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6D" w:rsidRPr="00D020CD" w:rsidRDefault="00E85F6D" w:rsidP="00E85F6D">
      <w:pPr>
        <w:jc w:val="center"/>
        <w:rPr>
          <w:rFonts w:ascii="黑体" w:eastAsia="黑体" w:hAnsi="黑体"/>
          <w:sz w:val="32"/>
          <w:szCs w:val="32"/>
        </w:rPr>
      </w:pPr>
      <w:r w:rsidRPr="00D020CD">
        <w:rPr>
          <w:rFonts w:ascii="黑体" w:eastAsia="黑体" w:hAnsi="黑体" w:hint="eastAsia"/>
          <w:sz w:val="32"/>
          <w:szCs w:val="32"/>
        </w:rPr>
        <w:t>苏州大学政治与公共管理学院20</w:t>
      </w:r>
      <w:r>
        <w:rPr>
          <w:rFonts w:ascii="黑体" w:eastAsia="黑体" w:hAnsi="黑体" w:hint="eastAsia"/>
          <w:sz w:val="32"/>
          <w:szCs w:val="32"/>
        </w:rPr>
        <w:t>20</w:t>
      </w:r>
      <w:r w:rsidRPr="00D020CD">
        <w:rPr>
          <w:rFonts w:ascii="黑体" w:eastAsia="黑体" w:hAnsi="黑体" w:hint="eastAsia"/>
          <w:sz w:val="32"/>
          <w:szCs w:val="32"/>
        </w:rPr>
        <w:t>年学术学位博士研究生指导教师上岗招生申请制实施细则</w:t>
      </w:r>
    </w:p>
    <w:p w:rsidR="00E85F6D" w:rsidRDefault="00E85F6D" w:rsidP="00E85F6D">
      <w:pPr>
        <w:rPr>
          <w:rFonts w:asciiTheme="minorEastAsia" w:eastAsiaTheme="minorEastAsia" w:hAnsiTheme="minorEastAsia"/>
          <w:sz w:val="28"/>
          <w:szCs w:val="28"/>
        </w:rPr>
      </w:pPr>
    </w:p>
    <w:p w:rsidR="00E85F6D" w:rsidRPr="00480BD3" w:rsidRDefault="00E85F6D" w:rsidP="00E85F6D">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为加强</w:t>
      </w:r>
      <w:r w:rsidRPr="00480BD3">
        <w:rPr>
          <w:rFonts w:asciiTheme="minorEastAsia" w:eastAsiaTheme="minorEastAsia" w:hAnsiTheme="minorEastAsia"/>
          <w:sz w:val="28"/>
          <w:szCs w:val="28"/>
        </w:rPr>
        <w:t>究生导师队伍建设，深化研究生教育综合改革，服务国家创新驱动战略，</w:t>
      </w:r>
      <w:r w:rsidRPr="00480BD3">
        <w:rPr>
          <w:rFonts w:asciiTheme="minorEastAsia" w:eastAsiaTheme="minorEastAsia" w:hAnsiTheme="minorEastAsia" w:hint="eastAsia"/>
          <w:sz w:val="28"/>
          <w:szCs w:val="28"/>
        </w:rPr>
        <w:t>根据苏州大学《关于做好20</w:t>
      </w:r>
      <w:r>
        <w:rPr>
          <w:rFonts w:asciiTheme="minorEastAsia" w:eastAsiaTheme="minorEastAsia" w:hAnsiTheme="minorEastAsia" w:hint="eastAsia"/>
          <w:sz w:val="28"/>
          <w:szCs w:val="28"/>
        </w:rPr>
        <w:t>20</w:t>
      </w:r>
      <w:r w:rsidRPr="00480BD3">
        <w:rPr>
          <w:rFonts w:asciiTheme="minorEastAsia" w:eastAsiaTheme="minorEastAsia" w:hAnsiTheme="minorEastAsia" w:hint="eastAsia"/>
          <w:sz w:val="28"/>
          <w:szCs w:val="28"/>
        </w:rPr>
        <w:t>年博士研究生指导教师上岗招生申请和招生专业目录编制的通知》（苏大研【201</w:t>
      </w:r>
      <w:r w:rsidR="00273C7C">
        <w:rPr>
          <w:rFonts w:asciiTheme="minorEastAsia" w:eastAsiaTheme="minorEastAsia" w:hAnsiTheme="minorEastAsia" w:hint="eastAsia"/>
          <w:sz w:val="28"/>
          <w:szCs w:val="28"/>
        </w:rPr>
        <w:t>9</w:t>
      </w:r>
      <w:r w:rsidRPr="00480BD3">
        <w:rPr>
          <w:rFonts w:asciiTheme="minorEastAsia" w:eastAsiaTheme="minorEastAsia" w:hAnsiTheme="minorEastAsia" w:hint="eastAsia"/>
          <w:sz w:val="28"/>
          <w:szCs w:val="28"/>
        </w:rPr>
        <w:t>】</w:t>
      </w:r>
      <w:r w:rsidR="00273C7C">
        <w:rPr>
          <w:rFonts w:asciiTheme="minorEastAsia" w:eastAsiaTheme="minorEastAsia" w:hAnsiTheme="minorEastAsia" w:hint="eastAsia"/>
          <w:sz w:val="28"/>
          <w:szCs w:val="28"/>
        </w:rPr>
        <w:t>78</w:t>
      </w:r>
      <w:r>
        <w:rPr>
          <w:rFonts w:asciiTheme="minorEastAsia" w:eastAsiaTheme="minorEastAsia" w:hAnsiTheme="minorEastAsia" w:hint="eastAsia"/>
          <w:sz w:val="28"/>
          <w:szCs w:val="28"/>
        </w:rPr>
        <w:t>号）和</w:t>
      </w:r>
      <w:r w:rsidRPr="00480BD3">
        <w:rPr>
          <w:rFonts w:asciiTheme="minorEastAsia" w:eastAsiaTheme="minorEastAsia" w:hAnsiTheme="minorEastAsia" w:hint="eastAsia"/>
          <w:sz w:val="28"/>
          <w:szCs w:val="28"/>
        </w:rPr>
        <w:t>《苏州大学关于实行学术学位研究生指导教师上岗招生申请制的规定（试行）》（苏大研【2018】14号）等文件精神，结合我院实际情况，特制定本实施细则。</w:t>
      </w:r>
    </w:p>
    <w:p w:rsidR="00E85F6D" w:rsidRPr="00480BD3" w:rsidRDefault="00E85F6D" w:rsidP="00E85F6D">
      <w:pPr>
        <w:rPr>
          <w:rFonts w:asciiTheme="minorEastAsia" w:eastAsiaTheme="minorEastAsia" w:hAnsiTheme="minorEastAsia"/>
          <w:sz w:val="28"/>
          <w:szCs w:val="28"/>
        </w:rPr>
      </w:pPr>
      <w:r w:rsidRPr="00480BD3">
        <w:rPr>
          <w:rFonts w:asciiTheme="minorEastAsia" w:eastAsiaTheme="minorEastAsia" w:hAnsiTheme="minorEastAsia" w:hint="eastAsia"/>
          <w:sz w:val="28"/>
          <w:szCs w:val="28"/>
        </w:rPr>
        <w:t xml:space="preserve">    第一条</w:t>
      </w:r>
      <w:r>
        <w:rPr>
          <w:rFonts w:asciiTheme="minorEastAsia" w:eastAsiaTheme="minorEastAsia" w:hAnsiTheme="minorEastAsia" w:hint="eastAsia"/>
          <w:sz w:val="28"/>
          <w:szCs w:val="28"/>
        </w:rPr>
        <w:t xml:space="preserve"> </w:t>
      </w:r>
      <w:r w:rsidRPr="00480BD3">
        <w:rPr>
          <w:rFonts w:asciiTheme="minorEastAsia" w:eastAsiaTheme="minorEastAsia" w:hAnsiTheme="minorEastAsia"/>
          <w:sz w:val="28"/>
          <w:szCs w:val="28"/>
        </w:rPr>
        <w:t>研究生指导教师是指导和培养高层次专门人才的重要工作岗位，不是一个固定的头衔。研究生指导教师与专业技术岗位聘用、退休管理等人事制度不相关联。</w:t>
      </w:r>
    </w:p>
    <w:p w:rsidR="00E85F6D" w:rsidRPr="00480BD3" w:rsidRDefault="00E85F6D" w:rsidP="00E85F6D">
      <w:pPr>
        <w:rPr>
          <w:rFonts w:asciiTheme="minorEastAsia" w:eastAsiaTheme="minorEastAsia" w:hAnsiTheme="minorEastAsia"/>
          <w:sz w:val="28"/>
          <w:szCs w:val="28"/>
        </w:rPr>
      </w:pPr>
      <w:r>
        <w:rPr>
          <w:rFonts w:hint="eastAsia"/>
          <w:sz w:val="32"/>
          <w:szCs w:val="32"/>
        </w:rPr>
        <w:t xml:space="preserve">  </w:t>
      </w:r>
      <w:r w:rsidRPr="00480BD3">
        <w:rPr>
          <w:rFonts w:asciiTheme="minorEastAsia" w:eastAsiaTheme="minorEastAsia" w:hAnsiTheme="minorEastAsia" w:hint="eastAsia"/>
          <w:sz w:val="28"/>
          <w:szCs w:val="28"/>
        </w:rPr>
        <w:t xml:space="preserve">  第二条 </w:t>
      </w:r>
      <w:r>
        <w:rPr>
          <w:rFonts w:asciiTheme="minorEastAsia" w:eastAsiaTheme="minorEastAsia" w:hAnsiTheme="minorEastAsia" w:hint="eastAsia"/>
          <w:sz w:val="28"/>
          <w:szCs w:val="28"/>
        </w:rPr>
        <w:t>20</w:t>
      </w:r>
      <w:r w:rsidR="00273C7C">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年博士研究生招生继续实行</w:t>
      </w:r>
      <w:r w:rsidRPr="00480BD3">
        <w:rPr>
          <w:rFonts w:asciiTheme="minorEastAsia" w:eastAsiaTheme="minorEastAsia" w:hAnsiTheme="minorEastAsia" w:hint="eastAsia"/>
          <w:sz w:val="28"/>
          <w:szCs w:val="28"/>
        </w:rPr>
        <w:t>博士研究生指导教师上岗招生申请</w:t>
      </w:r>
      <w:r>
        <w:rPr>
          <w:rFonts w:asciiTheme="minorEastAsia" w:eastAsiaTheme="minorEastAsia" w:hAnsiTheme="minorEastAsia" w:hint="eastAsia"/>
          <w:sz w:val="28"/>
          <w:szCs w:val="28"/>
        </w:rPr>
        <w:t>制。符合上岗条件</w:t>
      </w:r>
      <w:r w:rsidRPr="00845DCF">
        <w:rPr>
          <w:rFonts w:asciiTheme="minorEastAsia" w:eastAsiaTheme="minorEastAsia" w:hAnsiTheme="minorEastAsia"/>
          <w:sz w:val="28"/>
          <w:szCs w:val="28"/>
        </w:rPr>
        <w:t>的</w:t>
      </w:r>
      <w:r>
        <w:rPr>
          <w:rFonts w:asciiTheme="minorEastAsia" w:eastAsiaTheme="minorEastAsia" w:hAnsiTheme="minorEastAsia" w:hint="eastAsia"/>
          <w:sz w:val="28"/>
          <w:szCs w:val="28"/>
        </w:rPr>
        <w:t>博士</w:t>
      </w:r>
      <w:r w:rsidRPr="00845DCF">
        <w:rPr>
          <w:rFonts w:asciiTheme="minorEastAsia" w:eastAsiaTheme="minorEastAsia" w:hAnsiTheme="minorEastAsia"/>
          <w:sz w:val="28"/>
          <w:szCs w:val="28"/>
        </w:rPr>
        <w:t>研究生指导教师</w:t>
      </w:r>
      <w:r>
        <w:rPr>
          <w:rFonts w:asciiTheme="minorEastAsia" w:eastAsiaTheme="minorEastAsia" w:hAnsiTheme="minorEastAsia" w:hint="eastAsia"/>
          <w:sz w:val="28"/>
          <w:szCs w:val="28"/>
        </w:rPr>
        <w:t>按照</w:t>
      </w:r>
      <w:r w:rsidRPr="00845DCF">
        <w:rPr>
          <w:rFonts w:asciiTheme="minorEastAsia" w:eastAsiaTheme="minorEastAsia" w:hAnsiTheme="minorEastAsia"/>
          <w:sz w:val="28"/>
          <w:szCs w:val="28"/>
        </w:rPr>
        <w:t>上岗招生</w:t>
      </w:r>
      <w:r>
        <w:rPr>
          <w:rFonts w:asciiTheme="minorEastAsia" w:eastAsiaTheme="minorEastAsia" w:hAnsiTheme="minorEastAsia" w:hint="eastAsia"/>
          <w:sz w:val="28"/>
          <w:szCs w:val="28"/>
        </w:rPr>
        <w:t>的</w:t>
      </w:r>
      <w:r w:rsidRPr="00845DCF">
        <w:rPr>
          <w:rFonts w:asciiTheme="minorEastAsia" w:eastAsiaTheme="minorEastAsia" w:hAnsiTheme="minorEastAsia"/>
          <w:sz w:val="28"/>
          <w:szCs w:val="28"/>
        </w:rPr>
        <w:t>基本要求，</w:t>
      </w:r>
      <w:r>
        <w:rPr>
          <w:rFonts w:asciiTheme="minorEastAsia" w:eastAsiaTheme="minorEastAsia" w:hAnsiTheme="minorEastAsia" w:hint="eastAsia"/>
          <w:sz w:val="28"/>
          <w:szCs w:val="28"/>
        </w:rPr>
        <w:t>填写</w:t>
      </w:r>
      <w:r w:rsidRPr="00480BD3">
        <w:rPr>
          <w:rFonts w:asciiTheme="minorEastAsia" w:eastAsiaTheme="minorEastAsia" w:hAnsiTheme="minorEastAsia" w:hint="eastAsia"/>
          <w:sz w:val="28"/>
          <w:szCs w:val="28"/>
        </w:rPr>
        <w:t>20</w:t>
      </w:r>
      <w:r w:rsidR="00273C7C">
        <w:rPr>
          <w:rFonts w:asciiTheme="minorEastAsia" w:eastAsiaTheme="minorEastAsia" w:hAnsiTheme="minorEastAsia" w:hint="eastAsia"/>
          <w:sz w:val="28"/>
          <w:szCs w:val="28"/>
        </w:rPr>
        <w:t>20</w:t>
      </w:r>
      <w:r w:rsidRPr="00480BD3">
        <w:rPr>
          <w:rFonts w:asciiTheme="minorEastAsia" w:eastAsiaTheme="minorEastAsia" w:hAnsiTheme="minorEastAsia" w:hint="eastAsia"/>
          <w:sz w:val="28"/>
          <w:szCs w:val="28"/>
        </w:rPr>
        <w:t>年博士研究生指导教师上岗招生申请</w:t>
      </w:r>
      <w:r>
        <w:rPr>
          <w:rFonts w:asciiTheme="minorEastAsia" w:eastAsiaTheme="minorEastAsia" w:hAnsiTheme="minorEastAsia" w:hint="eastAsia"/>
          <w:sz w:val="28"/>
          <w:szCs w:val="28"/>
        </w:rPr>
        <w:t>书</w:t>
      </w:r>
      <w:r w:rsidRPr="00845DCF">
        <w:rPr>
          <w:rFonts w:asciiTheme="minorEastAsia" w:eastAsiaTheme="minorEastAsia" w:hAnsiTheme="minorEastAsia"/>
          <w:sz w:val="28"/>
          <w:szCs w:val="28"/>
        </w:rPr>
        <w:t>，</w:t>
      </w:r>
      <w:r>
        <w:rPr>
          <w:rFonts w:asciiTheme="minorEastAsia" w:eastAsiaTheme="minorEastAsia" w:hAnsiTheme="minorEastAsia" w:hint="eastAsia"/>
          <w:sz w:val="28"/>
          <w:szCs w:val="28"/>
        </w:rPr>
        <w:t>学院根据申请情况报学校</w:t>
      </w:r>
      <w:r w:rsidRPr="00845DCF">
        <w:rPr>
          <w:rFonts w:asciiTheme="minorEastAsia" w:eastAsiaTheme="minorEastAsia" w:hAnsiTheme="minorEastAsia"/>
          <w:sz w:val="28"/>
          <w:szCs w:val="28"/>
        </w:rPr>
        <w:t>择优选拔上岗。</w:t>
      </w:r>
    </w:p>
    <w:p w:rsidR="00E85F6D" w:rsidRPr="00845DCF" w:rsidRDefault="00E85F6D" w:rsidP="00E85F6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第三条 </w:t>
      </w:r>
      <w:r w:rsidRPr="00845DCF">
        <w:rPr>
          <w:rFonts w:asciiTheme="minorEastAsia" w:eastAsiaTheme="minorEastAsia" w:hAnsiTheme="minorEastAsia"/>
          <w:sz w:val="28"/>
          <w:szCs w:val="28"/>
        </w:rPr>
        <w:t>申请上岗招生的教师能够全面落实研究生指导教师立德树人职责，能够落实研究生指导教师是研究生培养第一责任人的要求，坚持社会主义办学方向，坚持教书和育人相统一，坚持言传和身教相统一，坚持潜心问道和关注社会相统一，坚持学术自由和学术规范相统一，以德立身、以德立学、以德施教。身心健康，具有良好的师生</w:t>
      </w:r>
      <w:r>
        <w:rPr>
          <w:rFonts w:asciiTheme="minorEastAsia" w:eastAsiaTheme="minorEastAsia" w:hAnsiTheme="minorEastAsia" w:hint="eastAsia"/>
          <w:sz w:val="28"/>
          <w:szCs w:val="28"/>
        </w:rPr>
        <w:t xml:space="preserve">                                                                                         </w:t>
      </w:r>
      <w:r w:rsidRPr="00845DCF">
        <w:rPr>
          <w:rFonts w:asciiTheme="minorEastAsia" w:eastAsiaTheme="minorEastAsia" w:hAnsiTheme="minorEastAsia"/>
          <w:sz w:val="28"/>
          <w:szCs w:val="28"/>
        </w:rPr>
        <w:t>关系，能认真履行</w:t>
      </w:r>
      <w:r>
        <w:rPr>
          <w:rFonts w:asciiTheme="minorEastAsia" w:eastAsiaTheme="minorEastAsia" w:hAnsiTheme="minorEastAsia" w:hint="eastAsia"/>
          <w:sz w:val="28"/>
          <w:szCs w:val="28"/>
        </w:rPr>
        <w:t>博士</w:t>
      </w:r>
      <w:r w:rsidRPr="00845DCF">
        <w:rPr>
          <w:rFonts w:asciiTheme="minorEastAsia" w:eastAsiaTheme="minorEastAsia" w:hAnsiTheme="minorEastAsia"/>
          <w:sz w:val="28"/>
          <w:szCs w:val="28"/>
        </w:rPr>
        <w:t>研究生指导教师岗位职责。</w:t>
      </w:r>
    </w:p>
    <w:p w:rsidR="00E85F6D" w:rsidRPr="00845DCF" w:rsidRDefault="00E85F6D" w:rsidP="00E85F6D">
      <w:pPr>
        <w:spacing w:line="360" w:lineRule="auto"/>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lastRenderedPageBreak/>
        <w:t>第</w:t>
      </w:r>
      <w:r>
        <w:rPr>
          <w:rFonts w:asciiTheme="minorEastAsia" w:eastAsiaTheme="minorEastAsia" w:hAnsiTheme="minorEastAsia" w:hint="eastAsia"/>
          <w:sz w:val="28"/>
          <w:szCs w:val="28"/>
        </w:rPr>
        <w:t>四</w:t>
      </w:r>
      <w:r w:rsidRPr="00845DCF">
        <w:rPr>
          <w:rFonts w:asciiTheme="minorEastAsia" w:eastAsiaTheme="minorEastAsia" w:hAnsiTheme="minorEastAsia"/>
          <w:sz w:val="28"/>
          <w:szCs w:val="28"/>
        </w:rPr>
        <w:t>条 博士研究生指导教师上岗招生基本要求</w:t>
      </w:r>
    </w:p>
    <w:p w:rsidR="00E85F6D" w:rsidRPr="00932FF7" w:rsidRDefault="00E85F6D" w:rsidP="00E85F6D">
      <w:pPr>
        <w:spacing w:line="360" w:lineRule="auto"/>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t>（一）提交上岗招生申请时，距法定退休年龄不少于四年</w:t>
      </w:r>
      <w:r>
        <w:rPr>
          <w:rFonts w:asciiTheme="minorEastAsia" w:eastAsiaTheme="minorEastAsia" w:hAnsiTheme="minorEastAsia" w:hint="eastAsia"/>
          <w:sz w:val="28"/>
          <w:szCs w:val="28"/>
        </w:rPr>
        <w:t>(</w:t>
      </w:r>
      <w:r w:rsidRPr="00932FF7">
        <w:rPr>
          <w:rFonts w:asciiTheme="minorEastAsia" w:eastAsiaTheme="minorEastAsia" w:hAnsiTheme="minorEastAsia"/>
          <w:sz w:val="28"/>
          <w:szCs w:val="28"/>
        </w:rPr>
        <w:t>2017年及以前在我校获得博士研究生指导教师任职资格的申请人招生当年年龄可放宽到62周岁。主持在研国家级科研项目的人文社科类申请人可不受年龄限制</w:t>
      </w:r>
      <w:r>
        <w:rPr>
          <w:rFonts w:asciiTheme="minorEastAsia" w:eastAsiaTheme="minorEastAsia" w:hAnsiTheme="minorEastAsia" w:hint="eastAsia"/>
          <w:sz w:val="28"/>
          <w:szCs w:val="28"/>
        </w:rPr>
        <w:t>)</w:t>
      </w:r>
      <w:r w:rsidRPr="00932FF7">
        <w:rPr>
          <w:rFonts w:asciiTheme="minorEastAsia" w:eastAsiaTheme="minorEastAsia" w:hAnsiTheme="minorEastAsia"/>
          <w:sz w:val="28"/>
          <w:szCs w:val="28"/>
        </w:rPr>
        <w:t>。</w:t>
      </w:r>
    </w:p>
    <w:p w:rsidR="00E85F6D" w:rsidRPr="00845DCF" w:rsidRDefault="00E85F6D" w:rsidP="00E85F6D">
      <w:pPr>
        <w:spacing w:line="360" w:lineRule="auto"/>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t>（二）具有教授或研究员专业技术职务</w:t>
      </w:r>
      <w:r w:rsidRPr="00932FF7">
        <w:rPr>
          <w:rFonts w:asciiTheme="minorEastAsia" w:eastAsiaTheme="minorEastAsia" w:hAnsiTheme="minorEastAsia"/>
          <w:sz w:val="28"/>
          <w:szCs w:val="28"/>
        </w:rPr>
        <w:t>。</w:t>
      </w:r>
    </w:p>
    <w:p w:rsidR="00E85F6D" w:rsidRPr="00845DCF" w:rsidRDefault="00E85F6D" w:rsidP="00E85F6D">
      <w:pPr>
        <w:spacing w:line="360" w:lineRule="auto"/>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t>（三）研究成果有较高显示度；</w:t>
      </w:r>
    </w:p>
    <w:p w:rsidR="00F73373" w:rsidRDefault="00E85F6D" w:rsidP="00E85F6D">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845DCF">
        <w:rPr>
          <w:rFonts w:asciiTheme="minorEastAsia" w:eastAsiaTheme="minorEastAsia" w:hAnsiTheme="minorEastAsia"/>
          <w:sz w:val="28"/>
          <w:szCs w:val="28"/>
        </w:rPr>
        <w:t>（四）科研活跃度高，其中承担科研项目：</w:t>
      </w:r>
    </w:p>
    <w:p w:rsidR="00273C7C" w:rsidRDefault="00F73373" w:rsidP="00E85F6D">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273C7C">
        <w:rPr>
          <w:rFonts w:asciiTheme="minorEastAsia" w:eastAsiaTheme="minorEastAsia" w:hAnsiTheme="minorEastAsia" w:hint="eastAsia"/>
          <w:sz w:val="28"/>
          <w:szCs w:val="28"/>
        </w:rPr>
        <w:t>1、</w:t>
      </w:r>
      <w:r w:rsidR="00E85F6D" w:rsidRPr="00430B7C">
        <w:rPr>
          <w:rFonts w:asciiTheme="minorEastAsia" w:eastAsiaTheme="minorEastAsia" w:hAnsiTheme="minorEastAsia"/>
          <w:sz w:val="28"/>
          <w:szCs w:val="28"/>
        </w:rPr>
        <w:t>申请人须主持在研省级重点重大及以上项目或一次性到账经费20万元及以上的纵向委托及横向科研项目或一年内累计到账经费40万元以上的纵向委托及横向科研项目。</w:t>
      </w:r>
    </w:p>
    <w:p w:rsidR="00273C7C" w:rsidRDefault="00273C7C" w:rsidP="00E85F6D">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w:t>
      </w:r>
      <w:r w:rsidR="00E85F6D" w:rsidRPr="00430B7C">
        <w:rPr>
          <w:rFonts w:asciiTheme="minorEastAsia" w:eastAsiaTheme="minorEastAsia" w:hAnsiTheme="minorEastAsia"/>
          <w:sz w:val="28"/>
          <w:szCs w:val="28"/>
        </w:rPr>
        <w:t>项目在研时间涵盖正常的研究生培养年限或申请当年有新增项目，科研经费充足，能够提供博士研究生培养全过程所需要的经费。</w:t>
      </w:r>
    </w:p>
    <w:p w:rsidR="00273C7C" w:rsidRDefault="00273C7C" w:rsidP="00E85F6D">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3、</w:t>
      </w:r>
      <w:r w:rsidR="0093702B" w:rsidRPr="0093702B">
        <w:rPr>
          <w:rFonts w:asciiTheme="minorEastAsia" w:eastAsiaTheme="minorEastAsia" w:hAnsiTheme="minorEastAsia" w:hint="eastAsia"/>
          <w:sz w:val="28"/>
          <w:szCs w:val="28"/>
        </w:rPr>
        <w:t>根据申报书、任务书或项目合同要求，项目立项研究时间为2014年及以后（国家社科重大项目除外）。</w:t>
      </w:r>
    </w:p>
    <w:p w:rsidR="00E85F6D" w:rsidRDefault="00273C7C" w:rsidP="00E85F6D">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4、</w:t>
      </w:r>
      <w:r w:rsidR="00DE55EE">
        <w:rPr>
          <w:rFonts w:asciiTheme="minorEastAsia" w:eastAsiaTheme="minorEastAsia" w:hAnsiTheme="minorEastAsia" w:hint="eastAsia"/>
          <w:sz w:val="28"/>
          <w:szCs w:val="28"/>
        </w:rPr>
        <w:t>2017年以来</w:t>
      </w:r>
      <w:r w:rsidR="00E85F6D" w:rsidRPr="00430B7C">
        <w:rPr>
          <w:rFonts w:asciiTheme="minorEastAsia" w:eastAsiaTheme="minorEastAsia" w:hAnsiTheme="minorEastAsia"/>
          <w:sz w:val="28"/>
          <w:szCs w:val="28"/>
        </w:rPr>
        <w:t>入职的特聘教授，可使用学校科研启动经费申请博士研究生招生。</w:t>
      </w:r>
    </w:p>
    <w:p w:rsidR="00E85F6D" w:rsidRPr="00932FF7" w:rsidRDefault="00E85F6D" w:rsidP="00E85F6D">
      <w:pPr>
        <w:spacing w:line="360" w:lineRule="auto"/>
        <w:ind w:firstLineChars="200" w:firstLine="560"/>
        <w:rPr>
          <w:rFonts w:asciiTheme="minorEastAsia" w:eastAsiaTheme="minorEastAsia" w:hAnsiTheme="minorEastAsia"/>
          <w:sz w:val="28"/>
          <w:szCs w:val="28"/>
        </w:rPr>
      </w:pPr>
      <w:r w:rsidRPr="00932FF7">
        <w:rPr>
          <w:rFonts w:asciiTheme="minorEastAsia" w:eastAsiaTheme="minorEastAsia" w:hAnsiTheme="minorEastAsia"/>
          <w:sz w:val="28"/>
          <w:szCs w:val="28"/>
        </w:rPr>
        <w:t>（五）全职在我校工作</w:t>
      </w:r>
      <w:r>
        <w:rPr>
          <w:rFonts w:asciiTheme="minorEastAsia" w:eastAsiaTheme="minorEastAsia" w:hAnsiTheme="minorEastAsia" w:hint="eastAsia"/>
          <w:sz w:val="28"/>
          <w:szCs w:val="28"/>
        </w:rPr>
        <w:t>(</w:t>
      </w:r>
      <w:r w:rsidRPr="00932FF7">
        <w:rPr>
          <w:rFonts w:asciiTheme="minorEastAsia" w:eastAsiaTheme="minorEastAsia" w:hAnsiTheme="minorEastAsia"/>
          <w:sz w:val="28"/>
          <w:szCs w:val="28"/>
        </w:rPr>
        <w:t>双聘</w:t>
      </w:r>
      <w:r>
        <w:rPr>
          <w:rFonts w:asciiTheme="minorEastAsia" w:eastAsiaTheme="minorEastAsia" w:hAnsiTheme="minorEastAsia" w:hint="eastAsia"/>
          <w:sz w:val="28"/>
          <w:szCs w:val="28"/>
        </w:rPr>
        <w:t>的</w:t>
      </w:r>
      <w:r w:rsidRPr="00932FF7">
        <w:rPr>
          <w:rFonts w:asciiTheme="minorEastAsia" w:eastAsiaTheme="minorEastAsia" w:hAnsiTheme="minorEastAsia"/>
          <w:sz w:val="28"/>
          <w:szCs w:val="28"/>
        </w:rPr>
        <w:t>院士或学术界公认的知名专家、学者等可申请上岗招收博士研究生</w:t>
      </w:r>
      <w:r>
        <w:rPr>
          <w:rFonts w:asciiTheme="minorEastAsia" w:eastAsiaTheme="minorEastAsia" w:hAnsiTheme="minorEastAsia" w:hint="eastAsia"/>
          <w:sz w:val="28"/>
          <w:szCs w:val="28"/>
        </w:rPr>
        <w:t>)</w:t>
      </w:r>
      <w:r w:rsidRPr="00932FF7">
        <w:rPr>
          <w:rFonts w:asciiTheme="minorEastAsia" w:eastAsiaTheme="minorEastAsia" w:hAnsiTheme="minorEastAsia"/>
          <w:sz w:val="28"/>
          <w:szCs w:val="28"/>
        </w:rPr>
        <w:t>。</w:t>
      </w:r>
    </w:p>
    <w:p w:rsidR="00E85F6D" w:rsidRDefault="00E85F6D" w:rsidP="00E85F6D">
      <w:pPr>
        <w:spacing w:line="360" w:lineRule="auto"/>
        <w:ind w:firstLineChars="200" w:firstLine="560"/>
        <w:rPr>
          <w:rFonts w:asciiTheme="minorEastAsia" w:eastAsiaTheme="minorEastAsia" w:hAnsiTheme="minorEastAsia"/>
          <w:sz w:val="28"/>
          <w:szCs w:val="28"/>
        </w:rPr>
      </w:pPr>
      <w:r w:rsidRPr="00932FF7">
        <w:rPr>
          <w:rFonts w:asciiTheme="minorEastAsia" w:eastAsiaTheme="minorEastAsia" w:hAnsiTheme="minorEastAsia"/>
          <w:sz w:val="28"/>
          <w:szCs w:val="28"/>
        </w:rPr>
        <w:t>（六）</w:t>
      </w:r>
      <w:r w:rsidR="005415B6" w:rsidRPr="005415B6">
        <w:rPr>
          <w:rFonts w:asciiTheme="minorEastAsia" w:eastAsiaTheme="minorEastAsia" w:hAnsiTheme="minorEastAsia" w:hint="eastAsia"/>
          <w:sz w:val="28"/>
          <w:szCs w:val="28"/>
        </w:rPr>
        <w:t>2019年10月底前，所有2020年上岗招生的博士生导师均需参加学校组织的研究生教育政策解读和培训活动</w:t>
      </w:r>
      <w:r w:rsidR="005415B6">
        <w:rPr>
          <w:rFonts w:asciiTheme="minorEastAsia" w:eastAsiaTheme="minorEastAsia" w:hAnsiTheme="minorEastAsia" w:hint="eastAsia"/>
          <w:sz w:val="28"/>
          <w:szCs w:val="28"/>
        </w:rPr>
        <w:t>。</w:t>
      </w:r>
      <w:r w:rsidR="00F73373" w:rsidRPr="00932FF7">
        <w:rPr>
          <w:rFonts w:asciiTheme="minorEastAsia" w:eastAsiaTheme="minorEastAsia" w:hAnsiTheme="minorEastAsia"/>
          <w:sz w:val="28"/>
          <w:szCs w:val="28"/>
        </w:rPr>
        <w:t>首次上岗招生前需经学校导师学院培训，取得合格证书。</w:t>
      </w:r>
    </w:p>
    <w:p w:rsidR="00DF3EB1" w:rsidRDefault="00E85F6D" w:rsidP="00E85F6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（七）</w:t>
      </w:r>
      <w:r w:rsidR="00DF3EB1" w:rsidRPr="00DF3EB1">
        <w:rPr>
          <w:rFonts w:asciiTheme="minorEastAsia" w:eastAsiaTheme="minorEastAsia" w:hAnsiTheme="minorEastAsia" w:hint="eastAsia"/>
          <w:sz w:val="28"/>
          <w:szCs w:val="28"/>
        </w:rPr>
        <w:t>严格控制定向在职博士研究生的录取数量。从2015年秋季入学的博士生开始累计，每位导师在读定向在职博士生人数原则上不超过1人。</w:t>
      </w:r>
    </w:p>
    <w:p w:rsidR="00E85F6D" w:rsidRPr="00932FF7" w:rsidRDefault="00DF3EB1" w:rsidP="00E85F6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w:t>
      </w:r>
      <w:r w:rsidR="00E85F6D">
        <w:rPr>
          <w:rFonts w:asciiTheme="minorEastAsia" w:eastAsiaTheme="minorEastAsia" w:hAnsiTheme="minorEastAsia" w:hint="eastAsia"/>
          <w:sz w:val="28"/>
          <w:szCs w:val="28"/>
        </w:rPr>
        <w:t>在符合上岗招生基本要求的同等条件下，</w:t>
      </w:r>
      <w:r w:rsidR="00E85F6D" w:rsidRPr="00932FF7">
        <w:rPr>
          <w:rFonts w:asciiTheme="minorEastAsia" w:eastAsiaTheme="minorEastAsia" w:hAnsiTheme="minorEastAsia"/>
          <w:sz w:val="28"/>
          <w:szCs w:val="28"/>
        </w:rPr>
        <w:t>2017年及以前在我校获得博士研究生指导教师任职资格的申请人</w:t>
      </w:r>
      <w:r w:rsidR="00E85F6D">
        <w:rPr>
          <w:rFonts w:asciiTheme="minorEastAsia" w:eastAsiaTheme="minorEastAsia" w:hAnsiTheme="minorEastAsia" w:hint="eastAsia"/>
          <w:sz w:val="28"/>
          <w:szCs w:val="28"/>
        </w:rPr>
        <w:t>优先。</w:t>
      </w:r>
    </w:p>
    <w:p w:rsidR="00E85F6D" w:rsidRPr="00F5574C" w:rsidRDefault="00E85F6D" w:rsidP="00E85F6D">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Pr>
          <w:rFonts w:asciiTheme="minorEastAsia" w:eastAsiaTheme="minorEastAsia" w:hAnsiTheme="minorEastAsia" w:hint="eastAsia"/>
          <w:sz w:val="28"/>
          <w:szCs w:val="28"/>
        </w:rPr>
        <w:t>五</w:t>
      </w:r>
      <w:r w:rsidRPr="00F5574C">
        <w:rPr>
          <w:rFonts w:asciiTheme="minorEastAsia" w:eastAsiaTheme="minorEastAsia" w:hAnsiTheme="minorEastAsia"/>
          <w:sz w:val="28"/>
          <w:szCs w:val="28"/>
        </w:rPr>
        <w:t xml:space="preserve">条 </w:t>
      </w:r>
      <w:r>
        <w:rPr>
          <w:rFonts w:asciiTheme="minorEastAsia" w:eastAsiaTheme="minorEastAsia" w:hAnsiTheme="minorEastAsia" w:hint="eastAsia"/>
          <w:sz w:val="28"/>
          <w:szCs w:val="28"/>
        </w:rPr>
        <w:t>学院</w:t>
      </w:r>
      <w:r w:rsidRPr="00F5574C">
        <w:rPr>
          <w:rFonts w:asciiTheme="minorEastAsia" w:eastAsiaTheme="minorEastAsia" w:hAnsiTheme="minorEastAsia"/>
          <w:sz w:val="28"/>
          <w:szCs w:val="28"/>
        </w:rPr>
        <w:t>根据《实施细则》，对申请人材料进行严格审核，择优上岗。上岗导师名单及学科（专业）公示两周。</w:t>
      </w:r>
    </w:p>
    <w:p w:rsidR="00E85F6D" w:rsidRPr="00F5574C" w:rsidRDefault="00E85F6D" w:rsidP="00E85F6D">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Pr>
          <w:rFonts w:asciiTheme="minorEastAsia" w:eastAsiaTheme="minorEastAsia" w:hAnsiTheme="minorEastAsia" w:hint="eastAsia"/>
          <w:sz w:val="28"/>
          <w:szCs w:val="28"/>
        </w:rPr>
        <w:t>六</w:t>
      </w:r>
      <w:r w:rsidRPr="00F5574C">
        <w:rPr>
          <w:rFonts w:asciiTheme="minorEastAsia" w:eastAsiaTheme="minorEastAsia" w:hAnsiTheme="minorEastAsia"/>
          <w:sz w:val="28"/>
          <w:szCs w:val="28"/>
        </w:rPr>
        <w:t xml:space="preserve">条 </w:t>
      </w:r>
      <w:r>
        <w:rPr>
          <w:rFonts w:asciiTheme="minorEastAsia" w:eastAsiaTheme="minorEastAsia" w:hAnsiTheme="minorEastAsia" w:hint="eastAsia"/>
          <w:sz w:val="28"/>
          <w:szCs w:val="28"/>
        </w:rPr>
        <w:t>学院</w:t>
      </w:r>
      <w:r w:rsidRPr="00F5574C">
        <w:rPr>
          <w:rFonts w:asciiTheme="minorEastAsia" w:eastAsiaTheme="minorEastAsia" w:hAnsiTheme="minorEastAsia"/>
          <w:sz w:val="28"/>
          <w:szCs w:val="28"/>
        </w:rPr>
        <w:t>每年6月底前将下一年度博士研究生指导教师上岗名单及学科（专业）报研究生院备案并列入下一年度博士研究生招生简章。</w:t>
      </w:r>
    </w:p>
    <w:p w:rsidR="00E85F6D" w:rsidRPr="00F5574C" w:rsidRDefault="00E85F6D" w:rsidP="00E85F6D">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Pr>
          <w:rFonts w:asciiTheme="minorEastAsia" w:eastAsiaTheme="minorEastAsia" w:hAnsiTheme="minorEastAsia" w:hint="eastAsia"/>
          <w:sz w:val="28"/>
          <w:szCs w:val="28"/>
        </w:rPr>
        <w:t>七</w:t>
      </w:r>
      <w:r w:rsidRPr="00F5574C">
        <w:rPr>
          <w:rFonts w:asciiTheme="minorEastAsia" w:eastAsiaTheme="minorEastAsia" w:hAnsiTheme="minorEastAsia"/>
          <w:sz w:val="28"/>
          <w:szCs w:val="28"/>
        </w:rPr>
        <w:t>条 研究生指导教师在岗期间，若发生以下情况，学校将视情形分别采取约谈、限招、停招，取消上岗招生资格、移送国家司法机关等方式予以处理。</w:t>
      </w:r>
    </w:p>
    <w:p w:rsidR="00E85F6D" w:rsidRPr="00F5574C" w:rsidRDefault="00E85F6D" w:rsidP="00E85F6D">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（一）触犯国家相关法律法规；</w:t>
      </w:r>
    </w:p>
    <w:p w:rsidR="00E85F6D" w:rsidRPr="00F5574C" w:rsidRDefault="00E85F6D" w:rsidP="00E85F6D">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（二）未履行立德树人职责；</w:t>
      </w:r>
    </w:p>
    <w:p w:rsidR="00E85F6D" w:rsidRPr="00F5574C" w:rsidRDefault="00E85F6D" w:rsidP="00E85F6D">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（三）研究生指导教师或所指导研究生在学术活动中存在学术不端行为；</w:t>
      </w:r>
    </w:p>
    <w:p w:rsidR="00E85F6D" w:rsidRPr="00F5574C" w:rsidRDefault="00E85F6D" w:rsidP="00E85F6D">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（四）所指导研究生的培养质量存在问题或学位论文抽检不合格；</w:t>
      </w:r>
    </w:p>
    <w:p w:rsidR="00E85F6D" w:rsidRPr="00F5574C" w:rsidRDefault="00E85F6D" w:rsidP="00E85F6D">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（五）无法为研究生培养提供经费支持；</w:t>
      </w:r>
    </w:p>
    <w:p w:rsidR="00E85F6D" w:rsidRPr="00F5574C" w:rsidRDefault="00E85F6D" w:rsidP="00E85F6D">
      <w:pPr>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（六）师生关系不和谐；</w:t>
      </w:r>
    </w:p>
    <w:p w:rsidR="00E85F6D" w:rsidRPr="00F5574C" w:rsidRDefault="00E85F6D" w:rsidP="00E85F6D">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（七）其他不适合上岗招生的情况。</w:t>
      </w:r>
    </w:p>
    <w:p w:rsidR="00E85F6D" w:rsidRPr="00F5574C" w:rsidRDefault="00E85F6D" w:rsidP="00E85F6D">
      <w:pPr>
        <w:widowControl/>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Pr>
          <w:rFonts w:asciiTheme="minorEastAsia" w:eastAsiaTheme="minorEastAsia" w:hAnsiTheme="minorEastAsia" w:hint="eastAsia"/>
          <w:sz w:val="28"/>
          <w:szCs w:val="28"/>
        </w:rPr>
        <w:t>八</w:t>
      </w:r>
      <w:r w:rsidRPr="00F5574C">
        <w:rPr>
          <w:rFonts w:asciiTheme="minorEastAsia" w:eastAsiaTheme="minorEastAsia" w:hAnsiTheme="minorEastAsia"/>
          <w:sz w:val="28"/>
          <w:szCs w:val="28"/>
        </w:rPr>
        <w:t>条 鼓励以导师组的形式招收、培养研究生。导师组成员均为研究生培养第一责任人。</w:t>
      </w:r>
    </w:p>
    <w:p w:rsidR="00E85F6D" w:rsidRPr="00F5574C" w:rsidRDefault="00E85F6D" w:rsidP="00E85F6D">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lastRenderedPageBreak/>
        <w:t>第</w:t>
      </w:r>
      <w:r>
        <w:rPr>
          <w:rFonts w:asciiTheme="minorEastAsia" w:eastAsiaTheme="minorEastAsia" w:hAnsiTheme="minorEastAsia" w:hint="eastAsia"/>
          <w:sz w:val="28"/>
          <w:szCs w:val="28"/>
        </w:rPr>
        <w:t>九</w:t>
      </w:r>
      <w:r w:rsidRPr="00F5574C">
        <w:rPr>
          <w:rFonts w:asciiTheme="minorEastAsia" w:eastAsiaTheme="minorEastAsia" w:hAnsiTheme="minorEastAsia"/>
          <w:sz w:val="28"/>
          <w:szCs w:val="28"/>
        </w:rPr>
        <w:t>条 申请专业学位博士研究生指导教师上岗招生办法另行规定。</w:t>
      </w:r>
    </w:p>
    <w:p w:rsidR="00E85F6D" w:rsidRPr="00F5574C" w:rsidRDefault="00E85F6D" w:rsidP="00E85F6D">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第十条 本规定由</w:t>
      </w:r>
      <w:r>
        <w:rPr>
          <w:rFonts w:asciiTheme="minorEastAsia" w:eastAsiaTheme="minorEastAsia" w:hAnsiTheme="minorEastAsia" w:hint="eastAsia"/>
          <w:sz w:val="28"/>
          <w:szCs w:val="28"/>
        </w:rPr>
        <w:t>学院党政联席会议和学位分委员会</w:t>
      </w:r>
      <w:r w:rsidRPr="00F5574C">
        <w:rPr>
          <w:rFonts w:asciiTheme="minorEastAsia" w:eastAsiaTheme="minorEastAsia" w:hAnsiTheme="minorEastAsia"/>
          <w:sz w:val="28"/>
          <w:szCs w:val="28"/>
        </w:rPr>
        <w:t>负责解释。</w:t>
      </w:r>
    </w:p>
    <w:p w:rsidR="00E85F6D" w:rsidRDefault="00E85F6D" w:rsidP="00E85F6D">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政治与公共管理学院</w:t>
      </w:r>
    </w:p>
    <w:p w:rsidR="004D7761" w:rsidRPr="00E85F6D" w:rsidRDefault="00E85F6D">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201</w:t>
      </w:r>
      <w:r w:rsidR="00E22151">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年6月</w:t>
      </w:r>
    </w:p>
    <w:sectPr w:rsidR="004D7761" w:rsidRPr="00E85F6D" w:rsidSect="00CA2B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BA1" w:rsidRDefault="00062BA1" w:rsidP="00DE55EE">
      <w:r>
        <w:separator/>
      </w:r>
    </w:p>
  </w:endnote>
  <w:endnote w:type="continuationSeparator" w:id="1">
    <w:p w:rsidR="00062BA1" w:rsidRDefault="00062BA1" w:rsidP="00DE55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BA1" w:rsidRDefault="00062BA1" w:rsidP="00DE55EE">
      <w:r>
        <w:separator/>
      </w:r>
    </w:p>
  </w:footnote>
  <w:footnote w:type="continuationSeparator" w:id="1">
    <w:p w:rsidR="00062BA1" w:rsidRDefault="00062BA1" w:rsidP="00DE55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5F6D"/>
    <w:rsid w:val="00062BA1"/>
    <w:rsid w:val="00144566"/>
    <w:rsid w:val="00273C7C"/>
    <w:rsid w:val="004D7761"/>
    <w:rsid w:val="005415B6"/>
    <w:rsid w:val="007A4FD0"/>
    <w:rsid w:val="0093702B"/>
    <w:rsid w:val="00C83643"/>
    <w:rsid w:val="00D43BFA"/>
    <w:rsid w:val="00D5618B"/>
    <w:rsid w:val="00DC66B3"/>
    <w:rsid w:val="00DE55EE"/>
    <w:rsid w:val="00DF3EB1"/>
    <w:rsid w:val="00E22151"/>
    <w:rsid w:val="00E85F6D"/>
    <w:rsid w:val="00F73373"/>
    <w:rsid w:val="00FB70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F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55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55EE"/>
    <w:rPr>
      <w:rFonts w:ascii="Times New Roman" w:eastAsia="宋体" w:hAnsi="Times New Roman" w:cs="Times New Roman"/>
      <w:sz w:val="18"/>
      <w:szCs w:val="18"/>
    </w:rPr>
  </w:style>
  <w:style w:type="paragraph" w:styleId="a4">
    <w:name w:val="footer"/>
    <w:basedOn w:val="a"/>
    <w:link w:val="Char0"/>
    <w:uiPriority w:val="99"/>
    <w:semiHidden/>
    <w:unhideWhenUsed/>
    <w:rsid w:val="00DE55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55E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1574</Characters>
  <Application>Microsoft Office Word</Application>
  <DocSecurity>0</DocSecurity>
  <Lines>13</Lines>
  <Paragraphs>3</Paragraphs>
  <ScaleCrop>false</ScaleCrop>
  <Company>Microsoft</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cp:lastModifiedBy>
  <cp:revision>2</cp:revision>
  <dcterms:created xsi:type="dcterms:W3CDTF">2019-06-21T02:15:00Z</dcterms:created>
  <dcterms:modified xsi:type="dcterms:W3CDTF">2019-06-21T02:15:00Z</dcterms:modified>
</cp:coreProperties>
</file>