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0CE4B" w14:textId="4F7BF8B9" w:rsidR="006F64C9" w:rsidRDefault="001E5724" w:rsidP="00DD7B5F">
      <w:pPr>
        <w:spacing w:beforeLines="50" w:before="156" w:afterLines="50" w:after="156"/>
        <w:jc w:val="center"/>
        <w:rPr>
          <w:rFonts w:ascii="黑体" w:eastAsia="黑体" w:hAnsi="黑体" w:hint="eastAsia"/>
          <w:sz w:val="32"/>
          <w:szCs w:val="32"/>
        </w:rPr>
      </w:pPr>
      <w:r w:rsidRPr="001E5724">
        <w:rPr>
          <w:rFonts w:ascii="黑体" w:eastAsia="黑体" w:hAnsi="黑体" w:hint="eastAsia"/>
          <w:sz w:val="32"/>
          <w:szCs w:val="32"/>
        </w:rPr>
        <w:t>《</w:t>
      </w:r>
      <w:r w:rsidR="00F87A9F">
        <w:rPr>
          <w:rFonts w:ascii="黑体" w:eastAsia="黑体" w:hAnsi="黑体" w:hint="eastAsia"/>
          <w:sz w:val="32"/>
          <w:szCs w:val="32"/>
        </w:rPr>
        <w:t>市场营销学</w:t>
      </w:r>
      <w:r w:rsidRPr="001E5724">
        <w:rPr>
          <w:rFonts w:ascii="黑体" w:eastAsia="黑体" w:hAnsi="黑体" w:hint="eastAsia"/>
          <w:sz w:val="32"/>
          <w:szCs w:val="32"/>
        </w:rPr>
        <w:t>》课程教学大纲</w:t>
      </w:r>
    </w:p>
    <w:p w14:paraId="5036DC00" w14:textId="56A659D2" w:rsidR="00D13271" w:rsidRDefault="00E05E8B" w:rsidP="00DD7B5F">
      <w:pPr>
        <w:pStyle w:val="a3"/>
        <w:spacing w:beforeLines="50" w:before="156" w:afterLines="50" w:after="156"/>
        <w:ind w:firstLineChars="200" w:firstLine="562"/>
        <w:jc w:val="left"/>
        <w:rPr>
          <w:rFonts w:hAnsi="宋体" w:cs="宋体" w:hint="eastAsia"/>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英文名称</w:t>
            </w:r>
          </w:p>
        </w:tc>
        <w:tc>
          <w:tcPr>
            <w:tcW w:w="3685" w:type="dxa"/>
            <w:vAlign w:val="center"/>
          </w:tcPr>
          <w:p w14:paraId="78B1A213" w14:textId="2FF1A99E" w:rsidR="00D13271" w:rsidRPr="00DD7B5F" w:rsidRDefault="00F3778E" w:rsidP="00DD7B5F">
            <w:pPr>
              <w:spacing w:beforeLines="50" w:before="156" w:afterLines="50" w:after="156"/>
              <w:jc w:val="left"/>
              <w:rPr>
                <w:rFonts w:ascii="宋体" w:eastAsia="宋体" w:hAnsi="宋体" w:hint="eastAsia"/>
              </w:rPr>
            </w:pPr>
            <w:r>
              <w:rPr>
                <w:rFonts w:ascii="Times New Roman" w:hAnsi="Times New Roman"/>
              </w:rPr>
              <w:t>Marketing</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课程代码</w:t>
            </w:r>
          </w:p>
        </w:tc>
        <w:tc>
          <w:tcPr>
            <w:tcW w:w="2744" w:type="dxa"/>
            <w:vAlign w:val="center"/>
          </w:tcPr>
          <w:p w14:paraId="0D0FE788" w14:textId="5A9B7F53" w:rsidR="00D13271" w:rsidRPr="00DD7B5F" w:rsidRDefault="00F3778E" w:rsidP="00DD7B5F">
            <w:pPr>
              <w:spacing w:beforeLines="50" w:before="156" w:afterLines="50" w:after="156"/>
              <w:rPr>
                <w:rFonts w:ascii="宋体" w:eastAsia="宋体" w:hAnsi="宋体" w:hint="eastAsia"/>
              </w:rPr>
            </w:pPr>
            <w:r w:rsidRPr="004131DE">
              <w:rPr>
                <w:rFonts w:ascii="Times New Roman" w:eastAsia="黑体" w:hAnsi="Times New Roman" w:hint="eastAsia"/>
              </w:rPr>
              <w:t>HURM1003</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课程性质</w:t>
            </w:r>
          </w:p>
        </w:tc>
        <w:tc>
          <w:tcPr>
            <w:tcW w:w="3685" w:type="dxa"/>
            <w:vAlign w:val="center"/>
          </w:tcPr>
          <w:p w14:paraId="18A567BF" w14:textId="6F25A70D" w:rsidR="00D13271" w:rsidRPr="00DD7B5F" w:rsidRDefault="00F3778E" w:rsidP="00DD7B5F">
            <w:pPr>
              <w:spacing w:beforeLines="50" w:before="156" w:afterLines="50" w:after="156"/>
              <w:jc w:val="left"/>
              <w:rPr>
                <w:rFonts w:ascii="宋体" w:eastAsia="宋体" w:hAnsi="宋体" w:hint="eastAsia"/>
              </w:rPr>
            </w:pPr>
            <w:r>
              <w:rPr>
                <w:rFonts w:ascii="Times New Roman" w:hAnsi="Times New Roman" w:hint="eastAsia"/>
              </w:rPr>
              <w:t>专业选修课程</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授课对象</w:t>
            </w:r>
          </w:p>
        </w:tc>
        <w:tc>
          <w:tcPr>
            <w:tcW w:w="2744" w:type="dxa"/>
            <w:vAlign w:val="center"/>
          </w:tcPr>
          <w:p w14:paraId="6C650C06" w14:textId="3147FF15" w:rsidR="00D13271" w:rsidRPr="00DD7B5F" w:rsidRDefault="00F3778E" w:rsidP="00DD7B5F">
            <w:pPr>
              <w:spacing w:beforeLines="50" w:before="156" w:afterLines="50" w:after="156"/>
              <w:rPr>
                <w:rFonts w:ascii="宋体" w:eastAsia="宋体" w:hAnsi="宋体" w:hint="eastAsia"/>
              </w:rPr>
            </w:pPr>
            <w:r>
              <w:rPr>
                <w:rFonts w:ascii="Times New Roman" w:hAnsi="Times New Roman" w:hint="eastAsia"/>
              </w:rPr>
              <w:t>人力资源管理、物流管理等专业本科大学生</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学   分</w:t>
            </w:r>
          </w:p>
        </w:tc>
        <w:tc>
          <w:tcPr>
            <w:tcW w:w="3685" w:type="dxa"/>
            <w:vAlign w:val="center"/>
          </w:tcPr>
          <w:p w14:paraId="51233BF8" w14:textId="321183E6" w:rsidR="00D13271" w:rsidRPr="00DD7B5F" w:rsidRDefault="00F3778E" w:rsidP="00DD7B5F">
            <w:pPr>
              <w:spacing w:beforeLines="50" w:before="156" w:afterLines="50" w:after="156"/>
              <w:jc w:val="left"/>
              <w:rPr>
                <w:rFonts w:ascii="宋体" w:eastAsia="宋体" w:hAnsi="宋体" w:hint="eastAsia"/>
              </w:rPr>
            </w:pPr>
            <w:r>
              <w:rPr>
                <w:rFonts w:ascii="宋体" w:eastAsia="宋体" w:hAnsi="宋体" w:hint="eastAsia"/>
              </w:rPr>
              <w:t>3</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学   时</w:t>
            </w:r>
          </w:p>
        </w:tc>
        <w:tc>
          <w:tcPr>
            <w:tcW w:w="2744" w:type="dxa"/>
            <w:vAlign w:val="center"/>
          </w:tcPr>
          <w:p w14:paraId="2508EC5E" w14:textId="42D326F2" w:rsidR="00D13271" w:rsidRPr="00DD7B5F" w:rsidRDefault="00F3778E" w:rsidP="00DD7B5F">
            <w:pPr>
              <w:spacing w:beforeLines="50" w:before="156" w:afterLines="50" w:after="156"/>
              <w:rPr>
                <w:rFonts w:ascii="宋体" w:eastAsia="宋体" w:hAnsi="宋体" w:hint="eastAsia"/>
              </w:rPr>
            </w:pPr>
            <w:r>
              <w:rPr>
                <w:rFonts w:ascii="宋体" w:eastAsia="宋体" w:hAnsi="宋体" w:hint="eastAsia"/>
              </w:rPr>
              <w:t>51</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主讲教师</w:t>
            </w:r>
          </w:p>
        </w:tc>
        <w:tc>
          <w:tcPr>
            <w:tcW w:w="3685" w:type="dxa"/>
            <w:vAlign w:val="center"/>
          </w:tcPr>
          <w:p w14:paraId="6EB1242F" w14:textId="678D9860" w:rsidR="00D13271" w:rsidRPr="00DD7B5F" w:rsidRDefault="00F3778E" w:rsidP="00DD7B5F">
            <w:pPr>
              <w:spacing w:beforeLines="50" w:before="156" w:afterLines="50" w:after="156"/>
              <w:jc w:val="left"/>
              <w:rPr>
                <w:rFonts w:ascii="宋体" w:eastAsia="宋体" w:hAnsi="宋体" w:hint="eastAsia"/>
              </w:rPr>
            </w:pPr>
            <w:r>
              <w:rPr>
                <w:rFonts w:ascii="宋体" w:eastAsia="宋体" w:hAnsi="宋体" w:hint="eastAsia"/>
              </w:rPr>
              <w:t>严国新  党康林</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修订日期</w:t>
            </w:r>
          </w:p>
        </w:tc>
        <w:tc>
          <w:tcPr>
            <w:tcW w:w="2744" w:type="dxa"/>
            <w:vAlign w:val="center"/>
          </w:tcPr>
          <w:p w14:paraId="784031D0" w14:textId="49B5D0E2" w:rsidR="00D13271" w:rsidRPr="00DD7B5F" w:rsidRDefault="00F3778E" w:rsidP="00DD7B5F">
            <w:pPr>
              <w:spacing w:beforeLines="50" w:before="156" w:afterLines="50" w:after="156"/>
              <w:rPr>
                <w:rFonts w:ascii="宋体" w:eastAsia="宋体" w:hAnsi="宋体" w:hint="eastAsia"/>
              </w:rPr>
            </w:pPr>
            <w:r>
              <w:rPr>
                <w:rFonts w:ascii="宋体" w:eastAsia="宋体" w:hAnsi="宋体" w:hint="eastAsia"/>
              </w:rPr>
              <w:t>2024.9</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指定教材</w:t>
            </w:r>
          </w:p>
        </w:tc>
        <w:tc>
          <w:tcPr>
            <w:tcW w:w="7563" w:type="dxa"/>
            <w:gridSpan w:val="3"/>
            <w:vAlign w:val="center"/>
          </w:tcPr>
          <w:p w14:paraId="650737CB" w14:textId="0B9C66E8" w:rsidR="00D13271" w:rsidRPr="00DD7B5F" w:rsidRDefault="00F3778E" w:rsidP="00DD7B5F">
            <w:pPr>
              <w:spacing w:beforeLines="50" w:before="156" w:afterLines="50" w:after="156"/>
              <w:rPr>
                <w:rFonts w:ascii="宋体" w:eastAsia="宋体" w:hAnsi="宋体" w:hint="eastAsia"/>
              </w:rPr>
            </w:pPr>
            <w:r>
              <w:rPr>
                <w:rFonts w:ascii="Times New Roman" w:hAnsi="Times New Roman" w:hint="eastAsia"/>
              </w:rPr>
              <w:t>金润圭等，《市场营销》，高等教育出版社，</w:t>
            </w:r>
            <w:r>
              <w:rPr>
                <w:rFonts w:ascii="Times New Roman" w:hAnsi="Times New Roman" w:hint="eastAsia"/>
              </w:rPr>
              <w:t>2</w:t>
            </w:r>
            <w:r>
              <w:rPr>
                <w:rFonts w:ascii="Times New Roman" w:hAnsi="Times New Roman"/>
              </w:rPr>
              <w:t>010</w:t>
            </w:r>
            <w:r>
              <w:rPr>
                <w:rFonts w:ascii="Times New Roman" w:hAnsi="Times New Roman" w:hint="eastAsia"/>
              </w:rPr>
              <w:t>年</w:t>
            </w:r>
            <w:r>
              <w:rPr>
                <w:rFonts w:ascii="Times New Roman" w:hAnsi="Times New Roman"/>
              </w:rPr>
              <w:t>8</w:t>
            </w:r>
            <w:r>
              <w:rPr>
                <w:rFonts w:ascii="Times New Roman" w:hAnsi="Times New Roman" w:hint="eastAsia"/>
              </w:rPr>
              <w:t>月，第三版</w:t>
            </w:r>
          </w:p>
        </w:tc>
      </w:tr>
    </w:tbl>
    <w:p w14:paraId="17AEB187" w14:textId="1264F233" w:rsidR="00E05E8B" w:rsidRDefault="00E05E8B" w:rsidP="00DD7B5F">
      <w:pPr>
        <w:pStyle w:val="a3"/>
        <w:spacing w:beforeLines="50" w:before="156" w:afterLines="50" w:after="156"/>
        <w:ind w:firstLineChars="200" w:firstLine="562"/>
        <w:rPr>
          <w:rFonts w:hAnsi="宋体" w:cs="宋体" w:hint="eastAsia"/>
        </w:rPr>
      </w:pPr>
      <w:r w:rsidRPr="00C8492C">
        <w:rPr>
          <w:rFonts w:ascii="黑体" w:eastAsia="黑体" w:hAnsi="黑体" w:cs="宋体" w:hint="eastAsia"/>
          <w:b/>
          <w:sz w:val="28"/>
          <w:szCs w:val="28"/>
        </w:rPr>
        <w:t>二、课程目标</w:t>
      </w:r>
    </w:p>
    <w:p w14:paraId="23DD3620" w14:textId="2021DB93" w:rsidR="00E05E8B" w:rsidRPr="00C8492C" w:rsidRDefault="00E05E8B" w:rsidP="00DD7B5F">
      <w:pPr>
        <w:pStyle w:val="a3"/>
        <w:spacing w:beforeLines="50" w:before="156" w:afterLines="50" w:after="156"/>
        <w:ind w:firstLineChars="200" w:firstLine="480"/>
        <w:rPr>
          <w:rFonts w:ascii="黑体" w:eastAsia="黑体" w:hAnsi="黑体" w:cs="宋体" w:hint="eastAsia"/>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7A9F95DB" w14:textId="77777777" w:rsidR="00F3778E" w:rsidRDefault="00F3778E" w:rsidP="00F3778E">
      <w:pPr>
        <w:snapToGrid w:val="0"/>
        <w:spacing w:line="360" w:lineRule="auto"/>
        <w:ind w:firstLineChars="200" w:firstLine="420"/>
        <w:rPr>
          <w:rFonts w:hAnsi="宋体" w:hint="eastAsia"/>
          <w:szCs w:val="21"/>
        </w:rPr>
      </w:pPr>
      <w:r w:rsidRPr="008B551E">
        <w:rPr>
          <w:rFonts w:hAnsi="宋体" w:hint="eastAsia"/>
          <w:szCs w:val="21"/>
        </w:rPr>
        <w:t>市场营销学是一门专业</w:t>
      </w:r>
      <w:r>
        <w:rPr>
          <w:rFonts w:hAnsi="宋体" w:hint="eastAsia"/>
          <w:szCs w:val="21"/>
        </w:rPr>
        <w:t>选修</w:t>
      </w:r>
      <w:r w:rsidRPr="008B551E">
        <w:rPr>
          <w:rFonts w:hAnsi="宋体" w:hint="eastAsia"/>
          <w:szCs w:val="21"/>
        </w:rPr>
        <w:t>课程。</w:t>
      </w:r>
      <w:r w:rsidRPr="008B551E">
        <w:rPr>
          <w:rFonts w:hAnsi="宋体"/>
          <w:szCs w:val="21"/>
        </w:rPr>
        <w:t>市场营销学的性质可以认为是一些重要基础学科的延伸。它广泛吸取了经济学、行为科学、管理学和基础数学的知识。经济学提供了在使用稀缺资源中寻找最佳结果的基本概念和方法；行为科学提供了解释消费者和组织购买行为的基本概念和方法；管理学提供了一个框架，以确认市场管理中所面临的问题，以及如何满意地解决这些问题的指导原则和方法；数学则是表达各种重要变量之间关系的精确语言。</w:t>
      </w:r>
    </w:p>
    <w:p w14:paraId="5744FDC6" w14:textId="77777777" w:rsidR="00F3778E" w:rsidRDefault="00F3778E" w:rsidP="00F3778E">
      <w:pPr>
        <w:snapToGrid w:val="0"/>
        <w:spacing w:line="360" w:lineRule="auto"/>
        <w:ind w:firstLineChars="200" w:firstLine="420"/>
        <w:rPr>
          <w:rFonts w:hAnsi="宋体" w:hint="eastAsia"/>
          <w:szCs w:val="21"/>
        </w:rPr>
      </w:pPr>
      <w:r w:rsidRPr="008B551E">
        <w:rPr>
          <w:rFonts w:hAnsi="宋体" w:hint="eastAsia"/>
          <w:szCs w:val="21"/>
        </w:rPr>
        <w:t>通过</w:t>
      </w:r>
      <w:r w:rsidRPr="008B551E">
        <w:rPr>
          <w:rFonts w:hAnsi="宋体"/>
          <w:szCs w:val="21"/>
        </w:rPr>
        <w:t>本课程的</w:t>
      </w:r>
      <w:r>
        <w:rPr>
          <w:rFonts w:hAnsi="宋体" w:hint="eastAsia"/>
          <w:szCs w:val="21"/>
        </w:rPr>
        <w:t>理论教学</w:t>
      </w:r>
      <w:r w:rsidRPr="008B551E">
        <w:rPr>
          <w:rFonts w:hAnsi="宋体"/>
          <w:szCs w:val="21"/>
        </w:rPr>
        <w:t>，使</w:t>
      </w:r>
      <w:r w:rsidRPr="008B551E">
        <w:rPr>
          <w:rFonts w:hAnsi="宋体" w:hint="eastAsia"/>
          <w:szCs w:val="21"/>
        </w:rPr>
        <w:t>学生</w:t>
      </w:r>
      <w:r>
        <w:rPr>
          <w:rFonts w:hAnsi="宋体" w:hint="eastAsia"/>
          <w:szCs w:val="21"/>
        </w:rPr>
        <w:t>具备下列能力：</w:t>
      </w:r>
    </w:p>
    <w:p w14:paraId="0CC881A7" w14:textId="77777777" w:rsidR="00F3778E" w:rsidRDefault="00F3778E" w:rsidP="00F3778E">
      <w:pPr>
        <w:snapToGrid w:val="0"/>
        <w:spacing w:line="360" w:lineRule="auto"/>
        <w:ind w:firstLineChars="200" w:firstLine="420"/>
        <w:rPr>
          <w:rFonts w:hAnsi="宋体" w:hint="eastAsia"/>
          <w:szCs w:val="21"/>
        </w:rPr>
      </w:pPr>
      <w:r>
        <w:rPr>
          <w:rFonts w:hAnsi="宋体"/>
          <w:szCs w:val="21"/>
        </w:rPr>
        <w:t>1.</w:t>
      </w:r>
      <w:r>
        <w:rPr>
          <w:rFonts w:hAnsi="宋体" w:hint="eastAsia"/>
          <w:szCs w:val="21"/>
        </w:rPr>
        <w:t>系统地了解和掌握市场营销的一系列的基本概念和基础理论，</w:t>
      </w:r>
      <w:r w:rsidRPr="008B551E">
        <w:rPr>
          <w:rFonts w:hAnsi="宋体"/>
          <w:szCs w:val="21"/>
        </w:rPr>
        <w:t>深刻理解现代企业如何进入市场，学会分析市场的方法，掌握选择目标市场和策划进入的战略与战术。</w:t>
      </w:r>
    </w:p>
    <w:p w14:paraId="0322ACA7" w14:textId="77777777" w:rsidR="00F3778E" w:rsidRPr="008B551E" w:rsidRDefault="00F3778E" w:rsidP="00F3778E">
      <w:pPr>
        <w:snapToGrid w:val="0"/>
        <w:spacing w:line="360" w:lineRule="auto"/>
        <w:ind w:firstLineChars="200" w:firstLine="420"/>
        <w:rPr>
          <w:rFonts w:hAnsi="宋体" w:hint="eastAsia"/>
          <w:b/>
          <w:szCs w:val="21"/>
        </w:rPr>
      </w:pPr>
      <w:r>
        <w:rPr>
          <w:rFonts w:hAnsi="宋体"/>
          <w:szCs w:val="21"/>
        </w:rPr>
        <w:t>2.</w:t>
      </w:r>
      <w:r w:rsidRPr="00FD7FCC">
        <w:rPr>
          <w:rFonts w:hAnsi="宋体"/>
          <w:szCs w:val="21"/>
        </w:rPr>
        <w:t xml:space="preserve"> </w:t>
      </w:r>
      <w:r w:rsidRPr="008B551E">
        <w:rPr>
          <w:rFonts w:hAnsi="宋体"/>
          <w:szCs w:val="21"/>
        </w:rPr>
        <w:t>通过较多</w:t>
      </w:r>
      <w:r>
        <w:rPr>
          <w:rFonts w:hAnsi="宋体" w:hint="eastAsia"/>
          <w:szCs w:val="21"/>
        </w:rPr>
        <w:t>的企业市场运营的</w:t>
      </w:r>
      <w:r w:rsidRPr="008B551E">
        <w:rPr>
          <w:rFonts w:hAnsi="宋体"/>
          <w:szCs w:val="21"/>
        </w:rPr>
        <w:t>实例</w:t>
      </w:r>
      <w:r>
        <w:rPr>
          <w:rFonts w:hAnsi="宋体" w:hint="eastAsia"/>
          <w:szCs w:val="21"/>
        </w:rPr>
        <w:t>分析</w:t>
      </w:r>
      <w:r w:rsidRPr="008B551E">
        <w:rPr>
          <w:rFonts w:hAnsi="宋体"/>
          <w:szCs w:val="21"/>
        </w:rPr>
        <w:t>解剖，要求</w:t>
      </w:r>
      <w:r w:rsidRPr="008B551E">
        <w:rPr>
          <w:rFonts w:hAnsi="宋体" w:hint="eastAsia"/>
          <w:szCs w:val="21"/>
        </w:rPr>
        <w:t>学生</w:t>
      </w:r>
      <w:r>
        <w:rPr>
          <w:rFonts w:hAnsi="宋体" w:hint="eastAsia"/>
          <w:szCs w:val="21"/>
        </w:rPr>
        <w:t>能够</w:t>
      </w:r>
      <w:r w:rsidRPr="008B551E">
        <w:rPr>
          <w:rFonts w:hAnsi="宋体"/>
          <w:szCs w:val="21"/>
        </w:rPr>
        <w:t>将市场营销学的基本理论应用于企业</w:t>
      </w:r>
      <w:r>
        <w:rPr>
          <w:rFonts w:hAnsi="宋体" w:hint="eastAsia"/>
          <w:szCs w:val="21"/>
        </w:rPr>
        <w:t>实际工作</w:t>
      </w:r>
      <w:r w:rsidRPr="008B551E">
        <w:rPr>
          <w:rFonts w:hAnsi="宋体"/>
          <w:szCs w:val="21"/>
        </w:rPr>
        <w:t>领域</w:t>
      </w:r>
      <w:r>
        <w:rPr>
          <w:rFonts w:hAnsi="宋体" w:hint="eastAsia"/>
          <w:szCs w:val="21"/>
        </w:rPr>
        <w:t>，</w:t>
      </w:r>
      <w:r w:rsidRPr="008B551E">
        <w:rPr>
          <w:rFonts w:hAnsi="宋体"/>
          <w:szCs w:val="21"/>
        </w:rPr>
        <w:t>培养学生</w:t>
      </w:r>
      <w:r>
        <w:rPr>
          <w:rFonts w:hAnsi="宋体" w:hint="eastAsia"/>
          <w:szCs w:val="21"/>
        </w:rPr>
        <w:t>具备</w:t>
      </w:r>
      <w:r w:rsidRPr="008B551E">
        <w:rPr>
          <w:rFonts w:hAnsi="宋体"/>
          <w:szCs w:val="21"/>
        </w:rPr>
        <w:t>分析和解决</w:t>
      </w:r>
      <w:r>
        <w:rPr>
          <w:rFonts w:hAnsi="宋体" w:hint="eastAsia"/>
          <w:szCs w:val="21"/>
        </w:rPr>
        <w:t>企业</w:t>
      </w:r>
      <w:r w:rsidRPr="008B551E">
        <w:rPr>
          <w:rFonts w:hAnsi="宋体"/>
          <w:szCs w:val="21"/>
        </w:rPr>
        <w:t>市场营销实际问题的能力。</w:t>
      </w:r>
    </w:p>
    <w:p w14:paraId="50E6B12C" w14:textId="5F984207" w:rsidR="00E05E8B" w:rsidRPr="00FB77A1" w:rsidRDefault="00E05E8B" w:rsidP="00DD7B5F">
      <w:pPr>
        <w:pStyle w:val="a3"/>
        <w:spacing w:beforeLines="50" w:before="156" w:afterLines="50" w:after="156"/>
        <w:ind w:firstLineChars="200" w:firstLine="480"/>
        <w:rPr>
          <w:rFonts w:hAnsi="宋体" w:cs="宋体" w:hint="eastAsia"/>
        </w:rPr>
      </w:pPr>
      <w:r w:rsidRPr="00FB77A1">
        <w:rPr>
          <w:rFonts w:ascii="黑体" w:eastAsia="黑体" w:hAnsi="黑体" w:cs="宋体" w:hint="eastAsia"/>
          <w:sz w:val="24"/>
          <w:szCs w:val="24"/>
        </w:rPr>
        <w:t>（二）课程目标：</w:t>
      </w:r>
    </w:p>
    <w:p w14:paraId="38CAB695" w14:textId="77777777" w:rsidR="00E05E8B" w:rsidRPr="000C2D1F" w:rsidRDefault="00E05E8B" w:rsidP="00DD7B5F">
      <w:pPr>
        <w:pStyle w:val="a3"/>
        <w:spacing w:beforeLines="50" w:before="156" w:afterLines="50" w:after="156"/>
        <w:ind w:firstLineChars="200" w:firstLine="422"/>
        <w:rPr>
          <w:rFonts w:hAnsi="宋体" w:cs="宋体" w:hint="eastAsia"/>
          <w:b/>
        </w:rPr>
      </w:pPr>
      <w:r w:rsidRPr="000C2D1F">
        <w:rPr>
          <w:rFonts w:hAnsi="宋体" w:cs="宋体" w:hint="eastAsia"/>
          <w:b/>
        </w:rPr>
        <w:t>课程目标1：</w:t>
      </w:r>
    </w:p>
    <w:p w14:paraId="53CB53C2" w14:textId="7415F309" w:rsidR="00E05E8B" w:rsidRDefault="00E05E8B" w:rsidP="00DD7B5F">
      <w:pPr>
        <w:pStyle w:val="a3"/>
        <w:spacing w:beforeLines="50" w:before="156" w:afterLines="50" w:after="156"/>
        <w:ind w:firstLineChars="200" w:firstLine="420"/>
        <w:rPr>
          <w:rFonts w:hAnsi="宋体" w:cs="宋体" w:hint="eastAsia"/>
        </w:rPr>
      </w:pPr>
      <w:r>
        <w:rPr>
          <w:rFonts w:hAnsi="宋体" w:cs="宋体" w:hint="eastAsia"/>
        </w:rPr>
        <w:t>1．1</w:t>
      </w:r>
      <w:r w:rsidR="005B4B33" w:rsidRPr="00AB5B8F">
        <w:rPr>
          <w:rFonts w:hAnsi="宋体" w:hint="eastAsia"/>
          <w:szCs w:val="21"/>
        </w:rPr>
        <w:t>系统地了解和掌握市场营销的一系列的基本概念和基础理论</w:t>
      </w:r>
      <w:r w:rsidR="000E3450">
        <w:rPr>
          <w:rFonts w:hAnsi="宋体" w:hint="eastAsia"/>
          <w:szCs w:val="21"/>
        </w:rPr>
        <w:t>知识；</w:t>
      </w:r>
    </w:p>
    <w:p w14:paraId="0A2C4F3A" w14:textId="09199ED4" w:rsidR="00E05E8B" w:rsidRDefault="00E05E8B" w:rsidP="005B4B33">
      <w:pPr>
        <w:pStyle w:val="a3"/>
        <w:spacing w:beforeLines="50" w:before="156" w:afterLines="50" w:after="156"/>
        <w:ind w:firstLineChars="200" w:firstLine="420"/>
        <w:rPr>
          <w:rFonts w:hAnsi="宋体" w:cs="宋体" w:hint="eastAsia"/>
        </w:rPr>
      </w:pPr>
      <w:r>
        <w:rPr>
          <w:rFonts w:hAnsi="宋体" w:cs="宋体"/>
        </w:rPr>
        <w:t>1</w:t>
      </w:r>
      <w:r>
        <w:rPr>
          <w:rFonts w:hAnsi="宋体" w:cs="宋体" w:hint="eastAsia"/>
        </w:rPr>
        <w:t>．2</w:t>
      </w:r>
      <w:r w:rsidR="005B4B33" w:rsidRPr="00AB5B8F">
        <w:rPr>
          <w:rFonts w:hAnsi="宋体"/>
          <w:szCs w:val="21"/>
        </w:rPr>
        <w:t>深刻理解现代企业如何进入市场，学会分析市场的方法，掌握选择目标市场和策划进入的战略与战术</w:t>
      </w:r>
      <w:r w:rsidR="000E3450">
        <w:rPr>
          <w:rFonts w:hAnsi="宋体" w:hint="eastAsia"/>
          <w:szCs w:val="21"/>
        </w:rPr>
        <w:t>。</w:t>
      </w:r>
    </w:p>
    <w:p w14:paraId="60E80C88" w14:textId="77777777" w:rsidR="00E05E8B" w:rsidRPr="000C2D1F" w:rsidRDefault="00E05E8B" w:rsidP="00DD7B5F">
      <w:pPr>
        <w:pStyle w:val="a3"/>
        <w:spacing w:beforeLines="50" w:before="156" w:afterLines="50" w:after="156"/>
        <w:ind w:firstLineChars="200" w:firstLine="422"/>
        <w:rPr>
          <w:rFonts w:hAnsi="宋体" w:cs="宋体" w:hint="eastAsia"/>
          <w:b/>
        </w:rPr>
      </w:pPr>
      <w:r w:rsidRPr="000C2D1F">
        <w:rPr>
          <w:rFonts w:hAnsi="宋体" w:cs="宋体" w:hint="eastAsia"/>
          <w:b/>
        </w:rPr>
        <w:t>课程目标2：</w:t>
      </w:r>
    </w:p>
    <w:p w14:paraId="332C13F8" w14:textId="7CCA2FDB" w:rsidR="005B4B33" w:rsidRDefault="00E05E8B" w:rsidP="00DD7B5F">
      <w:pPr>
        <w:pStyle w:val="a3"/>
        <w:spacing w:beforeLines="50" w:before="156" w:afterLines="50" w:after="156"/>
        <w:ind w:firstLineChars="200" w:firstLine="420"/>
        <w:rPr>
          <w:rFonts w:hAnsi="宋体" w:hint="eastAsia"/>
          <w:szCs w:val="21"/>
        </w:rPr>
      </w:pPr>
      <w:r>
        <w:rPr>
          <w:rFonts w:hAnsi="宋体" w:cs="宋体" w:hint="eastAsia"/>
        </w:rPr>
        <w:lastRenderedPageBreak/>
        <w:t>2．1</w:t>
      </w:r>
      <w:r w:rsidR="000E3450">
        <w:rPr>
          <w:rFonts w:hAnsi="宋体" w:cs="宋体" w:hint="eastAsia"/>
        </w:rPr>
        <w:t xml:space="preserve"> </w:t>
      </w:r>
      <w:r w:rsidR="005B4B33" w:rsidRPr="00AB5B8F">
        <w:rPr>
          <w:rFonts w:hAnsi="宋体"/>
          <w:szCs w:val="21"/>
        </w:rPr>
        <w:t>通过较多的企业市场运营的实例分析解剖，</w:t>
      </w:r>
      <w:r w:rsidR="000E3450">
        <w:rPr>
          <w:rFonts w:hAnsi="宋体" w:hint="eastAsia"/>
          <w:szCs w:val="21"/>
        </w:rPr>
        <w:t>使学生更好地掌握课程地知识点；</w:t>
      </w:r>
      <w:r w:rsidR="005B4B33">
        <w:rPr>
          <w:rFonts w:hAnsi="宋体"/>
          <w:szCs w:val="21"/>
        </w:rPr>
        <w:t xml:space="preserve"> </w:t>
      </w:r>
    </w:p>
    <w:p w14:paraId="5470BE36" w14:textId="54B28A15" w:rsidR="00E05E8B" w:rsidRDefault="00E05E8B" w:rsidP="005B4B33">
      <w:pPr>
        <w:pStyle w:val="a3"/>
        <w:spacing w:beforeLines="50" w:before="156" w:afterLines="50" w:after="156"/>
        <w:ind w:firstLineChars="200" w:firstLine="420"/>
        <w:rPr>
          <w:rFonts w:hAnsi="宋体" w:hint="eastAsia"/>
          <w:szCs w:val="21"/>
        </w:rPr>
      </w:pPr>
      <w:r>
        <w:rPr>
          <w:rFonts w:hAnsi="宋体" w:cs="宋体"/>
        </w:rPr>
        <w:t>2</w:t>
      </w:r>
      <w:r>
        <w:rPr>
          <w:rFonts w:hAnsi="宋体" w:cs="宋体" w:hint="eastAsia"/>
        </w:rPr>
        <w:t>．2</w:t>
      </w:r>
      <w:r w:rsidR="005B4B33" w:rsidRPr="00AB5B8F">
        <w:rPr>
          <w:rFonts w:hAnsi="宋体" w:hint="eastAsia"/>
          <w:szCs w:val="21"/>
        </w:rPr>
        <w:t>能够</w:t>
      </w:r>
      <w:r w:rsidR="005B4B33" w:rsidRPr="00AB5B8F">
        <w:rPr>
          <w:rFonts w:hAnsi="宋体"/>
          <w:szCs w:val="21"/>
        </w:rPr>
        <w:t>将市场营销学的基本理论应用于企业实际工作领域，培养学生具备分析和解决企业市场营销实际问题的能</w:t>
      </w:r>
      <w:r w:rsidR="005B4B33">
        <w:rPr>
          <w:rFonts w:hAnsi="宋体" w:hint="eastAsia"/>
          <w:szCs w:val="21"/>
        </w:rPr>
        <w:t>力</w:t>
      </w:r>
      <w:r w:rsidR="000E3450">
        <w:rPr>
          <w:rFonts w:hAnsi="宋体" w:hint="eastAsia"/>
          <w:szCs w:val="21"/>
        </w:rPr>
        <w:t>。</w:t>
      </w:r>
    </w:p>
    <w:p w14:paraId="3F655D27" w14:textId="77777777" w:rsidR="005B4B33" w:rsidRPr="005B4B33" w:rsidRDefault="005B4B33" w:rsidP="005B4B33">
      <w:pPr>
        <w:pStyle w:val="a3"/>
        <w:spacing w:beforeLines="50" w:before="156" w:afterLines="50" w:after="156"/>
        <w:ind w:firstLineChars="200" w:firstLine="420"/>
        <w:rPr>
          <w:rFonts w:hAnsi="宋体" w:cs="宋体" w:hint="eastAsia"/>
        </w:rPr>
      </w:pPr>
    </w:p>
    <w:p w14:paraId="043E0459" w14:textId="199A3B33" w:rsidR="00E05E8B" w:rsidRDefault="00E05E8B" w:rsidP="00DD7B5F">
      <w:pPr>
        <w:pStyle w:val="a3"/>
        <w:spacing w:beforeLines="50" w:before="156" w:afterLines="50" w:after="156"/>
        <w:ind w:firstLineChars="200" w:firstLine="480"/>
        <w:rPr>
          <w:rFonts w:hAnsi="宋体" w:cs="宋体" w:hint="eastAsia"/>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A397EEE" w14:textId="69AFEFED" w:rsidR="00E05E8B" w:rsidRPr="00EB7EB1" w:rsidRDefault="00DD7B5F" w:rsidP="00DD7B5F">
      <w:pPr>
        <w:pStyle w:val="a3"/>
        <w:spacing w:beforeLines="50" w:before="156" w:afterLines="50" w:after="156"/>
        <w:ind w:firstLineChars="200" w:firstLine="422"/>
        <w:jc w:val="center"/>
        <w:rPr>
          <w:rFonts w:ascii="黑体" w:hAnsi="宋体" w:hint="eastAsia"/>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CAC3D1B" w14:textId="77777777" w:rsidTr="00DD7B5F">
        <w:trPr>
          <w:jc w:val="center"/>
        </w:trPr>
        <w:tc>
          <w:tcPr>
            <w:tcW w:w="1302" w:type="dxa"/>
            <w:vAlign w:val="center"/>
          </w:tcPr>
          <w:p w14:paraId="6AC75DEE" w14:textId="77777777" w:rsidR="00E05E8B" w:rsidRDefault="00E05E8B" w:rsidP="00DD7B5F">
            <w:pPr>
              <w:pStyle w:val="a3"/>
              <w:spacing w:beforeLines="50" w:before="156" w:afterLines="50" w:after="156"/>
              <w:jc w:val="center"/>
              <w:rPr>
                <w:rFonts w:ascii="黑体" w:hAnsi="宋体" w:hint="eastAsia"/>
                <w:b/>
                <w:bCs/>
                <w:szCs w:val="21"/>
              </w:rPr>
            </w:pPr>
            <w:r>
              <w:rPr>
                <w:rFonts w:ascii="黑体" w:hAnsi="宋体" w:hint="eastAsia"/>
                <w:b/>
                <w:bCs/>
                <w:szCs w:val="21"/>
              </w:rPr>
              <w:t>课程目标</w:t>
            </w:r>
          </w:p>
        </w:tc>
        <w:tc>
          <w:tcPr>
            <w:tcW w:w="1959" w:type="dxa"/>
            <w:vAlign w:val="center"/>
          </w:tcPr>
          <w:p w14:paraId="7D6B5BC2" w14:textId="77777777" w:rsidR="00E05E8B" w:rsidRDefault="00E05E8B" w:rsidP="00DD7B5F">
            <w:pPr>
              <w:pStyle w:val="a3"/>
              <w:spacing w:beforeLines="50" w:before="156" w:afterLines="50" w:after="156"/>
              <w:jc w:val="center"/>
              <w:rPr>
                <w:rFonts w:hAnsi="宋体" w:cs="宋体" w:hint="eastAsia"/>
                <w:b/>
              </w:rPr>
            </w:pPr>
            <w:r>
              <w:rPr>
                <w:rFonts w:hAnsi="宋体" w:cs="宋体" w:hint="eastAsia"/>
                <w:b/>
              </w:rPr>
              <w:t>课程子目标</w:t>
            </w:r>
          </w:p>
        </w:tc>
        <w:tc>
          <w:tcPr>
            <w:tcW w:w="3118" w:type="dxa"/>
            <w:vAlign w:val="center"/>
          </w:tcPr>
          <w:p w14:paraId="1AAC1BB0" w14:textId="77777777" w:rsidR="00E05E8B" w:rsidRDefault="00B40ECD" w:rsidP="00DD7B5F">
            <w:pPr>
              <w:pStyle w:val="a3"/>
              <w:spacing w:beforeLines="50" w:before="156" w:afterLines="50" w:after="156"/>
              <w:jc w:val="center"/>
              <w:rPr>
                <w:rFonts w:ascii="黑体" w:hAnsi="宋体" w:hint="eastAsia"/>
                <w:b/>
                <w:bCs/>
                <w:szCs w:val="21"/>
              </w:rPr>
            </w:pPr>
            <w:r>
              <w:rPr>
                <w:rFonts w:ascii="黑体" w:hAnsi="宋体" w:hint="eastAsia"/>
                <w:b/>
                <w:bCs/>
                <w:szCs w:val="21"/>
              </w:rPr>
              <w:t>对应课程内容</w:t>
            </w:r>
          </w:p>
        </w:tc>
        <w:tc>
          <w:tcPr>
            <w:tcW w:w="2688" w:type="dxa"/>
            <w:vAlign w:val="center"/>
          </w:tcPr>
          <w:p w14:paraId="57AEEC4D" w14:textId="77777777" w:rsidR="00E05E8B" w:rsidRDefault="00B40ECD" w:rsidP="00DD7B5F">
            <w:pPr>
              <w:pStyle w:val="a3"/>
              <w:spacing w:beforeLines="50" w:before="156" w:afterLines="50" w:after="156"/>
              <w:jc w:val="center"/>
              <w:rPr>
                <w:rFonts w:ascii="黑体" w:hAnsi="宋体" w:hint="eastAsia"/>
                <w:b/>
                <w:bCs/>
                <w:szCs w:val="21"/>
              </w:rPr>
            </w:pPr>
            <w:r>
              <w:rPr>
                <w:rFonts w:ascii="黑体" w:hAnsi="宋体" w:hint="eastAsia"/>
                <w:b/>
                <w:bCs/>
                <w:szCs w:val="21"/>
              </w:rPr>
              <w:t>对应毕业要求</w:t>
            </w:r>
          </w:p>
        </w:tc>
      </w:tr>
      <w:tr w:rsidR="00E05E8B" w14:paraId="66EEA943" w14:textId="77777777" w:rsidTr="00DD7B5F">
        <w:trPr>
          <w:jc w:val="center"/>
        </w:trPr>
        <w:tc>
          <w:tcPr>
            <w:tcW w:w="1302" w:type="dxa"/>
            <w:vMerge w:val="restart"/>
            <w:vAlign w:val="center"/>
          </w:tcPr>
          <w:p w14:paraId="26B12DAB" w14:textId="77777777" w:rsidR="00E05E8B" w:rsidRDefault="00E05E8B" w:rsidP="00DD7B5F">
            <w:pPr>
              <w:pStyle w:val="a3"/>
              <w:spacing w:beforeLines="50" w:before="156" w:afterLines="50" w:after="156"/>
              <w:jc w:val="center"/>
              <w:rPr>
                <w:rFonts w:hAnsi="宋体" w:cs="宋体" w:hint="eastAsia"/>
                <w:szCs w:val="21"/>
              </w:rPr>
            </w:pPr>
            <w:r>
              <w:rPr>
                <w:rFonts w:hAnsi="宋体" w:cs="宋体" w:hint="eastAsia"/>
                <w:szCs w:val="21"/>
              </w:rPr>
              <w:t>课程目标1</w:t>
            </w:r>
          </w:p>
        </w:tc>
        <w:tc>
          <w:tcPr>
            <w:tcW w:w="1959" w:type="dxa"/>
            <w:vAlign w:val="center"/>
          </w:tcPr>
          <w:p w14:paraId="7631D282" w14:textId="77777777" w:rsidR="00E05E8B" w:rsidRDefault="00E05E8B" w:rsidP="00DD7B5F">
            <w:pPr>
              <w:pStyle w:val="a3"/>
              <w:spacing w:beforeLines="50" w:before="156" w:afterLines="50" w:after="156"/>
              <w:jc w:val="center"/>
              <w:rPr>
                <w:rFonts w:hAnsi="宋体" w:cs="宋体" w:hint="eastAsia"/>
              </w:rPr>
            </w:pPr>
            <w:r>
              <w:rPr>
                <w:rFonts w:hAnsi="宋体" w:cs="宋体" w:hint="eastAsia"/>
              </w:rPr>
              <w:t>1.1</w:t>
            </w:r>
          </w:p>
        </w:tc>
        <w:tc>
          <w:tcPr>
            <w:tcW w:w="3118" w:type="dxa"/>
            <w:vAlign w:val="center"/>
          </w:tcPr>
          <w:p w14:paraId="7065B9D0" w14:textId="3D4C9BDB" w:rsidR="00E05E8B" w:rsidRDefault="00C83EE5" w:rsidP="00DD7B5F">
            <w:pPr>
              <w:pStyle w:val="a3"/>
              <w:spacing w:beforeLines="50" w:before="156" w:afterLines="50" w:after="156"/>
              <w:jc w:val="center"/>
              <w:rPr>
                <w:rFonts w:hAnsi="宋体" w:cs="宋体" w:hint="eastAsia"/>
              </w:rPr>
            </w:pPr>
            <w:r>
              <w:rPr>
                <w:rFonts w:hAnsi="宋体" w:cs="宋体" w:hint="eastAsia"/>
              </w:rPr>
              <w:t>第1章~第10章</w:t>
            </w:r>
          </w:p>
        </w:tc>
        <w:tc>
          <w:tcPr>
            <w:tcW w:w="2688" w:type="dxa"/>
            <w:vAlign w:val="center"/>
          </w:tcPr>
          <w:p w14:paraId="099652AF" w14:textId="571B9515" w:rsidR="00E05E8B" w:rsidRDefault="005B4B33" w:rsidP="00DD7B5F">
            <w:pPr>
              <w:pStyle w:val="a3"/>
              <w:spacing w:beforeLines="50" w:before="156" w:afterLines="50" w:after="156"/>
              <w:jc w:val="center"/>
              <w:rPr>
                <w:rFonts w:hAnsi="宋体" w:cs="宋体" w:hint="eastAsia"/>
              </w:rPr>
            </w:pPr>
            <w:r>
              <w:rPr>
                <w:rFonts w:hAnsi="宋体" w:cs="宋体" w:hint="eastAsia"/>
              </w:rPr>
              <w:t>1、4</w:t>
            </w:r>
          </w:p>
        </w:tc>
      </w:tr>
      <w:tr w:rsidR="00E05E8B" w14:paraId="13682B18" w14:textId="77777777" w:rsidTr="00DD7B5F">
        <w:trPr>
          <w:jc w:val="center"/>
        </w:trPr>
        <w:tc>
          <w:tcPr>
            <w:tcW w:w="1302" w:type="dxa"/>
            <w:vMerge/>
            <w:vAlign w:val="center"/>
          </w:tcPr>
          <w:p w14:paraId="6CE05730" w14:textId="77777777" w:rsidR="00E05E8B" w:rsidRDefault="00E05E8B" w:rsidP="00DD7B5F">
            <w:pPr>
              <w:pStyle w:val="a3"/>
              <w:spacing w:beforeLines="50" w:before="156" w:afterLines="50" w:after="156"/>
              <w:jc w:val="center"/>
              <w:rPr>
                <w:rFonts w:hAnsi="宋体" w:cs="宋体" w:hint="eastAsia"/>
                <w:szCs w:val="21"/>
              </w:rPr>
            </w:pPr>
          </w:p>
        </w:tc>
        <w:tc>
          <w:tcPr>
            <w:tcW w:w="1959" w:type="dxa"/>
            <w:vAlign w:val="center"/>
          </w:tcPr>
          <w:p w14:paraId="757DC332" w14:textId="77777777" w:rsidR="00E05E8B" w:rsidRDefault="00E05E8B" w:rsidP="00DD7B5F">
            <w:pPr>
              <w:pStyle w:val="a3"/>
              <w:spacing w:beforeLines="50" w:before="156" w:afterLines="50" w:after="156"/>
              <w:jc w:val="center"/>
              <w:rPr>
                <w:rFonts w:hAnsi="宋体" w:cs="宋体" w:hint="eastAsia"/>
              </w:rPr>
            </w:pPr>
            <w:r>
              <w:rPr>
                <w:rFonts w:hAnsi="宋体" w:cs="宋体" w:hint="eastAsia"/>
              </w:rPr>
              <w:t>1.2</w:t>
            </w:r>
          </w:p>
        </w:tc>
        <w:tc>
          <w:tcPr>
            <w:tcW w:w="3118" w:type="dxa"/>
            <w:vAlign w:val="center"/>
          </w:tcPr>
          <w:p w14:paraId="74B6519E" w14:textId="22E6FA62" w:rsidR="00E05E8B" w:rsidRDefault="00C83EE5" w:rsidP="00DD7B5F">
            <w:pPr>
              <w:pStyle w:val="a3"/>
              <w:spacing w:beforeLines="50" w:before="156" w:afterLines="50" w:after="156"/>
              <w:jc w:val="center"/>
              <w:rPr>
                <w:rFonts w:hAnsi="宋体" w:cs="宋体" w:hint="eastAsia"/>
              </w:rPr>
            </w:pPr>
            <w:r>
              <w:rPr>
                <w:rFonts w:hAnsi="宋体" w:cs="宋体" w:hint="eastAsia"/>
              </w:rPr>
              <w:t>第1章~第8章</w:t>
            </w:r>
          </w:p>
        </w:tc>
        <w:tc>
          <w:tcPr>
            <w:tcW w:w="2688" w:type="dxa"/>
            <w:vAlign w:val="center"/>
          </w:tcPr>
          <w:p w14:paraId="11660F5D" w14:textId="3F17CEBF" w:rsidR="00E05E8B" w:rsidRDefault="005B4B33" w:rsidP="00DD7B5F">
            <w:pPr>
              <w:pStyle w:val="a3"/>
              <w:spacing w:beforeLines="50" w:before="156" w:afterLines="50" w:after="156"/>
              <w:jc w:val="center"/>
              <w:rPr>
                <w:rFonts w:hAnsi="宋体" w:cs="宋体" w:hint="eastAsia"/>
              </w:rPr>
            </w:pPr>
            <w:r>
              <w:rPr>
                <w:rFonts w:hAnsi="宋体" w:cs="宋体" w:hint="eastAsia"/>
              </w:rPr>
              <w:t>1、4</w:t>
            </w:r>
          </w:p>
        </w:tc>
      </w:tr>
      <w:tr w:rsidR="00E05E8B" w14:paraId="08A86D07" w14:textId="77777777" w:rsidTr="00DD7B5F">
        <w:trPr>
          <w:jc w:val="center"/>
        </w:trPr>
        <w:tc>
          <w:tcPr>
            <w:tcW w:w="1302" w:type="dxa"/>
            <w:vMerge w:val="restart"/>
            <w:vAlign w:val="center"/>
          </w:tcPr>
          <w:p w14:paraId="1E49F610" w14:textId="77777777" w:rsidR="00E05E8B" w:rsidRDefault="00E05E8B" w:rsidP="00DD7B5F">
            <w:pPr>
              <w:pStyle w:val="a3"/>
              <w:spacing w:beforeLines="50" w:before="156" w:afterLines="50" w:after="156"/>
              <w:jc w:val="center"/>
              <w:rPr>
                <w:rFonts w:hAnsi="宋体" w:cs="宋体" w:hint="eastAsia"/>
                <w:szCs w:val="21"/>
              </w:rPr>
            </w:pPr>
            <w:r>
              <w:rPr>
                <w:rFonts w:hAnsi="宋体" w:cs="宋体" w:hint="eastAsia"/>
                <w:szCs w:val="21"/>
              </w:rPr>
              <w:t>课程目标2</w:t>
            </w:r>
          </w:p>
        </w:tc>
        <w:tc>
          <w:tcPr>
            <w:tcW w:w="1959" w:type="dxa"/>
            <w:vAlign w:val="center"/>
          </w:tcPr>
          <w:p w14:paraId="16717C16" w14:textId="77777777" w:rsidR="00E05E8B" w:rsidRDefault="00E05E8B" w:rsidP="00DD7B5F">
            <w:pPr>
              <w:pStyle w:val="a3"/>
              <w:spacing w:beforeLines="50" w:before="156" w:afterLines="50" w:after="156"/>
              <w:jc w:val="center"/>
              <w:rPr>
                <w:rFonts w:hAnsi="宋体" w:cs="宋体" w:hint="eastAsia"/>
              </w:rPr>
            </w:pPr>
            <w:r>
              <w:rPr>
                <w:rFonts w:hAnsi="宋体" w:cs="宋体" w:hint="eastAsia"/>
              </w:rPr>
              <w:t>2.1</w:t>
            </w:r>
          </w:p>
        </w:tc>
        <w:tc>
          <w:tcPr>
            <w:tcW w:w="3118" w:type="dxa"/>
            <w:vAlign w:val="center"/>
          </w:tcPr>
          <w:p w14:paraId="1AB21B48" w14:textId="46E243DC" w:rsidR="00E05E8B" w:rsidRDefault="00C83EE5" w:rsidP="00DD7B5F">
            <w:pPr>
              <w:pStyle w:val="a3"/>
              <w:spacing w:beforeLines="50" w:before="156" w:afterLines="50" w:after="156"/>
              <w:jc w:val="center"/>
              <w:rPr>
                <w:rFonts w:hAnsi="宋体" w:cs="宋体" w:hint="eastAsia"/>
              </w:rPr>
            </w:pPr>
            <w:r>
              <w:rPr>
                <w:rFonts w:hAnsi="宋体" w:cs="宋体" w:hint="eastAsia"/>
              </w:rPr>
              <w:t>第3章~第10章</w:t>
            </w:r>
          </w:p>
        </w:tc>
        <w:tc>
          <w:tcPr>
            <w:tcW w:w="2688" w:type="dxa"/>
            <w:vAlign w:val="center"/>
          </w:tcPr>
          <w:p w14:paraId="3DCD50FA" w14:textId="1A5CD818" w:rsidR="00E05E8B" w:rsidRDefault="005B4B33" w:rsidP="00DD7B5F">
            <w:pPr>
              <w:pStyle w:val="a3"/>
              <w:spacing w:beforeLines="50" w:before="156" w:afterLines="50" w:after="156"/>
              <w:jc w:val="center"/>
              <w:rPr>
                <w:rFonts w:hAnsi="宋体" w:cs="宋体" w:hint="eastAsia"/>
              </w:rPr>
            </w:pPr>
            <w:r>
              <w:rPr>
                <w:rFonts w:hAnsi="宋体" w:cs="宋体" w:hint="eastAsia"/>
              </w:rPr>
              <w:t>2、</w:t>
            </w:r>
            <w:r w:rsidR="00C83EE5">
              <w:rPr>
                <w:rFonts w:hAnsi="宋体" w:cs="宋体" w:hint="eastAsia"/>
              </w:rPr>
              <w:t>3、</w:t>
            </w:r>
            <w:r>
              <w:rPr>
                <w:rFonts w:hAnsi="宋体" w:cs="宋体" w:hint="eastAsia"/>
              </w:rPr>
              <w:t>8</w:t>
            </w:r>
          </w:p>
        </w:tc>
      </w:tr>
      <w:tr w:rsidR="00E05E8B" w14:paraId="4E038CE5" w14:textId="77777777" w:rsidTr="00DD7B5F">
        <w:trPr>
          <w:jc w:val="center"/>
        </w:trPr>
        <w:tc>
          <w:tcPr>
            <w:tcW w:w="1302" w:type="dxa"/>
            <w:vMerge/>
            <w:vAlign w:val="center"/>
          </w:tcPr>
          <w:p w14:paraId="406B4FBA" w14:textId="77777777" w:rsidR="00E05E8B" w:rsidRDefault="00E05E8B" w:rsidP="00DD7B5F">
            <w:pPr>
              <w:pStyle w:val="a3"/>
              <w:spacing w:beforeLines="50" w:before="156" w:afterLines="50" w:after="156"/>
              <w:jc w:val="center"/>
              <w:rPr>
                <w:rFonts w:hAnsi="宋体" w:cs="宋体" w:hint="eastAsia"/>
                <w:szCs w:val="21"/>
              </w:rPr>
            </w:pPr>
          </w:p>
        </w:tc>
        <w:tc>
          <w:tcPr>
            <w:tcW w:w="1959" w:type="dxa"/>
            <w:vAlign w:val="center"/>
          </w:tcPr>
          <w:p w14:paraId="6FDE7686" w14:textId="77777777" w:rsidR="00E05E8B" w:rsidRDefault="00E05E8B" w:rsidP="00DD7B5F">
            <w:pPr>
              <w:pStyle w:val="a3"/>
              <w:spacing w:beforeLines="50" w:before="156" w:afterLines="50" w:after="156"/>
              <w:jc w:val="center"/>
              <w:rPr>
                <w:rFonts w:hAnsi="宋体" w:cs="宋体" w:hint="eastAsia"/>
              </w:rPr>
            </w:pPr>
            <w:r>
              <w:rPr>
                <w:rFonts w:hAnsi="宋体" w:cs="宋体" w:hint="eastAsia"/>
              </w:rPr>
              <w:t>2.2</w:t>
            </w:r>
          </w:p>
        </w:tc>
        <w:tc>
          <w:tcPr>
            <w:tcW w:w="3118" w:type="dxa"/>
            <w:vAlign w:val="center"/>
          </w:tcPr>
          <w:p w14:paraId="4475D85C" w14:textId="51425A11" w:rsidR="00E05E8B" w:rsidRPr="00C83EE5" w:rsidRDefault="00C83EE5" w:rsidP="00DD7B5F">
            <w:pPr>
              <w:pStyle w:val="a3"/>
              <w:spacing w:beforeLines="50" w:before="156" w:afterLines="50" w:after="156"/>
              <w:jc w:val="center"/>
              <w:rPr>
                <w:rFonts w:ascii="黑体" w:hAnsi="宋体" w:hint="eastAsia"/>
                <w:szCs w:val="21"/>
              </w:rPr>
            </w:pPr>
            <w:r w:rsidRPr="00C83EE5">
              <w:rPr>
                <w:rFonts w:ascii="黑体" w:hAnsi="宋体" w:hint="eastAsia"/>
                <w:szCs w:val="21"/>
              </w:rPr>
              <w:t>第</w:t>
            </w:r>
            <w:r w:rsidRPr="00C83EE5">
              <w:rPr>
                <w:rFonts w:ascii="黑体" w:hAnsi="宋体" w:hint="eastAsia"/>
                <w:szCs w:val="21"/>
              </w:rPr>
              <w:t>3</w:t>
            </w:r>
            <w:r w:rsidRPr="00C83EE5">
              <w:rPr>
                <w:rFonts w:ascii="黑体" w:hAnsi="宋体" w:hint="eastAsia"/>
                <w:szCs w:val="21"/>
              </w:rPr>
              <w:t>章</w:t>
            </w:r>
            <w:r w:rsidRPr="00C83EE5">
              <w:rPr>
                <w:rFonts w:ascii="黑体" w:hAnsi="宋体" w:hint="eastAsia"/>
                <w:szCs w:val="21"/>
              </w:rPr>
              <w:t>~</w:t>
            </w:r>
            <w:r w:rsidRPr="00C83EE5">
              <w:rPr>
                <w:rFonts w:ascii="黑体" w:hAnsi="宋体" w:hint="eastAsia"/>
                <w:szCs w:val="21"/>
              </w:rPr>
              <w:t>第</w:t>
            </w:r>
            <w:r w:rsidRPr="00C83EE5">
              <w:rPr>
                <w:rFonts w:ascii="黑体" w:hAnsi="宋体" w:hint="eastAsia"/>
                <w:szCs w:val="21"/>
              </w:rPr>
              <w:t>10</w:t>
            </w:r>
            <w:r w:rsidRPr="00C83EE5">
              <w:rPr>
                <w:rFonts w:ascii="黑体" w:hAnsi="宋体" w:hint="eastAsia"/>
                <w:szCs w:val="21"/>
              </w:rPr>
              <w:t>章</w:t>
            </w:r>
          </w:p>
        </w:tc>
        <w:tc>
          <w:tcPr>
            <w:tcW w:w="2688" w:type="dxa"/>
            <w:vAlign w:val="center"/>
          </w:tcPr>
          <w:p w14:paraId="77FA07A0" w14:textId="344E4478" w:rsidR="00E05E8B" w:rsidRDefault="00C83EE5" w:rsidP="00DD7B5F">
            <w:pPr>
              <w:pStyle w:val="a3"/>
              <w:spacing w:beforeLines="50" w:before="156" w:afterLines="50" w:after="156"/>
              <w:jc w:val="center"/>
              <w:rPr>
                <w:rFonts w:hAnsi="宋体" w:cs="宋体" w:hint="eastAsia"/>
              </w:rPr>
            </w:pPr>
            <w:r>
              <w:rPr>
                <w:rFonts w:hAnsi="宋体" w:cs="宋体" w:hint="eastAsia"/>
              </w:rPr>
              <w:t>2、3、8</w:t>
            </w:r>
          </w:p>
        </w:tc>
      </w:tr>
    </w:tbl>
    <w:p w14:paraId="55B8F966" w14:textId="3D70C285" w:rsidR="00C00798" w:rsidRPr="007C62ED" w:rsidRDefault="007C62ED" w:rsidP="00DD7B5F">
      <w:pPr>
        <w:spacing w:beforeLines="50" w:before="156" w:afterLines="50" w:after="156"/>
        <w:ind w:firstLineChars="200" w:firstLine="562"/>
        <w:rPr>
          <w:rFonts w:ascii="黑体" w:eastAsia="黑体" w:hAnsi="黑体" w:hint="eastAsia"/>
          <w:b/>
          <w:sz w:val="28"/>
          <w:szCs w:val="28"/>
        </w:rPr>
      </w:pPr>
      <w:r w:rsidRPr="007C62ED">
        <w:rPr>
          <w:rFonts w:ascii="黑体" w:eastAsia="黑体" w:hAnsi="黑体" w:hint="eastAsia"/>
          <w:b/>
          <w:sz w:val="28"/>
          <w:szCs w:val="28"/>
        </w:rPr>
        <w:t>三、教学内容</w:t>
      </w:r>
    </w:p>
    <w:p w14:paraId="4A46F28A" w14:textId="43871D08" w:rsidR="002A7568" w:rsidRDefault="002A7568" w:rsidP="00DD7B5F">
      <w:pPr>
        <w:widowControl/>
        <w:spacing w:beforeLines="50" w:before="156" w:afterLines="50" w:after="156"/>
        <w:ind w:firstLineChars="200" w:firstLine="482"/>
        <w:jc w:val="left"/>
        <w:rPr>
          <w:rFonts w:hint="eastAsia"/>
        </w:rPr>
      </w:pPr>
      <w:bookmarkStart w:id="0" w:name="_Hlk176113994"/>
      <w:r w:rsidRPr="00FC24B5">
        <w:rPr>
          <w:rFonts w:ascii="黑体" w:eastAsia="黑体" w:hAnsi="黑体" w:cs="Times New Roman" w:hint="eastAsia"/>
          <w:b/>
          <w:sz w:val="24"/>
          <w:szCs w:val="24"/>
        </w:rPr>
        <w:t xml:space="preserve">第一章 </w:t>
      </w:r>
      <w:r w:rsidR="00C83EE5">
        <w:rPr>
          <w:rFonts w:ascii="黑体" w:eastAsia="黑体" w:hAnsi="黑体" w:cs="Times New Roman" w:hint="eastAsia"/>
          <w:b/>
          <w:sz w:val="24"/>
          <w:szCs w:val="24"/>
        </w:rPr>
        <w:t>市场营销概论</w:t>
      </w:r>
    </w:p>
    <w:p w14:paraId="1ED3720D" w14:textId="15ED93F7" w:rsidR="002A7568" w:rsidRDefault="002A7568" w:rsidP="00DD7B5F">
      <w:pPr>
        <w:widowControl/>
        <w:spacing w:beforeLines="50" w:before="156" w:afterLines="50" w:after="156"/>
        <w:ind w:firstLineChars="200" w:firstLine="420"/>
        <w:jc w:val="left"/>
        <w:rPr>
          <w:rFonts w:ascii="宋体" w:eastAsia="宋体" w:hAnsi="宋体" w:cs="宋体" w:hint="eastAsia"/>
          <w:color w:val="000000"/>
          <w:kern w:val="0"/>
          <w:szCs w:val="21"/>
        </w:rPr>
      </w:pPr>
      <w:bookmarkStart w:id="1" w:name="_Hlk176113883"/>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F6B24C2" w14:textId="4DD88757" w:rsidR="00C83EE5" w:rsidRPr="00D62230" w:rsidRDefault="00C83EE5" w:rsidP="00C83EE5">
      <w:pPr>
        <w:snapToGrid w:val="0"/>
        <w:spacing w:line="360" w:lineRule="auto"/>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r w:rsidR="000E3450">
        <w:rPr>
          <w:rFonts w:ascii="宋体" w:eastAsia="宋体" w:hAnsi="宋体" w:cs="宋体" w:hint="eastAsia"/>
          <w:color w:val="000000"/>
          <w:kern w:val="0"/>
          <w:szCs w:val="21"/>
        </w:rPr>
        <w:t xml:space="preserve">   </w:t>
      </w:r>
      <w:r w:rsidRPr="00D62230">
        <w:rPr>
          <w:rFonts w:ascii="宋体" w:eastAsia="宋体" w:hAnsi="宋体" w:cs="宋体" w:hint="eastAsia"/>
          <w:color w:val="000000"/>
          <w:kern w:val="0"/>
          <w:szCs w:val="21"/>
        </w:rPr>
        <w:t>通过本章的学习，深刻领会市场营销的定义和一些核心概念，通过案例介绍和分析，来全面掌握和理解市场营销的概念和特征。</w:t>
      </w:r>
    </w:p>
    <w:p w14:paraId="30CB0F00" w14:textId="77777777" w:rsidR="002A7568" w:rsidRDefault="002A7568" w:rsidP="00DD7B5F">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527D0EE" w14:textId="1E87F84A" w:rsidR="000E3450" w:rsidRPr="00313A87" w:rsidRDefault="000E3450" w:rsidP="00E2280F">
      <w:pPr>
        <w:snapToGrid w:val="0"/>
        <w:spacing w:line="360" w:lineRule="auto"/>
        <w:ind w:firstLineChars="300" w:firstLine="630"/>
        <w:rPr>
          <w:rFonts w:ascii="宋体" w:eastAsia="宋体" w:hAnsi="宋体" w:cs="宋体" w:hint="eastAsia"/>
          <w:color w:val="000000"/>
          <w:kern w:val="0"/>
          <w:szCs w:val="21"/>
        </w:rPr>
      </w:pPr>
      <w:r>
        <w:rPr>
          <w:rFonts w:ascii="宋体" w:eastAsia="宋体" w:hAnsi="宋体" w:cs="宋体" w:hint="eastAsia"/>
          <w:color w:val="000000"/>
          <w:kern w:val="0"/>
          <w:szCs w:val="21"/>
        </w:rPr>
        <w:t>市场营销学的基本核心概念的理解和掌握。</w:t>
      </w:r>
    </w:p>
    <w:p w14:paraId="790B4844" w14:textId="77777777" w:rsidR="002A7568" w:rsidRDefault="002A7568" w:rsidP="00DD7B5F">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3B7BF31" w14:textId="77777777" w:rsidR="000E3450" w:rsidRPr="00D62230" w:rsidRDefault="000E3450" w:rsidP="00E2280F">
      <w:pPr>
        <w:snapToGrid w:val="0"/>
        <w:spacing w:line="360" w:lineRule="auto"/>
        <w:ind w:firstLineChars="300" w:firstLine="630"/>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第一节  市场营销概述</w:t>
      </w:r>
    </w:p>
    <w:p w14:paraId="0B2E660A" w14:textId="77777777" w:rsidR="000E3450" w:rsidRPr="00D62230" w:rsidRDefault="000E3450" w:rsidP="00E2280F">
      <w:pPr>
        <w:snapToGrid w:val="0"/>
        <w:spacing w:line="360" w:lineRule="auto"/>
        <w:ind w:firstLineChars="300" w:firstLine="630"/>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第二节  市场营销过程</w:t>
      </w:r>
    </w:p>
    <w:p w14:paraId="4E9A623E" w14:textId="45008010" w:rsidR="000E3450" w:rsidRPr="00D62230" w:rsidRDefault="000E3450" w:rsidP="00E2280F">
      <w:pPr>
        <w:snapToGrid w:val="0"/>
        <w:spacing w:line="360" w:lineRule="auto"/>
        <w:ind w:firstLineChars="300" w:firstLine="630"/>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第三节  市场营销与企业经营</w:t>
      </w:r>
    </w:p>
    <w:p w14:paraId="40E04DAB" w14:textId="77777777" w:rsidR="002A7568" w:rsidRDefault="002A7568" w:rsidP="00DD7B5F">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0330CBA" w14:textId="6BA160D9" w:rsidR="000E3450" w:rsidRPr="00313A87" w:rsidRDefault="000E345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2776774E" w14:textId="4EC2767F" w:rsidR="00FC24B5" w:rsidRDefault="002A7568" w:rsidP="000E3450">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bookmarkEnd w:id="1"/>
    </w:p>
    <w:p w14:paraId="7DB6CC61" w14:textId="6BFBF585" w:rsidR="000E3450" w:rsidRPr="00D62230" w:rsidRDefault="000E345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课堂提问、课后案例学习和分析等。</w:t>
      </w:r>
    </w:p>
    <w:bookmarkEnd w:id="0"/>
    <w:p w14:paraId="06CBA39C" w14:textId="2854A4E6" w:rsidR="00FC24B5" w:rsidRDefault="00FC24B5" w:rsidP="00DD7B5F">
      <w:pPr>
        <w:widowControl/>
        <w:spacing w:beforeLines="50" w:before="156" w:afterLines="50" w:after="156"/>
        <w:ind w:firstLineChars="200" w:firstLine="482"/>
        <w:jc w:val="left"/>
        <w:rPr>
          <w:rFonts w:ascii="TimesNewRomanPSMT" w:hAnsi="TimesNewRomanPSMT" w:cs="TimesNewRomanPSMT" w:hint="eastAsia"/>
          <w:color w:val="000000"/>
          <w:kern w:val="0"/>
          <w:sz w:val="20"/>
          <w:szCs w:val="20"/>
        </w:rPr>
      </w:pPr>
      <w:r w:rsidRPr="00FC24B5">
        <w:rPr>
          <w:rFonts w:ascii="黑体" w:eastAsia="黑体" w:hAnsi="黑体" w:cs="Times New Roman" w:hint="eastAsia"/>
          <w:b/>
          <w:sz w:val="24"/>
          <w:szCs w:val="24"/>
        </w:rPr>
        <w:t xml:space="preserve">第二章 </w:t>
      </w:r>
      <w:r w:rsidR="00C83EE5">
        <w:rPr>
          <w:rFonts w:ascii="黑体" w:eastAsia="黑体" w:hAnsi="黑体" w:cs="Times New Roman" w:hint="eastAsia"/>
          <w:b/>
          <w:sz w:val="24"/>
          <w:szCs w:val="24"/>
        </w:rPr>
        <w:t>市场与市场行为</w:t>
      </w:r>
    </w:p>
    <w:p w14:paraId="7EA78FF0"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 xml:space="preserve">教学目标 </w:t>
      </w:r>
    </w:p>
    <w:p w14:paraId="7D49D901" w14:textId="49422BF0" w:rsidR="00C83EE5" w:rsidRPr="00C83EE5" w:rsidRDefault="00C83EE5" w:rsidP="00D62230">
      <w:pPr>
        <w:widowControl/>
        <w:spacing w:beforeLines="50" w:before="156" w:afterLines="50" w:after="156"/>
        <w:ind w:firstLineChars="200" w:firstLine="420"/>
        <w:jc w:val="left"/>
        <w:rPr>
          <w:rFonts w:hAnsi="宋体" w:hint="eastAsia"/>
          <w:szCs w:val="21"/>
        </w:rPr>
      </w:pPr>
      <w:r w:rsidRPr="00D62230">
        <w:rPr>
          <w:rFonts w:ascii="宋体" w:eastAsia="宋体" w:hAnsi="宋体" w:cs="宋体" w:hint="eastAsia"/>
          <w:color w:val="000000"/>
          <w:kern w:val="0"/>
          <w:szCs w:val="21"/>
        </w:rPr>
        <w:t>通过本章的学习，掌握影响市场营销的宏观和微观环境的因素；掌握和理解竞争者、个人消费者和集团消费者的购买行为。</w:t>
      </w:r>
    </w:p>
    <w:p w14:paraId="1516EE15"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F0EAADB" w14:textId="0F63A255" w:rsidR="000E3450" w:rsidRPr="00313A87" w:rsidRDefault="000E345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市场环境分析和市场竞争者理论。</w:t>
      </w:r>
    </w:p>
    <w:p w14:paraId="2BB852B4"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F8BE7ED" w14:textId="77777777" w:rsidR="000E3450" w:rsidRPr="00D62230" w:rsidRDefault="000E345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第一节  市场环境分析</w:t>
      </w:r>
    </w:p>
    <w:p w14:paraId="454D3F92" w14:textId="77777777" w:rsidR="000E3450" w:rsidRPr="00D62230" w:rsidRDefault="000E345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第二节  市场竞争者</w:t>
      </w:r>
    </w:p>
    <w:p w14:paraId="3F8CA107" w14:textId="77777777" w:rsidR="000E3450" w:rsidRPr="00D62230" w:rsidRDefault="000E345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第三节  个人消费者购买行为</w:t>
      </w:r>
    </w:p>
    <w:p w14:paraId="3F0DF13A" w14:textId="6A313961" w:rsidR="000E3450" w:rsidRPr="00D62230" w:rsidRDefault="000E345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 xml:space="preserve">第四节 </w:t>
      </w:r>
      <w:r w:rsidRPr="00D62230">
        <w:rPr>
          <w:rFonts w:ascii="宋体" w:eastAsia="宋体" w:hAnsi="宋体" w:cs="宋体"/>
          <w:color w:val="000000"/>
          <w:kern w:val="0"/>
          <w:szCs w:val="21"/>
        </w:rPr>
        <w:t xml:space="preserve"> </w:t>
      </w:r>
      <w:r w:rsidRPr="00D62230">
        <w:rPr>
          <w:rFonts w:ascii="宋体" w:eastAsia="宋体" w:hAnsi="宋体" w:cs="宋体" w:hint="eastAsia"/>
          <w:color w:val="000000"/>
          <w:kern w:val="0"/>
          <w:szCs w:val="21"/>
        </w:rPr>
        <w:t>集团消费者购买行为</w:t>
      </w:r>
    </w:p>
    <w:p w14:paraId="44809CA7" w14:textId="77777777" w:rsidR="000E3450"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59498A46" w14:textId="1FEFE921" w:rsidR="00C83EE5" w:rsidRPr="000E3450" w:rsidRDefault="00C83EE5" w:rsidP="000E3450">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宋体" w:hint="eastAsia"/>
          <w:color w:val="000000"/>
          <w:kern w:val="0"/>
          <w:szCs w:val="21"/>
        </w:rPr>
        <w:t xml:space="preserve"> </w:t>
      </w:r>
      <w:r w:rsidR="00E2280F">
        <w:rPr>
          <w:rFonts w:ascii="宋体" w:eastAsia="宋体" w:hAnsi="宋体" w:cs="宋体" w:hint="eastAsia"/>
          <w:color w:val="000000"/>
          <w:kern w:val="0"/>
          <w:szCs w:val="21"/>
        </w:rPr>
        <w:t xml:space="preserve"> </w:t>
      </w:r>
      <w:r w:rsidR="000E3450">
        <w:rPr>
          <w:rFonts w:ascii="宋体" w:eastAsia="宋体" w:hAnsi="宋体" w:cs="宋体" w:hint="eastAsia"/>
          <w:color w:val="000000"/>
          <w:kern w:val="0"/>
          <w:szCs w:val="21"/>
        </w:rPr>
        <w:t>讲授法、课堂讨论和案例教学。</w:t>
      </w:r>
    </w:p>
    <w:p w14:paraId="754A72D2" w14:textId="77777777" w:rsidR="00C83EE5" w:rsidRDefault="00C83EE5" w:rsidP="00C83EE5">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288A122" w14:textId="494AAF8B" w:rsidR="000E3450" w:rsidRPr="00D62230" w:rsidRDefault="000E345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课堂提问、课后案例学习和分析等。</w:t>
      </w:r>
    </w:p>
    <w:p w14:paraId="52089B47" w14:textId="018FDCD5"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市场细分与定位</w:t>
      </w:r>
    </w:p>
    <w:p w14:paraId="2F39DE17"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A09F664" w14:textId="2562A7C2" w:rsidR="00C83EE5" w:rsidRPr="00D62230" w:rsidRDefault="00C83EE5" w:rsidP="00D62230">
      <w:pPr>
        <w:widowControl/>
        <w:spacing w:beforeLines="50" w:before="156" w:afterLines="50" w:after="156"/>
        <w:ind w:firstLineChars="200" w:firstLine="42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通过本章的学习，全面掌握和理解市场细分和目标市场选择的知识以及学会市场定位的基本方法并能加以实践。</w:t>
      </w:r>
    </w:p>
    <w:p w14:paraId="4B3E3298"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567AA6A" w14:textId="354F3B15" w:rsidR="000E3450" w:rsidRPr="00313A87"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市场细分的分类和市场定位的战略。</w:t>
      </w:r>
    </w:p>
    <w:p w14:paraId="2C27CA03"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1D2C6E5"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第一节  市场细分</w:t>
      </w:r>
    </w:p>
    <w:p w14:paraId="4E2516DB"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第二节  目标市场的选择</w:t>
      </w:r>
    </w:p>
    <w:p w14:paraId="7FEABD53"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第三节  市场定位</w:t>
      </w:r>
    </w:p>
    <w:p w14:paraId="0D7D91EF"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9542291" w14:textId="7BBEDAE1" w:rsidR="00D62230" w:rsidRPr="00313A87"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2554442F" w14:textId="77777777" w:rsidR="00C83EE5" w:rsidRPr="00313A87" w:rsidRDefault="00C83EE5" w:rsidP="00C83EE5">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60C067A"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课堂提问、课后案例学习和分析等。</w:t>
      </w:r>
    </w:p>
    <w:p w14:paraId="63CDF2E7" w14:textId="119E93F2"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市场营销</w:t>
      </w:r>
      <w:r w:rsidR="00605A2A">
        <w:rPr>
          <w:rFonts w:ascii="黑体" w:eastAsia="黑体" w:hAnsi="黑体" w:cs="Times New Roman" w:hint="eastAsia"/>
          <w:b/>
          <w:sz w:val="24"/>
          <w:szCs w:val="24"/>
        </w:rPr>
        <w:t>战略</w:t>
      </w:r>
    </w:p>
    <w:p w14:paraId="6EEC6713"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E3B37F6" w14:textId="31FCF013" w:rsidR="00C83EE5" w:rsidRPr="00D62230" w:rsidRDefault="00605A2A" w:rsidP="00D62230">
      <w:pPr>
        <w:widowControl/>
        <w:spacing w:beforeLines="50" w:before="156" w:afterLines="50" w:after="156"/>
        <w:ind w:firstLineChars="200" w:firstLine="42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lastRenderedPageBreak/>
        <w:t>通过本章的学习，全面理解市场营销战略的重要性，并掌握市场营销战略的类型和战略指定的过程步骤。</w:t>
      </w:r>
    </w:p>
    <w:p w14:paraId="40DEE682"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595CA87" w14:textId="633DB46D" w:rsidR="00D62230" w:rsidRPr="00313A87"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营销战略的制定。</w:t>
      </w:r>
    </w:p>
    <w:p w14:paraId="423DD2BB"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FFFCDCB"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 xml:space="preserve">第一节 </w:t>
      </w:r>
      <w:r w:rsidRPr="00D62230">
        <w:rPr>
          <w:rFonts w:ascii="宋体" w:eastAsia="宋体" w:hAnsi="宋体" w:cs="宋体"/>
          <w:color w:val="000000"/>
          <w:kern w:val="0"/>
          <w:szCs w:val="21"/>
        </w:rPr>
        <w:t xml:space="preserve"> </w:t>
      </w:r>
      <w:r w:rsidRPr="00D62230">
        <w:rPr>
          <w:rFonts w:ascii="宋体" w:eastAsia="宋体" w:hAnsi="宋体" w:cs="宋体" w:hint="eastAsia"/>
          <w:color w:val="000000"/>
          <w:kern w:val="0"/>
          <w:szCs w:val="21"/>
        </w:rPr>
        <w:t>战略概述</w:t>
      </w:r>
    </w:p>
    <w:p w14:paraId="0386B30D"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 xml:space="preserve">第二节 </w:t>
      </w:r>
      <w:r w:rsidRPr="00D62230">
        <w:rPr>
          <w:rFonts w:ascii="宋体" w:eastAsia="宋体" w:hAnsi="宋体" w:cs="宋体"/>
          <w:color w:val="000000"/>
          <w:kern w:val="0"/>
          <w:szCs w:val="21"/>
        </w:rPr>
        <w:t xml:space="preserve"> </w:t>
      </w:r>
      <w:r w:rsidRPr="00D62230">
        <w:rPr>
          <w:rFonts w:ascii="宋体" w:eastAsia="宋体" w:hAnsi="宋体" w:cs="宋体" w:hint="eastAsia"/>
          <w:color w:val="000000"/>
          <w:kern w:val="0"/>
          <w:szCs w:val="21"/>
        </w:rPr>
        <w:t>营销战略的设计</w:t>
      </w:r>
    </w:p>
    <w:p w14:paraId="0F611D5B" w14:textId="06243496"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 xml:space="preserve">第三节 </w:t>
      </w:r>
      <w:r w:rsidRPr="00D62230">
        <w:rPr>
          <w:rFonts w:ascii="宋体" w:eastAsia="宋体" w:hAnsi="宋体" w:cs="宋体"/>
          <w:color w:val="000000"/>
          <w:kern w:val="0"/>
          <w:szCs w:val="21"/>
        </w:rPr>
        <w:t xml:space="preserve"> </w:t>
      </w:r>
      <w:r w:rsidRPr="00D62230">
        <w:rPr>
          <w:rFonts w:ascii="宋体" w:eastAsia="宋体" w:hAnsi="宋体" w:cs="宋体" w:hint="eastAsia"/>
          <w:color w:val="000000"/>
          <w:kern w:val="0"/>
          <w:szCs w:val="21"/>
        </w:rPr>
        <w:t>营销战略制订过程</w:t>
      </w:r>
    </w:p>
    <w:p w14:paraId="58CA310A"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ABFAE84" w14:textId="01E3B62A"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5FC8360E" w14:textId="77777777" w:rsidR="00C83EE5" w:rsidRPr="00313A87" w:rsidRDefault="00C83EE5" w:rsidP="00C83EE5">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497F93C"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课堂提问、课后案例学习和分析等。</w:t>
      </w:r>
    </w:p>
    <w:p w14:paraId="5DECC478" w14:textId="2E4520FC"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sidR="00605A2A">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605A2A">
        <w:rPr>
          <w:rFonts w:ascii="黑体" w:eastAsia="黑体" w:hAnsi="黑体" w:cs="Times New Roman" w:hint="eastAsia"/>
          <w:b/>
          <w:sz w:val="24"/>
          <w:szCs w:val="24"/>
        </w:rPr>
        <w:t>产品</w:t>
      </w:r>
    </w:p>
    <w:p w14:paraId="5F3A18A4"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2D03EBE" w14:textId="1994F4CC" w:rsidR="00C83EE5" w:rsidRPr="00D62230" w:rsidRDefault="00605A2A" w:rsidP="00E2280F">
      <w:pPr>
        <w:widowControl/>
        <w:spacing w:beforeLines="50" w:before="156" w:afterLines="50" w:after="156"/>
        <w:ind w:firstLineChars="200" w:firstLine="42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通过本章的学习，全面掌握和理解产品的概念，并通过案例来学习并掌握现代产品的组合策略和品牌的知识。</w:t>
      </w:r>
    </w:p>
    <w:p w14:paraId="1A03DFD5"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0F2F3E9" w14:textId="5BDE5018" w:rsidR="00D62230" w:rsidRPr="00313A87"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现代产品概念的理解以及产品组合的知识。</w:t>
      </w:r>
    </w:p>
    <w:p w14:paraId="21AEBBEF"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16C2E06"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第一节  现代产品观念</w:t>
      </w:r>
    </w:p>
    <w:p w14:paraId="0E2E835C"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第二节  产品生命周期</w:t>
      </w:r>
    </w:p>
    <w:p w14:paraId="29721878"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第三节  产品线与产品组合</w:t>
      </w:r>
    </w:p>
    <w:p w14:paraId="53CCB7CF" w14:textId="3DBDD2EB"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第四节  品牌与包装</w:t>
      </w:r>
    </w:p>
    <w:p w14:paraId="476C733A"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764B7F9" w14:textId="0E640DC4"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268D42C7" w14:textId="77777777" w:rsidR="00C83EE5" w:rsidRPr="00313A87" w:rsidRDefault="00C83EE5" w:rsidP="00C83EE5">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5932044" w14:textId="77777777" w:rsidR="00D62230" w:rsidRPr="000E3450" w:rsidRDefault="00D62230" w:rsidP="00E2280F">
      <w:pPr>
        <w:widowControl/>
        <w:spacing w:beforeLines="50" w:before="156" w:afterLines="50" w:after="156"/>
        <w:ind w:firstLineChars="300" w:firstLine="63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课堂提问、课后案例学习和分析等。</w:t>
      </w:r>
    </w:p>
    <w:p w14:paraId="61BB8CCC" w14:textId="443254CB"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sidR="00605A2A">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605A2A">
        <w:rPr>
          <w:rFonts w:ascii="黑体" w:eastAsia="黑体" w:hAnsi="黑体" w:cs="Times New Roman" w:hint="eastAsia"/>
          <w:b/>
          <w:sz w:val="24"/>
          <w:szCs w:val="24"/>
        </w:rPr>
        <w:t>价格</w:t>
      </w:r>
    </w:p>
    <w:p w14:paraId="73155369"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42DD32A" w14:textId="11198CE9" w:rsidR="00C83EE5" w:rsidRPr="00D62230" w:rsidRDefault="00605A2A" w:rsidP="00D62230">
      <w:pPr>
        <w:widowControl/>
        <w:spacing w:beforeLines="50" w:before="156" w:afterLines="50" w:after="156"/>
        <w:ind w:firstLineChars="200" w:firstLine="42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通过本章的学习，全面掌握和理解定价的理论和价格制定的基本方法，通过案例学习并掌握定价的策略方法。</w:t>
      </w:r>
    </w:p>
    <w:p w14:paraId="3D0ABB04"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12264BAF" w14:textId="4171177E" w:rsidR="00D62230" w:rsidRPr="00313A87"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定价理论和价格制定的策略。</w:t>
      </w:r>
    </w:p>
    <w:p w14:paraId="5FB54A3D"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42ABEF2"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第一节  定价理论</w:t>
      </w:r>
    </w:p>
    <w:p w14:paraId="46EC0AF4"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第二节  价格制定</w:t>
      </w:r>
    </w:p>
    <w:p w14:paraId="340278E8" w14:textId="1BA212F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第三节  定价技巧</w:t>
      </w:r>
    </w:p>
    <w:p w14:paraId="29112F4D" w14:textId="77777777" w:rsidR="00D62230"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48EDF26E" w14:textId="4722DFC8" w:rsidR="00C83EE5" w:rsidRPr="00D62230" w:rsidRDefault="00C83EE5" w:rsidP="00D62230">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宋体" w:hint="eastAsia"/>
          <w:color w:val="000000"/>
          <w:kern w:val="0"/>
          <w:szCs w:val="21"/>
        </w:rPr>
        <w:t xml:space="preserve"> </w:t>
      </w:r>
      <w:r w:rsidR="00E2280F">
        <w:rPr>
          <w:rFonts w:ascii="宋体" w:eastAsia="宋体" w:hAnsi="宋体" w:cs="宋体" w:hint="eastAsia"/>
          <w:color w:val="000000"/>
          <w:kern w:val="0"/>
          <w:szCs w:val="21"/>
        </w:rPr>
        <w:t xml:space="preserve"> </w:t>
      </w:r>
      <w:r w:rsidR="00D62230">
        <w:rPr>
          <w:rFonts w:ascii="宋体" w:eastAsia="宋体" w:hAnsi="宋体" w:cs="宋体" w:hint="eastAsia"/>
          <w:color w:val="000000"/>
          <w:kern w:val="0"/>
          <w:szCs w:val="21"/>
        </w:rPr>
        <w:t>讲授法、课堂讨论和案例教学。</w:t>
      </w:r>
    </w:p>
    <w:p w14:paraId="6B7A51DB" w14:textId="77777777" w:rsidR="00C83EE5" w:rsidRPr="00313A87" w:rsidRDefault="00C83EE5" w:rsidP="00C83EE5">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DD5800D" w14:textId="77777777" w:rsidR="00D62230" w:rsidRPr="000E3450" w:rsidRDefault="00D62230" w:rsidP="00E2280F">
      <w:pPr>
        <w:widowControl/>
        <w:spacing w:beforeLines="50" w:before="156" w:afterLines="50" w:after="156"/>
        <w:ind w:firstLineChars="300" w:firstLine="63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课堂提问、课后案例学习和分析等。</w:t>
      </w:r>
    </w:p>
    <w:p w14:paraId="178FF1C9" w14:textId="6CB9D67D"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sidR="00605A2A">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605A2A">
        <w:rPr>
          <w:rFonts w:ascii="黑体" w:eastAsia="黑体" w:hAnsi="黑体" w:cs="Times New Roman" w:hint="eastAsia"/>
          <w:b/>
          <w:sz w:val="24"/>
          <w:szCs w:val="24"/>
        </w:rPr>
        <w:t>渠道</w:t>
      </w:r>
    </w:p>
    <w:p w14:paraId="083B5F46"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8C2BD32" w14:textId="30C257D4" w:rsidR="00C83EE5" w:rsidRPr="00D62230" w:rsidRDefault="00605A2A" w:rsidP="00E2280F">
      <w:pPr>
        <w:widowControl/>
        <w:spacing w:beforeLines="50" w:before="156" w:afterLines="50" w:after="156"/>
        <w:ind w:firstLineChars="200" w:firstLine="42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通过本章的学习，掌握营销渠道的基本知识，了解渠道选择和营销渠道管理的方法和策略。</w:t>
      </w:r>
    </w:p>
    <w:p w14:paraId="11E10CEB"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E752CAF" w14:textId="67C147A4" w:rsidR="00D62230" w:rsidRPr="00313A87"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渠道选择的策略。</w:t>
      </w:r>
    </w:p>
    <w:p w14:paraId="01B9607A"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0E11345"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第一节  营销渠道及其类型</w:t>
      </w:r>
    </w:p>
    <w:p w14:paraId="55ACEDA5"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第二节  批发商和零售商</w:t>
      </w:r>
    </w:p>
    <w:p w14:paraId="28F21CD1" w14:textId="11113101"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第三节  营销渠道选择和管理</w:t>
      </w:r>
    </w:p>
    <w:p w14:paraId="3FB6D846"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2704BE2" w14:textId="591C15F6" w:rsidR="006801AD" w:rsidRPr="00313A87" w:rsidRDefault="006801AD" w:rsidP="00E2280F">
      <w:pPr>
        <w:widowControl/>
        <w:spacing w:beforeLines="50" w:before="156" w:afterLines="50" w:after="156"/>
        <w:ind w:firstLineChars="300" w:firstLine="630"/>
        <w:jc w:val="left"/>
        <w:rPr>
          <w:rFonts w:ascii="宋体" w:eastAsia="宋体" w:hAnsi="宋体" w:cs="宋体" w:hint="eastAsia"/>
          <w:color w:val="000000"/>
          <w:kern w:val="0"/>
          <w:szCs w:val="21"/>
        </w:rPr>
      </w:pPr>
      <w:bookmarkStart w:id="2" w:name="_Hlk176119714"/>
      <w:r>
        <w:rPr>
          <w:rFonts w:ascii="宋体" w:eastAsia="宋体" w:hAnsi="宋体" w:cs="宋体" w:hint="eastAsia"/>
          <w:color w:val="000000"/>
          <w:kern w:val="0"/>
          <w:szCs w:val="21"/>
        </w:rPr>
        <w:t>讲授法、课堂讨论和案例教学。</w:t>
      </w:r>
    </w:p>
    <w:p w14:paraId="6493D8DC" w14:textId="77777777" w:rsidR="00C83EE5" w:rsidRPr="00313A87" w:rsidRDefault="00C83EE5" w:rsidP="00C83EE5">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380B18A" w14:textId="77777777" w:rsidR="006801AD" w:rsidRPr="000E3450" w:rsidRDefault="006801AD" w:rsidP="00E2280F">
      <w:pPr>
        <w:widowControl/>
        <w:spacing w:beforeLines="50" w:before="156" w:afterLines="50" w:after="156"/>
        <w:ind w:firstLineChars="300" w:firstLine="63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课堂提问、课后案例学习和分析等。</w:t>
      </w:r>
    </w:p>
    <w:bookmarkEnd w:id="2"/>
    <w:p w14:paraId="70650639" w14:textId="4D853687"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sidR="00605A2A">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605A2A">
        <w:rPr>
          <w:rFonts w:ascii="黑体" w:eastAsia="黑体" w:hAnsi="黑体" w:cs="Times New Roman" w:hint="eastAsia"/>
          <w:b/>
          <w:sz w:val="24"/>
          <w:szCs w:val="24"/>
        </w:rPr>
        <w:t>促销</w:t>
      </w:r>
    </w:p>
    <w:p w14:paraId="6EACA25A"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FDD5B64" w14:textId="05CDE6FB" w:rsidR="00C83EE5" w:rsidRPr="006801AD" w:rsidRDefault="00C83EE5" w:rsidP="00C83EE5">
      <w:pPr>
        <w:snapToGrid w:val="0"/>
        <w:spacing w:line="360" w:lineRule="auto"/>
        <w:rPr>
          <w:rFonts w:ascii="宋体" w:eastAsia="宋体" w:hAnsi="宋体" w:cs="TimesNewRomanPSMT" w:hint="eastAsia"/>
          <w:color w:val="000000"/>
          <w:kern w:val="0"/>
          <w:szCs w:val="21"/>
        </w:rPr>
      </w:pPr>
      <w:r>
        <w:rPr>
          <w:rFonts w:ascii="宋体" w:eastAsia="宋体" w:hAnsi="宋体" w:cs="宋体" w:hint="eastAsia"/>
          <w:color w:val="000000"/>
          <w:kern w:val="0"/>
          <w:szCs w:val="21"/>
        </w:rPr>
        <w:t xml:space="preserve"> </w:t>
      </w:r>
      <w:r w:rsidR="006801AD">
        <w:rPr>
          <w:rFonts w:ascii="宋体" w:eastAsia="宋体" w:hAnsi="宋体" w:cs="宋体" w:hint="eastAsia"/>
          <w:color w:val="000000"/>
          <w:kern w:val="0"/>
          <w:szCs w:val="21"/>
        </w:rPr>
        <w:t xml:space="preserve">  </w:t>
      </w:r>
      <w:r w:rsidR="00E2280F">
        <w:rPr>
          <w:rFonts w:ascii="宋体" w:eastAsia="宋体" w:hAnsi="宋体" w:cs="宋体" w:hint="eastAsia"/>
          <w:color w:val="000000"/>
          <w:kern w:val="0"/>
          <w:szCs w:val="21"/>
        </w:rPr>
        <w:t xml:space="preserve"> </w:t>
      </w:r>
      <w:r w:rsidR="006801AD">
        <w:rPr>
          <w:rFonts w:ascii="宋体" w:eastAsia="宋体" w:hAnsi="宋体" w:cs="宋体" w:hint="eastAsia"/>
          <w:color w:val="000000"/>
          <w:kern w:val="0"/>
          <w:szCs w:val="21"/>
        </w:rPr>
        <w:t xml:space="preserve"> </w:t>
      </w:r>
      <w:r w:rsidR="00605A2A" w:rsidRPr="006801AD">
        <w:rPr>
          <w:rFonts w:ascii="宋体" w:eastAsia="宋体" w:hAnsi="宋体" w:cs="TimesNewRomanPSMT" w:hint="eastAsia"/>
          <w:color w:val="000000"/>
          <w:kern w:val="0"/>
          <w:szCs w:val="21"/>
        </w:rPr>
        <w:t>通过本章的学习，掌握促销的组合知识以及营销信息沟通的方法；掌握人员推销和广告的基本知识；掌握公共关系和营销推广的促销技术和策略；案例介绍和分析营销推广的方法。</w:t>
      </w:r>
    </w:p>
    <w:p w14:paraId="1A07FF8B"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2786627" w14:textId="71F111B2" w:rsidR="006801AD" w:rsidRPr="00313A87" w:rsidRDefault="006801AD"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促销的概念和促销组合的策略。</w:t>
      </w:r>
    </w:p>
    <w:p w14:paraId="3FE346D8"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63A73F8" w14:textId="77777777" w:rsidR="006801AD" w:rsidRPr="006801AD" w:rsidRDefault="006801AD" w:rsidP="00E2280F">
      <w:pPr>
        <w:snapToGrid w:val="0"/>
        <w:spacing w:line="360" w:lineRule="auto"/>
        <w:ind w:firstLineChars="300" w:firstLine="630"/>
        <w:rPr>
          <w:rFonts w:ascii="宋体" w:eastAsia="宋体" w:hAnsi="宋体" w:cs="TimesNewRomanPSMT" w:hint="eastAsia"/>
          <w:color w:val="000000"/>
          <w:kern w:val="0"/>
          <w:szCs w:val="21"/>
        </w:rPr>
      </w:pPr>
      <w:r w:rsidRPr="006801AD">
        <w:rPr>
          <w:rFonts w:ascii="宋体" w:eastAsia="宋体" w:hAnsi="宋体" w:cs="TimesNewRomanPSMT" w:hint="eastAsia"/>
          <w:color w:val="000000"/>
          <w:kern w:val="0"/>
          <w:szCs w:val="21"/>
        </w:rPr>
        <w:t>第一节  促销与整合营销传播</w:t>
      </w:r>
    </w:p>
    <w:p w14:paraId="5B7FC157" w14:textId="77777777" w:rsidR="006801AD" w:rsidRPr="006801AD" w:rsidRDefault="006801AD" w:rsidP="00E2280F">
      <w:pPr>
        <w:snapToGrid w:val="0"/>
        <w:spacing w:line="360" w:lineRule="auto"/>
        <w:ind w:firstLineChars="300" w:firstLine="630"/>
        <w:rPr>
          <w:rFonts w:ascii="宋体" w:eastAsia="宋体" w:hAnsi="宋体" w:cs="TimesNewRomanPSMT" w:hint="eastAsia"/>
          <w:color w:val="000000"/>
          <w:kern w:val="0"/>
          <w:szCs w:val="21"/>
        </w:rPr>
      </w:pPr>
      <w:r w:rsidRPr="006801AD">
        <w:rPr>
          <w:rFonts w:ascii="宋体" w:eastAsia="宋体" w:hAnsi="宋体" w:cs="TimesNewRomanPSMT" w:hint="eastAsia"/>
          <w:color w:val="000000"/>
          <w:kern w:val="0"/>
          <w:szCs w:val="21"/>
        </w:rPr>
        <w:t>第二节  人员推销</w:t>
      </w:r>
    </w:p>
    <w:p w14:paraId="4F29150D" w14:textId="77777777" w:rsidR="006801AD" w:rsidRPr="006801AD" w:rsidRDefault="006801AD" w:rsidP="00E2280F">
      <w:pPr>
        <w:snapToGrid w:val="0"/>
        <w:spacing w:line="360" w:lineRule="auto"/>
        <w:ind w:firstLineChars="300" w:firstLine="630"/>
        <w:rPr>
          <w:rFonts w:ascii="宋体" w:eastAsia="宋体" w:hAnsi="宋体" w:cs="TimesNewRomanPSMT" w:hint="eastAsia"/>
          <w:color w:val="000000"/>
          <w:kern w:val="0"/>
          <w:szCs w:val="21"/>
        </w:rPr>
      </w:pPr>
      <w:r w:rsidRPr="006801AD">
        <w:rPr>
          <w:rFonts w:ascii="宋体" w:eastAsia="宋体" w:hAnsi="宋体" w:cs="TimesNewRomanPSMT" w:hint="eastAsia"/>
          <w:color w:val="000000"/>
          <w:kern w:val="0"/>
          <w:szCs w:val="21"/>
        </w:rPr>
        <w:t>第三节  广告</w:t>
      </w:r>
    </w:p>
    <w:p w14:paraId="14473415" w14:textId="77777777" w:rsidR="006801AD" w:rsidRDefault="006801AD" w:rsidP="00E2280F">
      <w:pPr>
        <w:snapToGrid w:val="0"/>
        <w:spacing w:line="360" w:lineRule="auto"/>
        <w:ind w:firstLineChars="300" w:firstLine="630"/>
        <w:rPr>
          <w:rFonts w:ascii="宋体" w:eastAsia="宋体" w:hAnsi="宋体" w:cs="TimesNewRomanPSMT" w:hint="eastAsia"/>
          <w:color w:val="000000"/>
          <w:kern w:val="0"/>
          <w:szCs w:val="21"/>
        </w:rPr>
      </w:pPr>
      <w:r w:rsidRPr="006801AD">
        <w:rPr>
          <w:rFonts w:ascii="宋体" w:eastAsia="宋体" w:hAnsi="宋体" w:cs="TimesNewRomanPSMT" w:hint="eastAsia"/>
          <w:color w:val="000000"/>
          <w:kern w:val="0"/>
          <w:szCs w:val="21"/>
        </w:rPr>
        <w:t>第四节  公共关系</w:t>
      </w:r>
    </w:p>
    <w:p w14:paraId="794C5E54" w14:textId="0AB9C856" w:rsidR="006801AD" w:rsidRPr="006801AD" w:rsidRDefault="006801AD" w:rsidP="00E2280F">
      <w:pPr>
        <w:snapToGrid w:val="0"/>
        <w:spacing w:line="360" w:lineRule="auto"/>
        <w:ind w:firstLineChars="300" w:firstLine="630"/>
        <w:rPr>
          <w:rFonts w:ascii="宋体" w:eastAsia="宋体" w:hAnsi="宋体" w:cs="TimesNewRomanPSMT" w:hint="eastAsia"/>
          <w:color w:val="000000"/>
          <w:kern w:val="0"/>
          <w:szCs w:val="21"/>
        </w:rPr>
      </w:pPr>
      <w:r w:rsidRPr="005B59D6">
        <w:rPr>
          <w:rFonts w:hAnsi="宋体" w:hint="eastAsia"/>
          <w:szCs w:val="21"/>
        </w:rPr>
        <w:t>第五节  营</w:t>
      </w:r>
      <w:r w:rsidRPr="007740B2">
        <w:rPr>
          <w:rFonts w:hAnsi="宋体" w:hint="eastAsia"/>
          <w:szCs w:val="21"/>
        </w:rPr>
        <w:t>业</w:t>
      </w:r>
      <w:r w:rsidRPr="005B59D6">
        <w:rPr>
          <w:rFonts w:hAnsi="宋体" w:hint="eastAsia"/>
          <w:szCs w:val="21"/>
        </w:rPr>
        <w:t>推广</w:t>
      </w:r>
    </w:p>
    <w:p w14:paraId="0D21B406"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325114D" w14:textId="77777777" w:rsidR="006801AD" w:rsidRPr="00313A87" w:rsidRDefault="006801AD"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3015740A" w14:textId="77777777" w:rsidR="006801AD" w:rsidRPr="00313A87" w:rsidRDefault="006801AD" w:rsidP="006801AD">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14F25E4" w14:textId="3189FCD9" w:rsidR="00C83EE5" w:rsidRPr="00313A87" w:rsidRDefault="006801AD" w:rsidP="00E2280F">
      <w:pPr>
        <w:widowControl/>
        <w:spacing w:beforeLines="50" w:before="156" w:afterLines="50" w:after="156"/>
        <w:ind w:firstLineChars="300" w:firstLine="63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课堂提问、课后案例学习和分析等。</w:t>
      </w:r>
    </w:p>
    <w:p w14:paraId="7B0E7F8F" w14:textId="25DC238A"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sidR="00605A2A">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605A2A">
        <w:rPr>
          <w:rFonts w:ascii="黑体" w:eastAsia="黑体" w:hAnsi="黑体" w:cs="Times New Roman" w:hint="eastAsia"/>
          <w:b/>
          <w:sz w:val="24"/>
          <w:szCs w:val="24"/>
        </w:rPr>
        <w:t>营销组织</w:t>
      </w:r>
    </w:p>
    <w:p w14:paraId="76408D41"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577DDA4" w14:textId="20D22A56" w:rsidR="00C83EE5" w:rsidRPr="006801AD" w:rsidRDefault="00C83EE5" w:rsidP="00C83EE5">
      <w:pPr>
        <w:snapToGrid w:val="0"/>
        <w:spacing w:line="360" w:lineRule="auto"/>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r w:rsidR="00E2280F">
        <w:rPr>
          <w:rFonts w:ascii="宋体" w:eastAsia="宋体" w:hAnsi="宋体" w:cs="宋体" w:hint="eastAsia"/>
          <w:color w:val="000000"/>
          <w:kern w:val="0"/>
          <w:szCs w:val="21"/>
        </w:rPr>
        <w:t xml:space="preserve">    </w:t>
      </w:r>
      <w:r w:rsidR="00605A2A" w:rsidRPr="006801AD">
        <w:rPr>
          <w:rFonts w:ascii="宋体" w:eastAsia="宋体" w:hAnsi="宋体" w:cs="宋体" w:hint="eastAsia"/>
          <w:color w:val="000000"/>
          <w:kern w:val="0"/>
          <w:szCs w:val="21"/>
        </w:rPr>
        <w:t>通过本章的学习，了解企业营销组织的相关概念，以及如何建立有效的营销运营组织和人员。</w:t>
      </w:r>
    </w:p>
    <w:p w14:paraId="027EAD21"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DE78F07" w14:textId="677208E8" w:rsidR="006801AD" w:rsidRPr="00313A87" w:rsidRDefault="006801AD"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营销组织的建立策略等。</w:t>
      </w:r>
    </w:p>
    <w:p w14:paraId="50C48894"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8DF5C98" w14:textId="77777777" w:rsidR="006801AD" w:rsidRPr="006801AD" w:rsidRDefault="006801AD" w:rsidP="00E2280F">
      <w:pPr>
        <w:snapToGrid w:val="0"/>
        <w:spacing w:line="360" w:lineRule="auto"/>
        <w:ind w:firstLineChars="300" w:firstLine="630"/>
        <w:rPr>
          <w:rFonts w:ascii="宋体" w:eastAsia="宋体" w:hAnsi="宋体" w:cs="宋体" w:hint="eastAsia"/>
          <w:color w:val="000000"/>
          <w:kern w:val="0"/>
          <w:szCs w:val="21"/>
        </w:rPr>
      </w:pPr>
      <w:r w:rsidRPr="006801AD">
        <w:rPr>
          <w:rFonts w:ascii="宋体" w:eastAsia="宋体" w:hAnsi="宋体" w:cs="宋体" w:hint="eastAsia"/>
          <w:color w:val="000000"/>
          <w:kern w:val="0"/>
          <w:szCs w:val="21"/>
        </w:rPr>
        <w:t xml:space="preserve">第一节 </w:t>
      </w:r>
      <w:r w:rsidRPr="006801AD">
        <w:rPr>
          <w:rFonts w:ascii="宋体" w:eastAsia="宋体" w:hAnsi="宋体" w:cs="宋体"/>
          <w:color w:val="000000"/>
          <w:kern w:val="0"/>
          <w:szCs w:val="21"/>
        </w:rPr>
        <w:t xml:space="preserve"> </w:t>
      </w:r>
      <w:r w:rsidRPr="006801AD">
        <w:rPr>
          <w:rFonts w:ascii="宋体" w:eastAsia="宋体" w:hAnsi="宋体" w:cs="宋体" w:hint="eastAsia"/>
          <w:color w:val="000000"/>
          <w:kern w:val="0"/>
          <w:szCs w:val="21"/>
        </w:rPr>
        <w:t>营销组织及其类型</w:t>
      </w:r>
    </w:p>
    <w:p w14:paraId="5BF01E84" w14:textId="77777777" w:rsidR="006801AD" w:rsidRPr="006801AD" w:rsidRDefault="006801AD" w:rsidP="00E2280F">
      <w:pPr>
        <w:snapToGrid w:val="0"/>
        <w:spacing w:line="360" w:lineRule="auto"/>
        <w:ind w:firstLineChars="300" w:firstLine="630"/>
        <w:rPr>
          <w:rFonts w:ascii="宋体" w:eastAsia="宋体" w:hAnsi="宋体" w:cs="宋体" w:hint="eastAsia"/>
          <w:color w:val="000000"/>
          <w:kern w:val="0"/>
          <w:szCs w:val="21"/>
        </w:rPr>
      </w:pPr>
      <w:r w:rsidRPr="006801AD">
        <w:rPr>
          <w:rFonts w:ascii="宋体" w:eastAsia="宋体" w:hAnsi="宋体" w:cs="宋体" w:hint="eastAsia"/>
          <w:color w:val="000000"/>
          <w:kern w:val="0"/>
          <w:szCs w:val="21"/>
        </w:rPr>
        <w:t xml:space="preserve">第二节 </w:t>
      </w:r>
      <w:r w:rsidRPr="006801AD">
        <w:rPr>
          <w:rFonts w:ascii="宋体" w:eastAsia="宋体" w:hAnsi="宋体" w:cs="宋体"/>
          <w:color w:val="000000"/>
          <w:kern w:val="0"/>
          <w:szCs w:val="21"/>
        </w:rPr>
        <w:t xml:space="preserve"> </w:t>
      </w:r>
      <w:r w:rsidRPr="006801AD">
        <w:rPr>
          <w:rFonts w:ascii="宋体" w:eastAsia="宋体" w:hAnsi="宋体" w:cs="宋体" w:hint="eastAsia"/>
          <w:color w:val="000000"/>
          <w:kern w:val="0"/>
          <w:szCs w:val="21"/>
        </w:rPr>
        <w:t>营销组织的建立</w:t>
      </w:r>
    </w:p>
    <w:p w14:paraId="25CF8BFD" w14:textId="77777777" w:rsidR="006801AD" w:rsidRPr="006801AD" w:rsidRDefault="006801AD" w:rsidP="00E2280F">
      <w:pPr>
        <w:snapToGrid w:val="0"/>
        <w:spacing w:line="360" w:lineRule="auto"/>
        <w:ind w:firstLineChars="300" w:firstLine="630"/>
        <w:rPr>
          <w:rFonts w:ascii="宋体" w:eastAsia="宋体" w:hAnsi="宋体" w:cs="宋体" w:hint="eastAsia"/>
          <w:color w:val="000000"/>
          <w:kern w:val="0"/>
          <w:szCs w:val="21"/>
        </w:rPr>
      </w:pPr>
      <w:r w:rsidRPr="006801AD">
        <w:rPr>
          <w:rFonts w:ascii="宋体" w:eastAsia="宋体" w:hAnsi="宋体" w:cs="宋体" w:hint="eastAsia"/>
          <w:color w:val="000000"/>
          <w:kern w:val="0"/>
          <w:szCs w:val="21"/>
        </w:rPr>
        <w:t xml:space="preserve">第三节 </w:t>
      </w:r>
      <w:r w:rsidRPr="006801AD">
        <w:rPr>
          <w:rFonts w:ascii="宋体" w:eastAsia="宋体" w:hAnsi="宋体" w:cs="宋体"/>
          <w:color w:val="000000"/>
          <w:kern w:val="0"/>
          <w:szCs w:val="21"/>
        </w:rPr>
        <w:t xml:space="preserve"> </w:t>
      </w:r>
      <w:r w:rsidRPr="006801AD">
        <w:rPr>
          <w:rFonts w:ascii="宋体" w:eastAsia="宋体" w:hAnsi="宋体" w:cs="宋体" w:hint="eastAsia"/>
          <w:color w:val="000000"/>
          <w:kern w:val="0"/>
          <w:szCs w:val="21"/>
        </w:rPr>
        <w:t>营销部门与企业其他部门</w:t>
      </w:r>
    </w:p>
    <w:p w14:paraId="71FC4E7C" w14:textId="320E086A" w:rsidR="006801AD" w:rsidRPr="006801AD" w:rsidRDefault="006801AD" w:rsidP="00E2280F">
      <w:pPr>
        <w:snapToGrid w:val="0"/>
        <w:spacing w:line="360" w:lineRule="auto"/>
        <w:ind w:firstLineChars="300" w:firstLine="630"/>
        <w:rPr>
          <w:rFonts w:ascii="宋体" w:eastAsia="宋体" w:hAnsi="宋体" w:cs="宋体" w:hint="eastAsia"/>
          <w:color w:val="000000"/>
          <w:kern w:val="0"/>
          <w:szCs w:val="21"/>
        </w:rPr>
      </w:pPr>
      <w:r w:rsidRPr="006801AD">
        <w:rPr>
          <w:rFonts w:ascii="宋体" w:eastAsia="宋体" w:hAnsi="宋体" w:cs="宋体" w:hint="eastAsia"/>
          <w:color w:val="000000"/>
          <w:kern w:val="0"/>
          <w:szCs w:val="21"/>
        </w:rPr>
        <w:t xml:space="preserve">第四节 </w:t>
      </w:r>
      <w:r w:rsidRPr="006801AD">
        <w:rPr>
          <w:rFonts w:ascii="宋体" w:eastAsia="宋体" w:hAnsi="宋体" w:cs="宋体"/>
          <w:color w:val="000000"/>
          <w:kern w:val="0"/>
          <w:szCs w:val="21"/>
        </w:rPr>
        <w:t xml:space="preserve"> </w:t>
      </w:r>
      <w:r w:rsidRPr="006801AD">
        <w:rPr>
          <w:rFonts w:ascii="宋体" w:eastAsia="宋体" w:hAnsi="宋体" w:cs="宋体" w:hint="eastAsia"/>
          <w:color w:val="000000"/>
          <w:kern w:val="0"/>
          <w:szCs w:val="21"/>
        </w:rPr>
        <w:t>销售人员的组织</w:t>
      </w:r>
    </w:p>
    <w:p w14:paraId="1EB87B73"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0519DBE" w14:textId="77777777" w:rsidR="006801AD" w:rsidRPr="00313A87" w:rsidRDefault="006801AD" w:rsidP="00E2280F">
      <w:pPr>
        <w:widowControl/>
        <w:spacing w:beforeLines="50" w:before="156" w:afterLines="50" w:after="156"/>
        <w:ind w:firstLineChars="300" w:firstLine="630"/>
        <w:jc w:val="left"/>
        <w:rPr>
          <w:rFonts w:ascii="宋体" w:eastAsia="宋体" w:hAnsi="宋体" w:cs="宋体" w:hint="eastAsia"/>
          <w:color w:val="000000"/>
          <w:kern w:val="0"/>
          <w:szCs w:val="21"/>
        </w:rPr>
      </w:pPr>
      <w:bookmarkStart w:id="3" w:name="_Hlk176119895"/>
      <w:r>
        <w:rPr>
          <w:rFonts w:ascii="宋体" w:eastAsia="宋体" w:hAnsi="宋体" w:cs="宋体" w:hint="eastAsia"/>
          <w:color w:val="000000"/>
          <w:kern w:val="0"/>
          <w:szCs w:val="21"/>
        </w:rPr>
        <w:t>讲授法、课堂讨论和案例教学。</w:t>
      </w:r>
    </w:p>
    <w:p w14:paraId="161D4EE7" w14:textId="77777777" w:rsidR="006801AD" w:rsidRPr="00313A87" w:rsidRDefault="006801AD" w:rsidP="006801AD">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D966F97" w14:textId="0368F4F7" w:rsidR="00C83EE5" w:rsidRPr="00313A87" w:rsidRDefault="006801AD" w:rsidP="00E2280F">
      <w:pPr>
        <w:widowControl/>
        <w:spacing w:beforeLines="50" w:before="156" w:afterLines="50" w:after="156"/>
        <w:ind w:firstLineChars="300" w:firstLine="63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课堂提问、课后案例学习和分析等。</w:t>
      </w:r>
    </w:p>
    <w:bookmarkEnd w:id="3"/>
    <w:p w14:paraId="54CFE550" w14:textId="39BE8E15"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sidR="00605A2A">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市场营销</w:t>
      </w:r>
      <w:r w:rsidR="00605A2A">
        <w:rPr>
          <w:rFonts w:ascii="黑体" w:eastAsia="黑体" w:hAnsi="黑体" w:cs="Times New Roman" w:hint="eastAsia"/>
          <w:b/>
          <w:sz w:val="24"/>
          <w:szCs w:val="24"/>
        </w:rPr>
        <w:t>的新发展</w:t>
      </w:r>
    </w:p>
    <w:p w14:paraId="469D177D"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39ADFB1" w14:textId="402C7D40" w:rsidR="00C83EE5" w:rsidRPr="00605A2A" w:rsidRDefault="00C83EE5" w:rsidP="00C83EE5">
      <w:pPr>
        <w:snapToGrid w:val="0"/>
        <w:spacing w:line="360" w:lineRule="auto"/>
        <w:rPr>
          <w:rFonts w:hAnsi="宋体" w:hint="eastAsia"/>
          <w:szCs w:val="21"/>
        </w:rPr>
      </w:pPr>
      <w:r>
        <w:rPr>
          <w:rFonts w:ascii="宋体" w:eastAsia="宋体" w:hAnsi="宋体" w:cs="宋体" w:hint="eastAsia"/>
          <w:color w:val="000000"/>
          <w:kern w:val="0"/>
          <w:szCs w:val="21"/>
        </w:rPr>
        <w:t xml:space="preserve"> </w:t>
      </w:r>
      <w:r w:rsidR="00E2280F">
        <w:rPr>
          <w:rFonts w:ascii="宋体" w:eastAsia="宋体" w:hAnsi="宋体" w:cs="宋体" w:hint="eastAsia"/>
          <w:color w:val="000000"/>
          <w:kern w:val="0"/>
          <w:szCs w:val="21"/>
        </w:rPr>
        <w:t xml:space="preserve">    </w:t>
      </w:r>
      <w:r w:rsidR="00605A2A" w:rsidRPr="006801AD">
        <w:rPr>
          <w:rFonts w:ascii="宋体" w:eastAsia="宋体" w:hAnsi="宋体" w:cs="宋体" w:hint="eastAsia"/>
          <w:color w:val="000000"/>
          <w:kern w:val="0"/>
          <w:szCs w:val="21"/>
        </w:rPr>
        <w:t>通过本章的学习，了解最新的企业市场营销的运作动向，并针对营销实践做理论总结。</w:t>
      </w:r>
    </w:p>
    <w:p w14:paraId="37845581"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7A8401A" w14:textId="1B47BF85" w:rsidR="006801AD" w:rsidRPr="00313A87" w:rsidRDefault="006801AD"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企业在电子化和大数据时代的商业模式的变革。</w:t>
      </w:r>
    </w:p>
    <w:p w14:paraId="6AD10549"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2DAD151" w14:textId="77777777" w:rsidR="006801AD" w:rsidRPr="006801AD" w:rsidRDefault="006801AD" w:rsidP="00E2280F">
      <w:pPr>
        <w:widowControl/>
        <w:spacing w:beforeLines="50" w:before="156" w:afterLines="50" w:after="156"/>
        <w:ind w:firstLineChars="300" w:firstLine="630"/>
        <w:jc w:val="left"/>
        <w:rPr>
          <w:rFonts w:ascii="宋体" w:eastAsia="宋体" w:hAnsi="宋体" w:hint="eastAsia"/>
          <w:szCs w:val="21"/>
        </w:rPr>
      </w:pPr>
      <w:r w:rsidRPr="006801AD">
        <w:rPr>
          <w:rFonts w:ascii="宋体" w:eastAsia="宋体" w:hAnsi="宋体" w:hint="eastAsia"/>
          <w:szCs w:val="21"/>
        </w:rPr>
        <w:t xml:space="preserve">第一节 </w:t>
      </w:r>
      <w:r w:rsidRPr="006801AD">
        <w:rPr>
          <w:rFonts w:ascii="宋体" w:eastAsia="宋体" w:hAnsi="宋体"/>
          <w:szCs w:val="21"/>
        </w:rPr>
        <w:t xml:space="preserve"> </w:t>
      </w:r>
      <w:r w:rsidRPr="006801AD">
        <w:rPr>
          <w:rFonts w:ascii="宋体" w:eastAsia="宋体" w:hAnsi="宋体" w:hint="eastAsia"/>
          <w:szCs w:val="21"/>
        </w:rPr>
        <w:t>责任营销</w:t>
      </w:r>
    </w:p>
    <w:p w14:paraId="7F9CFD38" w14:textId="77777777" w:rsidR="006801AD" w:rsidRPr="006801AD" w:rsidRDefault="006801AD" w:rsidP="00E2280F">
      <w:pPr>
        <w:widowControl/>
        <w:spacing w:beforeLines="50" w:before="156" w:afterLines="50" w:after="156"/>
        <w:ind w:firstLineChars="300" w:firstLine="630"/>
        <w:jc w:val="left"/>
        <w:rPr>
          <w:rFonts w:ascii="宋体" w:eastAsia="宋体" w:hAnsi="宋体" w:hint="eastAsia"/>
          <w:szCs w:val="21"/>
        </w:rPr>
      </w:pPr>
      <w:r w:rsidRPr="006801AD">
        <w:rPr>
          <w:rFonts w:ascii="宋体" w:eastAsia="宋体" w:hAnsi="宋体" w:hint="eastAsia"/>
          <w:szCs w:val="21"/>
        </w:rPr>
        <w:t>第二节  绿色营销</w:t>
      </w:r>
    </w:p>
    <w:p w14:paraId="44AB43A8" w14:textId="77777777" w:rsidR="006801AD" w:rsidRPr="006801AD" w:rsidRDefault="006801AD" w:rsidP="00E2280F">
      <w:pPr>
        <w:widowControl/>
        <w:spacing w:beforeLines="50" w:before="156" w:afterLines="50" w:after="156"/>
        <w:ind w:firstLineChars="300" w:firstLine="630"/>
        <w:jc w:val="left"/>
        <w:rPr>
          <w:rFonts w:ascii="宋体" w:eastAsia="宋体" w:hAnsi="宋体" w:hint="eastAsia"/>
          <w:szCs w:val="21"/>
        </w:rPr>
      </w:pPr>
      <w:r w:rsidRPr="006801AD">
        <w:rPr>
          <w:rFonts w:ascii="宋体" w:eastAsia="宋体" w:hAnsi="宋体" w:hint="eastAsia"/>
          <w:szCs w:val="21"/>
        </w:rPr>
        <w:t xml:space="preserve">第三节 </w:t>
      </w:r>
      <w:r w:rsidRPr="006801AD">
        <w:rPr>
          <w:rFonts w:ascii="宋体" w:eastAsia="宋体" w:hAnsi="宋体"/>
          <w:szCs w:val="21"/>
        </w:rPr>
        <w:t xml:space="preserve"> </w:t>
      </w:r>
      <w:r w:rsidRPr="006801AD">
        <w:rPr>
          <w:rFonts w:ascii="宋体" w:eastAsia="宋体" w:hAnsi="宋体" w:hint="eastAsia"/>
          <w:szCs w:val="21"/>
        </w:rPr>
        <w:t>网络营销</w:t>
      </w:r>
    </w:p>
    <w:p w14:paraId="319A190D" w14:textId="5820DA29" w:rsidR="006801AD" w:rsidRPr="006801AD" w:rsidRDefault="006801AD" w:rsidP="00E2280F">
      <w:pPr>
        <w:widowControl/>
        <w:spacing w:beforeLines="50" w:before="156" w:afterLines="50" w:after="156"/>
        <w:ind w:firstLineChars="300" w:firstLine="630"/>
        <w:jc w:val="left"/>
        <w:rPr>
          <w:rFonts w:ascii="宋体" w:eastAsia="宋体" w:hAnsi="宋体" w:hint="eastAsia"/>
          <w:szCs w:val="21"/>
        </w:rPr>
      </w:pPr>
      <w:r w:rsidRPr="006801AD">
        <w:rPr>
          <w:rFonts w:ascii="宋体" w:eastAsia="宋体" w:hAnsi="宋体" w:hint="eastAsia"/>
          <w:szCs w:val="21"/>
        </w:rPr>
        <w:t xml:space="preserve">第四节 </w:t>
      </w:r>
      <w:r w:rsidRPr="006801AD">
        <w:rPr>
          <w:rFonts w:ascii="宋体" w:eastAsia="宋体" w:hAnsi="宋体"/>
          <w:szCs w:val="21"/>
        </w:rPr>
        <w:t xml:space="preserve"> </w:t>
      </w:r>
      <w:r w:rsidRPr="006801AD">
        <w:rPr>
          <w:rFonts w:ascii="宋体" w:eastAsia="宋体" w:hAnsi="宋体" w:hint="eastAsia"/>
          <w:szCs w:val="21"/>
        </w:rPr>
        <w:t>全面营销</w:t>
      </w:r>
    </w:p>
    <w:p w14:paraId="6FC4B009"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3A14EF1" w14:textId="77777777" w:rsidR="006801AD" w:rsidRPr="00313A87" w:rsidRDefault="006801AD"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6E5E4BF7" w14:textId="77777777" w:rsidR="006801AD" w:rsidRPr="00313A87" w:rsidRDefault="006801AD" w:rsidP="006801AD">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2952975" w14:textId="77777777" w:rsidR="006801AD" w:rsidRPr="00313A87" w:rsidRDefault="006801AD" w:rsidP="00E2280F">
      <w:pPr>
        <w:widowControl/>
        <w:spacing w:beforeLines="50" w:before="156" w:afterLines="50" w:after="156"/>
        <w:ind w:firstLineChars="300" w:firstLine="63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课堂提问、课后案例学习和分析等。</w:t>
      </w:r>
    </w:p>
    <w:p w14:paraId="1EBE4731" w14:textId="00302DC9" w:rsidR="00313A87" w:rsidRDefault="00313A87" w:rsidP="00DD7B5F">
      <w:pPr>
        <w:widowControl/>
        <w:spacing w:beforeLines="50" w:before="156" w:afterLines="50" w:after="156"/>
        <w:ind w:firstLineChars="200" w:firstLine="562"/>
        <w:jc w:val="left"/>
        <w:rPr>
          <w:rFonts w:hint="eastAsia"/>
        </w:rPr>
      </w:pPr>
      <w:r w:rsidRPr="00313A87">
        <w:rPr>
          <w:rFonts w:ascii="黑体" w:eastAsia="黑体" w:hAnsi="黑体" w:hint="eastAsia"/>
          <w:b/>
          <w:sz w:val="28"/>
          <w:szCs w:val="28"/>
        </w:rPr>
        <w:t>四、学时分配</w:t>
      </w:r>
    </w:p>
    <w:p w14:paraId="04BDE2A5" w14:textId="0B7ED37C" w:rsidR="00313A87" w:rsidRPr="00CA53B2" w:rsidRDefault="00DD7B5F" w:rsidP="00DD7B5F">
      <w:pPr>
        <w:widowControl/>
        <w:spacing w:beforeLines="50" w:before="156" w:afterLines="50" w:after="156"/>
        <w:jc w:val="center"/>
        <w:rPr>
          <w:rFonts w:ascii="黑体" w:eastAsia="黑体" w:hAnsi="黑体" w:hint="eastAsia"/>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4034"/>
        <w:gridCol w:w="1497"/>
      </w:tblGrid>
      <w:tr w:rsidR="00CA53B2" w14:paraId="3A919F8C" w14:textId="77777777" w:rsidTr="004206D9">
        <w:trPr>
          <w:trHeight w:val="340"/>
          <w:jc w:val="center"/>
        </w:trPr>
        <w:tc>
          <w:tcPr>
            <w:tcW w:w="2765" w:type="dxa"/>
            <w:vAlign w:val="center"/>
          </w:tcPr>
          <w:p w14:paraId="03AC7E21"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章节</w:t>
            </w:r>
          </w:p>
        </w:tc>
        <w:tc>
          <w:tcPr>
            <w:tcW w:w="4034" w:type="dxa"/>
            <w:vAlign w:val="center"/>
          </w:tcPr>
          <w:p w14:paraId="0B6F7595"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章节内容</w:t>
            </w:r>
          </w:p>
        </w:tc>
        <w:tc>
          <w:tcPr>
            <w:tcW w:w="1497" w:type="dxa"/>
            <w:vAlign w:val="center"/>
          </w:tcPr>
          <w:p w14:paraId="4DFE9471"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学时分配</w:t>
            </w:r>
          </w:p>
        </w:tc>
      </w:tr>
      <w:tr w:rsidR="00CA53B2" w14:paraId="61CF4B75" w14:textId="77777777" w:rsidTr="004206D9">
        <w:trPr>
          <w:trHeight w:val="340"/>
          <w:jc w:val="center"/>
        </w:trPr>
        <w:tc>
          <w:tcPr>
            <w:tcW w:w="2765" w:type="dxa"/>
            <w:vAlign w:val="center"/>
          </w:tcPr>
          <w:p w14:paraId="7FA2984B"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第一章</w:t>
            </w:r>
          </w:p>
        </w:tc>
        <w:tc>
          <w:tcPr>
            <w:tcW w:w="4034" w:type="dxa"/>
            <w:vAlign w:val="center"/>
          </w:tcPr>
          <w:p w14:paraId="7992DEDB" w14:textId="77777777" w:rsidR="004206D9" w:rsidRPr="007145E2" w:rsidRDefault="004206D9" w:rsidP="004206D9">
            <w:pPr>
              <w:snapToGrid w:val="0"/>
              <w:spacing w:line="360" w:lineRule="auto"/>
              <w:rPr>
                <w:rFonts w:ascii="宋体" w:eastAsia="宋体" w:hAnsi="宋体" w:hint="eastAsia"/>
                <w:szCs w:val="21"/>
              </w:rPr>
            </w:pPr>
            <w:r w:rsidRPr="007145E2">
              <w:rPr>
                <w:rFonts w:ascii="宋体" w:eastAsia="宋体" w:hAnsi="宋体" w:hint="eastAsia"/>
                <w:szCs w:val="21"/>
              </w:rPr>
              <w:t>第一节  市场营销概述</w:t>
            </w:r>
          </w:p>
          <w:p w14:paraId="127C6721" w14:textId="77777777" w:rsidR="004206D9" w:rsidRPr="007145E2" w:rsidRDefault="004206D9" w:rsidP="004206D9">
            <w:pPr>
              <w:snapToGrid w:val="0"/>
              <w:spacing w:line="360" w:lineRule="auto"/>
              <w:rPr>
                <w:rFonts w:ascii="宋体" w:eastAsia="宋体" w:hAnsi="宋体" w:hint="eastAsia"/>
                <w:szCs w:val="21"/>
              </w:rPr>
            </w:pPr>
            <w:r w:rsidRPr="007145E2">
              <w:rPr>
                <w:rFonts w:ascii="宋体" w:eastAsia="宋体" w:hAnsi="宋体" w:hint="eastAsia"/>
                <w:szCs w:val="21"/>
              </w:rPr>
              <w:t>第二节  市场营销过程</w:t>
            </w:r>
          </w:p>
          <w:p w14:paraId="1BB97EAB" w14:textId="3D7B2001" w:rsidR="00CA53B2" w:rsidRPr="007145E2" w:rsidRDefault="004206D9" w:rsidP="004206D9">
            <w:pPr>
              <w:snapToGrid w:val="0"/>
              <w:spacing w:line="360" w:lineRule="auto"/>
              <w:rPr>
                <w:rFonts w:ascii="宋体" w:eastAsia="宋体" w:hAnsi="宋体" w:hint="eastAsia"/>
                <w:szCs w:val="21"/>
              </w:rPr>
            </w:pPr>
            <w:r w:rsidRPr="007145E2">
              <w:rPr>
                <w:rFonts w:ascii="宋体" w:eastAsia="宋体" w:hAnsi="宋体" w:hint="eastAsia"/>
                <w:szCs w:val="21"/>
              </w:rPr>
              <w:t>第三节  市场营销与企业经营</w:t>
            </w:r>
          </w:p>
        </w:tc>
        <w:tc>
          <w:tcPr>
            <w:tcW w:w="1497" w:type="dxa"/>
            <w:vAlign w:val="center"/>
          </w:tcPr>
          <w:p w14:paraId="363D1EB1" w14:textId="79B5FDC1" w:rsidR="00CA53B2"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6</w:t>
            </w:r>
          </w:p>
        </w:tc>
      </w:tr>
      <w:tr w:rsidR="00CA53B2" w14:paraId="6CE0C949" w14:textId="77777777" w:rsidTr="004206D9">
        <w:trPr>
          <w:trHeight w:val="340"/>
          <w:jc w:val="center"/>
        </w:trPr>
        <w:tc>
          <w:tcPr>
            <w:tcW w:w="2765" w:type="dxa"/>
            <w:vAlign w:val="center"/>
          </w:tcPr>
          <w:p w14:paraId="688EBB91"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第二章</w:t>
            </w:r>
          </w:p>
        </w:tc>
        <w:tc>
          <w:tcPr>
            <w:tcW w:w="4034" w:type="dxa"/>
            <w:vAlign w:val="center"/>
          </w:tcPr>
          <w:p w14:paraId="09A7AD01"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第一节  市场环境分析</w:t>
            </w:r>
          </w:p>
          <w:p w14:paraId="00A4AF79"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第二节  市场竞争者</w:t>
            </w:r>
          </w:p>
          <w:p w14:paraId="48EC5999"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第三节  个人消费者购买行为</w:t>
            </w:r>
          </w:p>
          <w:p w14:paraId="46BE9160" w14:textId="4086D460" w:rsidR="00CA53B2"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 xml:space="preserve">第四节 </w:t>
            </w:r>
            <w:r w:rsidRPr="007145E2">
              <w:rPr>
                <w:rFonts w:ascii="宋体" w:eastAsia="宋体" w:hAnsi="宋体"/>
                <w:szCs w:val="21"/>
              </w:rPr>
              <w:t xml:space="preserve"> </w:t>
            </w:r>
            <w:r w:rsidRPr="007145E2">
              <w:rPr>
                <w:rFonts w:ascii="宋体" w:eastAsia="宋体" w:hAnsi="宋体" w:hint="eastAsia"/>
                <w:szCs w:val="21"/>
              </w:rPr>
              <w:t>集团消费者购买行为</w:t>
            </w:r>
          </w:p>
        </w:tc>
        <w:tc>
          <w:tcPr>
            <w:tcW w:w="1497" w:type="dxa"/>
            <w:vAlign w:val="center"/>
          </w:tcPr>
          <w:p w14:paraId="17DBF8B4" w14:textId="55D4D11E" w:rsidR="00CA53B2"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6</w:t>
            </w:r>
          </w:p>
        </w:tc>
      </w:tr>
      <w:tr w:rsidR="00CA53B2" w14:paraId="4322669A" w14:textId="77777777" w:rsidTr="004206D9">
        <w:trPr>
          <w:trHeight w:val="340"/>
          <w:jc w:val="center"/>
        </w:trPr>
        <w:tc>
          <w:tcPr>
            <w:tcW w:w="2765" w:type="dxa"/>
            <w:vAlign w:val="center"/>
          </w:tcPr>
          <w:p w14:paraId="0696E2B2"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第三章</w:t>
            </w:r>
          </w:p>
        </w:tc>
        <w:tc>
          <w:tcPr>
            <w:tcW w:w="4034" w:type="dxa"/>
            <w:vAlign w:val="center"/>
          </w:tcPr>
          <w:p w14:paraId="4C3730AC"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第一节  市场细分</w:t>
            </w:r>
          </w:p>
          <w:p w14:paraId="7C53068B"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第二节  目标市场的选择</w:t>
            </w:r>
          </w:p>
          <w:p w14:paraId="65836CCD" w14:textId="40797848" w:rsidR="00CA53B2"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第三节  市场定位</w:t>
            </w:r>
          </w:p>
        </w:tc>
        <w:tc>
          <w:tcPr>
            <w:tcW w:w="1497" w:type="dxa"/>
            <w:vAlign w:val="center"/>
          </w:tcPr>
          <w:p w14:paraId="7DF1DFC4" w14:textId="46ACE8B7" w:rsidR="00CA53B2"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9</w:t>
            </w:r>
          </w:p>
        </w:tc>
      </w:tr>
      <w:tr w:rsidR="00CA53B2" w14:paraId="7C79EA78" w14:textId="77777777" w:rsidTr="004206D9">
        <w:trPr>
          <w:trHeight w:val="340"/>
          <w:jc w:val="center"/>
        </w:trPr>
        <w:tc>
          <w:tcPr>
            <w:tcW w:w="2765" w:type="dxa"/>
            <w:vAlign w:val="center"/>
          </w:tcPr>
          <w:p w14:paraId="19C6FA4A"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第四章</w:t>
            </w:r>
          </w:p>
        </w:tc>
        <w:tc>
          <w:tcPr>
            <w:tcW w:w="4034" w:type="dxa"/>
            <w:vAlign w:val="center"/>
          </w:tcPr>
          <w:p w14:paraId="4E6334AB"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 xml:space="preserve">第一节 </w:t>
            </w:r>
            <w:r w:rsidRPr="007145E2">
              <w:rPr>
                <w:rFonts w:ascii="宋体" w:eastAsia="宋体" w:hAnsi="宋体"/>
                <w:szCs w:val="21"/>
              </w:rPr>
              <w:t xml:space="preserve"> </w:t>
            </w:r>
            <w:r w:rsidRPr="007145E2">
              <w:rPr>
                <w:rFonts w:ascii="宋体" w:eastAsia="宋体" w:hAnsi="宋体" w:hint="eastAsia"/>
                <w:szCs w:val="21"/>
              </w:rPr>
              <w:t>战略概述</w:t>
            </w:r>
          </w:p>
          <w:p w14:paraId="4EE86142"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 xml:space="preserve">第二节 </w:t>
            </w:r>
            <w:r w:rsidRPr="007145E2">
              <w:rPr>
                <w:rFonts w:ascii="宋体" w:eastAsia="宋体" w:hAnsi="宋体"/>
                <w:szCs w:val="21"/>
              </w:rPr>
              <w:t xml:space="preserve"> </w:t>
            </w:r>
            <w:r w:rsidRPr="007145E2">
              <w:rPr>
                <w:rFonts w:ascii="宋体" w:eastAsia="宋体" w:hAnsi="宋体" w:hint="eastAsia"/>
                <w:szCs w:val="21"/>
              </w:rPr>
              <w:t>营销战略的设计</w:t>
            </w:r>
          </w:p>
          <w:p w14:paraId="017CA248" w14:textId="7B0CBD47" w:rsidR="00CA53B2"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 xml:space="preserve">第三节 </w:t>
            </w:r>
            <w:r w:rsidRPr="007145E2">
              <w:rPr>
                <w:rFonts w:ascii="宋体" w:eastAsia="宋体" w:hAnsi="宋体"/>
                <w:szCs w:val="21"/>
              </w:rPr>
              <w:t xml:space="preserve"> </w:t>
            </w:r>
            <w:r w:rsidRPr="007145E2">
              <w:rPr>
                <w:rFonts w:ascii="宋体" w:eastAsia="宋体" w:hAnsi="宋体" w:hint="eastAsia"/>
                <w:szCs w:val="21"/>
              </w:rPr>
              <w:t>营销战略制订过程</w:t>
            </w:r>
          </w:p>
        </w:tc>
        <w:tc>
          <w:tcPr>
            <w:tcW w:w="1497" w:type="dxa"/>
            <w:vAlign w:val="center"/>
          </w:tcPr>
          <w:p w14:paraId="256A5CE1" w14:textId="78778C76" w:rsidR="00CA53B2"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CA53B2" w14:paraId="76EAEF43" w14:textId="77777777" w:rsidTr="004206D9">
        <w:trPr>
          <w:trHeight w:val="340"/>
          <w:jc w:val="center"/>
        </w:trPr>
        <w:tc>
          <w:tcPr>
            <w:tcW w:w="2765" w:type="dxa"/>
            <w:vAlign w:val="center"/>
          </w:tcPr>
          <w:p w14:paraId="6C24F4EA"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第五章</w:t>
            </w:r>
          </w:p>
        </w:tc>
        <w:tc>
          <w:tcPr>
            <w:tcW w:w="4034" w:type="dxa"/>
            <w:vAlign w:val="center"/>
          </w:tcPr>
          <w:p w14:paraId="524DFF24"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第一节  现代产品观念</w:t>
            </w:r>
          </w:p>
          <w:p w14:paraId="1541D854"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第二节  产品生命周期</w:t>
            </w:r>
          </w:p>
          <w:p w14:paraId="1A14D699"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第三节  产品线与产品组合</w:t>
            </w:r>
          </w:p>
          <w:p w14:paraId="60D4AC38" w14:textId="26E46A13" w:rsidR="00CA53B2"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第四节  品牌与包装</w:t>
            </w:r>
          </w:p>
        </w:tc>
        <w:tc>
          <w:tcPr>
            <w:tcW w:w="1497" w:type="dxa"/>
            <w:vAlign w:val="center"/>
          </w:tcPr>
          <w:p w14:paraId="59DFB9E2" w14:textId="1D548CB8" w:rsidR="00CA53B2"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6</w:t>
            </w:r>
          </w:p>
        </w:tc>
      </w:tr>
      <w:tr w:rsidR="00CA53B2" w14:paraId="25D534C8" w14:textId="77777777" w:rsidTr="004206D9">
        <w:trPr>
          <w:trHeight w:val="340"/>
          <w:jc w:val="center"/>
        </w:trPr>
        <w:tc>
          <w:tcPr>
            <w:tcW w:w="2765" w:type="dxa"/>
            <w:vAlign w:val="center"/>
          </w:tcPr>
          <w:p w14:paraId="2DE9C737"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lastRenderedPageBreak/>
              <w:t>第六章</w:t>
            </w:r>
          </w:p>
        </w:tc>
        <w:tc>
          <w:tcPr>
            <w:tcW w:w="4034" w:type="dxa"/>
            <w:vAlign w:val="center"/>
          </w:tcPr>
          <w:p w14:paraId="2BC481E5"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第一节  定价理论</w:t>
            </w:r>
          </w:p>
          <w:p w14:paraId="2CB7EC3C"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第二节  价格制定</w:t>
            </w:r>
          </w:p>
          <w:p w14:paraId="7C8C55C7" w14:textId="17ACD13F" w:rsidR="00CA53B2"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第三节  定价技巧</w:t>
            </w:r>
          </w:p>
        </w:tc>
        <w:tc>
          <w:tcPr>
            <w:tcW w:w="1497" w:type="dxa"/>
            <w:vAlign w:val="center"/>
          </w:tcPr>
          <w:p w14:paraId="2EC3BA77" w14:textId="4FA74071" w:rsidR="00CA53B2"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B95060" w14:paraId="1FC17E3A" w14:textId="77777777" w:rsidTr="004206D9">
        <w:trPr>
          <w:trHeight w:val="340"/>
          <w:jc w:val="center"/>
        </w:trPr>
        <w:tc>
          <w:tcPr>
            <w:tcW w:w="2765" w:type="dxa"/>
            <w:vAlign w:val="center"/>
          </w:tcPr>
          <w:p w14:paraId="4F027E8C" w14:textId="381384D3" w:rsidR="00B95060"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第七章</w:t>
            </w:r>
          </w:p>
        </w:tc>
        <w:tc>
          <w:tcPr>
            <w:tcW w:w="4034" w:type="dxa"/>
            <w:vAlign w:val="center"/>
          </w:tcPr>
          <w:p w14:paraId="1B9AAC1C"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第一节  营销渠道及其类型</w:t>
            </w:r>
          </w:p>
          <w:p w14:paraId="17C97EDF"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第二节  批发商和零售商</w:t>
            </w:r>
          </w:p>
          <w:p w14:paraId="2DBD929C" w14:textId="64F6FE8A"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第三节  营销渠道选择和管理</w:t>
            </w:r>
          </w:p>
        </w:tc>
        <w:tc>
          <w:tcPr>
            <w:tcW w:w="1497" w:type="dxa"/>
            <w:vAlign w:val="center"/>
          </w:tcPr>
          <w:p w14:paraId="5CAE24AA" w14:textId="5E600178" w:rsidR="00B95060"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B95060" w14:paraId="50010E52" w14:textId="77777777" w:rsidTr="004206D9">
        <w:trPr>
          <w:trHeight w:val="340"/>
          <w:jc w:val="center"/>
        </w:trPr>
        <w:tc>
          <w:tcPr>
            <w:tcW w:w="2765" w:type="dxa"/>
            <w:vAlign w:val="center"/>
          </w:tcPr>
          <w:p w14:paraId="2168116F" w14:textId="5E545969" w:rsidR="00B95060"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第八章</w:t>
            </w:r>
          </w:p>
        </w:tc>
        <w:tc>
          <w:tcPr>
            <w:tcW w:w="4034" w:type="dxa"/>
            <w:vAlign w:val="center"/>
          </w:tcPr>
          <w:p w14:paraId="5E0FF8A5"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第一节  促销与整合营销传播</w:t>
            </w:r>
          </w:p>
          <w:p w14:paraId="25C2B12D"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第二节  人员推销</w:t>
            </w:r>
          </w:p>
          <w:p w14:paraId="3913E004"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第三节  广告</w:t>
            </w:r>
          </w:p>
          <w:p w14:paraId="4A85DD08"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第四节  公共关系</w:t>
            </w:r>
          </w:p>
          <w:p w14:paraId="30718E1E" w14:textId="0C7D651C"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第五节  营业推广</w:t>
            </w:r>
          </w:p>
        </w:tc>
        <w:tc>
          <w:tcPr>
            <w:tcW w:w="1497" w:type="dxa"/>
            <w:vAlign w:val="center"/>
          </w:tcPr>
          <w:p w14:paraId="0F65D09F" w14:textId="261B2061" w:rsidR="00B95060"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9</w:t>
            </w:r>
          </w:p>
        </w:tc>
      </w:tr>
      <w:tr w:rsidR="00B95060" w14:paraId="55901BF4" w14:textId="77777777" w:rsidTr="004206D9">
        <w:trPr>
          <w:trHeight w:val="340"/>
          <w:jc w:val="center"/>
        </w:trPr>
        <w:tc>
          <w:tcPr>
            <w:tcW w:w="2765" w:type="dxa"/>
            <w:vAlign w:val="center"/>
          </w:tcPr>
          <w:p w14:paraId="7CF8A4E8" w14:textId="5DFD3E93" w:rsidR="00B95060"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第九章</w:t>
            </w:r>
          </w:p>
        </w:tc>
        <w:tc>
          <w:tcPr>
            <w:tcW w:w="4034" w:type="dxa"/>
            <w:vAlign w:val="center"/>
          </w:tcPr>
          <w:p w14:paraId="29B434FC"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 xml:space="preserve">第一节 </w:t>
            </w:r>
            <w:r w:rsidRPr="007145E2">
              <w:rPr>
                <w:rFonts w:ascii="宋体" w:eastAsia="宋体" w:hAnsi="宋体"/>
                <w:szCs w:val="21"/>
              </w:rPr>
              <w:t xml:space="preserve"> </w:t>
            </w:r>
            <w:r w:rsidRPr="007145E2">
              <w:rPr>
                <w:rFonts w:ascii="宋体" w:eastAsia="宋体" w:hAnsi="宋体" w:hint="eastAsia"/>
                <w:szCs w:val="21"/>
              </w:rPr>
              <w:t>营销组织及其类型</w:t>
            </w:r>
          </w:p>
          <w:p w14:paraId="016162AB"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 xml:space="preserve">第二节 </w:t>
            </w:r>
            <w:r w:rsidRPr="007145E2">
              <w:rPr>
                <w:rFonts w:ascii="宋体" w:eastAsia="宋体" w:hAnsi="宋体"/>
                <w:szCs w:val="21"/>
              </w:rPr>
              <w:t xml:space="preserve"> </w:t>
            </w:r>
            <w:r w:rsidRPr="007145E2">
              <w:rPr>
                <w:rFonts w:ascii="宋体" w:eastAsia="宋体" w:hAnsi="宋体" w:hint="eastAsia"/>
                <w:szCs w:val="21"/>
              </w:rPr>
              <w:t>营销组织的建立</w:t>
            </w:r>
          </w:p>
          <w:p w14:paraId="1012F9AA"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 xml:space="preserve">第三节 </w:t>
            </w:r>
            <w:r w:rsidRPr="007145E2">
              <w:rPr>
                <w:rFonts w:ascii="宋体" w:eastAsia="宋体" w:hAnsi="宋体"/>
                <w:szCs w:val="21"/>
              </w:rPr>
              <w:t xml:space="preserve"> </w:t>
            </w:r>
            <w:r w:rsidRPr="007145E2">
              <w:rPr>
                <w:rFonts w:ascii="宋体" w:eastAsia="宋体" w:hAnsi="宋体" w:hint="eastAsia"/>
                <w:szCs w:val="21"/>
              </w:rPr>
              <w:t>营销部门与企业其他部门</w:t>
            </w:r>
          </w:p>
          <w:p w14:paraId="69DB64EB" w14:textId="4300A36F"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 xml:space="preserve">第四节 </w:t>
            </w:r>
            <w:r w:rsidRPr="007145E2">
              <w:rPr>
                <w:rFonts w:ascii="宋体" w:eastAsia="宋体" w:hAnsi="宋体"/>
                <w:szCs w:val="21"/>
              </w:rPr>
              <w:t xml:space="preserve"> </w:t>
            </w:r>
            <w:r w:rsidRPr="007145E2">
              <w:rPr>
                <w:rFonts w:ascii="宋体" w:eastAsia="宋体" w:hAnsi="宋体" w:hint="eastAsia"/>
                <w:szCs w:val="21"/>
              </w:rPr>
              <w:t>销售人员的组织</w:t>
            </w:r>
          </w:p>
        </w:tc>
        <w:tc>
          <w:tcPr>
            <w:tcW w:w="1497" w:type="dxa"/>
            <w:vAlign w:val="center"/>
          </w:tcPr>
          <w:p w14:paraId="20BB8954" w14:textId="5D12678B" w:rsidR="00B95060"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3</w:t>
            </w:r>
          </w:p>
        </w:tc>
      </w:tr>
      <w:tr w:rsidR="00CA53B2" w14:paraId="6CD593BF" w14:textId="77777777" w:rsidTr="004206D9">
        <w:trPr>
          <w:trHeight w:val="340"/>
          <w:jc w:val="center"/>
        </w:trPr>
        <w:tc>
          <w:tcPr>
            <w:tcW w:w="2765" w:type="dxa"/>
            <w:vAlign w:val="center"/>
          </w:tcPr>
          <w:p w14:paraId="7F56B66B" w14:textId="7305EBE6" w:rsidR="00CA53B2"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第十章</w:t>
            </w:r>
          </w:p>
        </w:tc>
        <w:tc>
          <w:tcPr>
            <w:tcW w:w="4034" w:type="dxa"/>
            <w:vAlign w:val="center"/>
          </w:tcPr>
          <w:p w14:paraId="3B918A27"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 xml:space="preserve">第一节 </w:t>
            </w:r>
            <w:r w:rsidRPr="007145E2">
              <w:rPr>
                <w:rFonts w:ascii="宋体" w:eastAsia="宋体" w:hAnsi="宋体"/>
                <w:szCs w:val="21"/>
              </w:rPr>
              <w:t xml:space="preserve"> </w:t>
            </w:r>
            <w:r w:rsidRPr="007145E2">
              <w:rPr>
                <w:rFonts w:ascii="宋体" w:eastAsia="宋体" w:hAnsi="宋体" w:hint="eastAsia"/>
                <w:szCs w:val="21"/>
              </w:rPr>
              <w:t>责任营销</w:t>
            </w:r>
          </w:p>
          <w:p w14:paraId="596DC4A5"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第二节  绿色营销</w:t>
            </w:r>
          </w:p>
          <w:p w14:paraId="30A19FDC" w14:textId="77777777" w:rsidR="00B95060"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 xml:space="preserve">第三节 </w:t>
            </w:r>
            <w:r w:rsidRPr="007145E2">
              <w:rPr>
                <w:rFonts w:ascii="宋体" w:eastAsia="宋体" w:hAnsi="宋体"/>
                <w:szCs w:val="21"/>
              </w:rPr>
              <w:t xml:space="preserve"> </w:t>
            </w:r>
            <w:r w:rsidRPr="007145E2">
              <w:rPr>
                <w:rFonts w:ascii="宋体" w:eastAsia="宋体" w:hAnsi="宋体" w:hint="eastAsia"/>
                <w:szCs w:val="21"/>
              </w:rPr>
              <w:t>网络营销</w:t>
            </w:r>
          </w:p>
          <w:p w14:paraId="3CA117F0" w14:textId="11421EBB" w:rsidR="00CA53B2" w:rsidRPr="007145E2" w:rsidRDefault="00B95060" w:rsidP="00B95060">
            <w:pPr>
              <w:snapToGrid w:val="0"/>
              <w:spacing w:line="360" w:lineRule="auto"/>
              <w:rPr>
                <w:rFonts w:ascii="宋体" w:eastAsia="宋体" w:hAnsi="宋体" w:hint="eastAsia"/>
                <w:szCs w:val="21"/>
              </w:rPr>
            </w:pPr>
            <w:r w:rsidRPr="007145E2">
              <w:rPr>
                <w:rFonts w:ascii="宋体" w:eastAsia="宋体" w:hAnsi="宋体" w:hint="eastAsia"/>
                <w:szCs w:val="21"/>
              </w:rPr>
              <w:t xml:space="preserve">第四节 </w:t>
            </w:r>
            <w:r w:rsidRPr="007145E2">
              <w:rPr>
                <w:rFonts w:ascii="宋体" w:eastAsia="宋体" w:hAnsi="宋体"/>
                <w:szCs w:val="21"/>
              </w:rPr>
              <w:t xml:space="preserve"> </w:t>
            </w:r>
            <w:r w:rsidRPr="007145E2">
              <w:rPr>
                <w:rFonts w:ascii="宋体" w:eastAsia="宋体" w:hAnsi="宋体" w:hint="eastAsia"/>
                <w:szCs w:val="21"/>
              </w:rPr>
              <w:t>全面营销</w:t>
            </w:r>
          </w:p>
        </w:tc>
        <w:tc>
          <w:tcPr>
            <w:tcW w:w="1497" w:type="dxa"/>
            <w:vAlign w:val="center"/>
          </w:tcPr>
          <w:p w14:paraId="0B202FC7" w14:textId="441B0EC5" w:rsidR="00CA53B2"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3</w:t>
            </w:r>
          </w:p>
        </w:tc>
      </w:tr>
    </w:tbl>
    <w:p w14:paraId="5891F7E7" w14:textId="1D2D4A60" w:rsidR="00CA53B2" w:rsidRDefault="0034254B" w:rsidP="00DD7B5F">
      <w:pPr>
        <w:widowControl/>
        <w:spacing w:beforeLines="50" w:before="156" w:afterLines="50" w:after="156"/>
        <w:ind w:firstLineChars="200" w:firstLine="562"/>
        <w:jc w:val="left"/>
        <w:rPr>
          <w:rFonts w:hint="eastAsia"/>
        </w:rPr>
      </w:pPr>
      <w:r w:rsidRPr="0034254B">
        <w:rPr>
          <w:rFonts w:ascii="黑体" w:eastAsia="黑体" w:hAnsi="黑体" w:hint="eastAsia"/>
          <w:b/>
          <w:sz w:val="28"/>
          <w:szCs w:val="28"/>
        </w:rPr>
        <w:t>五、教学进度</w:t>
      </w:r>
    </w:p>
    <w:p w14:paraId="72E039F3" w14:textId="4D0496D4" w:rsidR="0034254B" w:rsidRPr="00D504B7" w:rsidRDefault="00DD7B5F" w:rsidP="00DD7B5F">
      <w:pPr>
        <w:widowControl/>
        <w:spacing w:beforeLines="50" w:before="156" w:afterLines="50" w:after="156"/>
        <w:jc w:val="center"/>
        <w:rPr>
          <w:rFonts w:ascii="宋体" w:eastAsia="宋体" w:hAnsi="宋体" w:hint="eastAsia"/>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621"/>
        <w:gridCol w:w="993"/>
        <w:gridCol w:w="1984"/>
        <w:gridCol w:w="766"/>
        <w:gridCol w:w="1386"/>
        <w:gridCol w:w="904"/>
      </w:tblGrid>
      <w:tr w:rsidR="00AB122C" w:rsidRPr="00D715F7" w14:paraId="14500D56" w14:textId="77777777" w:rsidTr="00AB122C">
        <w:trPr>
          <w:trHeight w:val="340"/>
          <w:jc w:val="center"/>
        </w:trPr>
        <w:tc>
          <w:tcPr>
            <w:tcW w:w="1642" w:type="dxa"/>
            <w:vAlign w:val="center"/>
          </w:tcPr>
          <w:p w14:paraId="1F1C01BC"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周次</w:t>
            </w:r>
          </w:p>
        </w:tc>
        <w:tc>
          <w:tcPr>
            <w:tcW w:w="621" w:type="dxa"/>
            <w:vAlign w:val="center"/>
          </w:tcPr>
          <w:p w14:paraId="107B56DA"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日期</w:t>
            </w:r>
          </w:p>
        </w:tc>
        <w:tc>
          <w:tcPr>
            <w:tcW w:w="993" w:type="dxa"/>
            <w:vAlign w:val="center"/>
          </w:tcPr>
          <w:p w14:paraId="5E484298" w14:textId="77777777" w:rsidR="00AB122C"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章节</w:t>
            </w:r>
          </w:p>
          <w:p w14:paraId="66BF9C98" w14:textId="46E8711D"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名称</w:t>
            </w:r>
          </w:p>
        </w:tc>
        <w:tc>
          <w:tcPr>
            <w:tcW w:w="1984" w:type="dxa"/>
            <w:vAlign w:val="center"/>
          </w:tcPr>
          <w:p w14:paraId="5FE76449"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内容提要</w:t>
            </w:r>
          </w:p>
        </w:tc>
        <w:tc>
          <w:tcPr>
            <w:tcW w:w="766" w:type="dxa"/>
            <w:vAlign w:val="center"/>
          </w:tcPr>
          <w:p w14:paraId="4AFF2208"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授课时数</w:t>
            </w:r>
          </w:p>
        </w:tc>
        <w:tc>
          <w:tcPr>
            <w:tcW w:w="1386" w:type="dxa"/>
            <w:vAlign w:val="center"/>
          </w:tcPr>
          <w:p w14:paraId="38C95AC2"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作业及要求</w:t>
            </w:r>
          </w:p>
        </w:tc>
        <w:tc>
          <w:tcPr>
            <w:tcW w:w="904" w:type="dxa"/>
            <w:vAlign w:val="center"/>
          </w:tcPr>
          <w:p w14:paraId="1FAB93C1"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备注</w:t>
            </w:r>
          </w:p>
        </w:tc>
      </w:tr>
      <w:tr w:rsidR="00AB122C" w:rsidRPr="00D715F7" w14:paraId="7216926E" w14:textId="77777777" w:rsidTr="00AB122C">
        <w:trPr>
          <w:trHeight w:val="340"/>
          <w:jc w:val="center"/>
        </w:trPr>
        <w:tc>
          <w:tcPr>
            <w:tcW w:w="1642" w:type="dxa"/>
            <w:vAlign w:val="center"/>
          </w:tcPr>
          <w:p w14:paraId="5E1C54E3" w14:textId="2E9C034F" w:rsidR="00D715F7" w:rsidRPr="00D715F7" w:rsidRDefault="00BA23F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sidR="00B95060">
              <w:rPr>
                <w:rFonts w:ascii="宋体" w:eastAsia="宋体" w:hAnsi="宋体" w:hint="eastAsia"/>
                <w:szCs w:val="21"/>
              </w:rPr>
              <w:t>-2</w:t>
            </w:r>
          </w:p>
        </w:tc>
        <w:tc>
          <w:tcPr>
            <w:tcW w:w="621" w:type="dxa"/>
            <w:vAlign w:val="center"/>
          </w:tcPr>
          <w:p w14:paraId="7FF16E97"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c>
          <w:tcPr>
            <w:tcW w:w="993" w:type="dxa"/>
            <w:vAlign w:val="center"/>
          </w:tcPr>
          <w:p w14:paraId="6C2C86CC" w14:textId="02FCBDE5"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第一章</w:t>
            </w:r>
            <w:r w:rsidR="00AB122C">
              <w:rPr>
                <w:rFonts w:ascii="宋体" w:eastAsia="宋体" w:hAnsi="宋体" w:hint="eastAsia"/>
                <w:szCs w:val="21"/>
              </w:rPr>
              <w:t>市场营销概论</w:t>
            </w:r>
          </w:p>
        </w:tc>
        <w:tc>
          <w:tcPr>
            <w:tcW w:w="1984" w:type="dxa"/>
            <w:vAlign w:val="center"/>
          </w:tcPr>
          <w:p w14:paraId="033C2857" w14:textId="5866DCD6" w:rsidR="00D715F7" w:rsidRPr="00D715F7" w:rsidRDefault="00AB122C" w:rsidP="00DD7B5F">
            <w:pPr>
              <w:widowControl/>
              <w:spacing w:beforeLines="50" w:before="156" w:afterLines="50" w:after="156"/>
              <w:jc w:val="center"/>
              <w:rPr>
                <w:rFonts w:ascii="宋体" w:eastAsia="宋体" w:hAnsi="宋体" w:hint="eastAsia"/>
                <w:szCs w:val="21"/>
              </w:rPr>
            </w:pPr>
            <w:r w:rsidRPr="007145E2">
              <w:rPr>
                <w:rFonts w:ascii="宋体" w:eastAsia="宋体" w:hAnsi="宋体" w:hint="eastAsia"/>
                <w:szCs w:val="21"/>
              </w:rPr>
              <w:t>市场营销的定义和一些核心概念等。</w:t>
            </w:r>
          </w:p>
        </w:tc>
        <w:tc>
          <w:tcPr>
            <w:tcW w:w="766" w:type="dxa"/>
            <w:vAlign w:val="center"/>
          </w:tcPr>
          <w:p w14:paraId="35E43832" w14:textId="256BB913"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6</w:t>
            </w:r>
          </w:p>
        </w:tc>
        <w:tc>
          <w:tcPr>
            <w:tcW w:w="1386" w:type="dxa"/>
            <w:vAlign w:val="center"/>
          </w:tcPr>
          <w:p w14:paraId="0F4C9E8D" w14:textId="440C303D" w:rsidR="00D715F7" w:rsidRPr="00D715F7" w:rsidRDefault="00D45925" w:rsidP="00D45925">
            <w:pPr>
              <w:widowControl/>
              <w:spacing w:beforeLines="50" w:before="156" w:afterLines="50" w:after="156"/>
              <w:rPr>
                <w:rFonts w:ascii="宋体" w:eastAsia="宋体" w:hAnsi="宋体" w:hint="eastAsia"/>
                <w:szCs w:val="21"/>
              </w:rPr>
            </w:pPr>
            <w:r>
              <w:rPr>
                <w:rFonts w:ascii="宋体" w:eastAsia="宋体" w:hAnsi="宋体" w:hint="eastAsia"/>
                <w:szCs w:val="21"/>
              </w:rPr>
              <w:t>结合所授理论知识进行案例分析</w:t>
            </w:r>
          </w:p>
        </w:tc>
        <w:tc>
          <w:tcPr>
            <w:tcW w:w="904" w:type="dxa"/>
            <w:vAlign w:val="center"/>
          </w:tcPr>
          <w:p w14:paraId="096B3D2D"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r>
      <w:tr w:rsidR="00AB122C" w:rsidRPr="00D715F7" w14:paraId="7C05D0CF" w14:textId="77777777" w:rsidTr="00AB122C">
        <w:trPr>
          <w:trHeight w:val="340"/>
          <w:jc w:val="center"/>
        </w:trPr>
        <w:tc>
          <w:tcPr>
            <w:tcW w:w="1642" w:type="dxa"/>
            <w:vAlign w:val="center"/>
          </w:tcPr>
          <w:p w14:paraId="66FC70CF" w14:textId="1747DDD5"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r w:rsidR="00BA23F0">
              <w:rPr>
                <w:rFonts w:ascii="宋体" w:eastAsia="宋体" w:hAnsi="宋体"/>
                <w:szCs w:val="21"/>
              </w:rPr>
              <w:t>-</w:t>
            </w:r>
            <w:r>
              <w:rPr>
                <w:rFonts w:ascii="宋体" w:eastAsia="宋体" w:hAnsi="宋体" w:hint="eastAsia"/>
                <w:szCs w:val="21"/>
              </w:rPr>
              <w:t>4</w:t>
            </w:r>
          </w:p>
        </w:tc>
        <w:tc>
          <w:tcPr>
            <w:tcW w:w="621" w:type="dxa"/>
            <w:vAlign w:val="center"/>
          </w:tcPr>
          <w:p w14:paraId="7D808FEF"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c>
          <w:tcPr>
            <w:tcW w:w="993" w:type="dxa"/>
            <w:vAlign w:val="center"/>
          </w:tcPr>
          <w:p w14:paraId="481EC2C1" w14:textId="75C331DC"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第二章</w:t>
            </w:r>
            <w:r w:rsidR="00AB122C">
              <w:rPr>
                <w:rFonts w:ascii="宋体" w:eastAsia="宋体" w:hAnsi="宋体" w:hint="eastAsia"/>
                <w:szCs w:val="21"/>
              </w:rPr>
              <w:t>市场与市场行为</w:t>
            </w:r>
          </w:p>
        </w:tc>
        <w:tc>
          <w:tcPr>
            <w:tcW w:w="1984" w:type="dxa"/>
            <w:vAlign w:val="center"/>
          </w:tcPr>
          <w:p w14:paraId="5F223490" w14:textId="7AB938AD" w:rsidR="00D715F7" w:rsidRPr="007145E2" w:rsidRDefault="00AB122C" w:rsidP="00AB122C">
            <w:pPr>
              <w:snapToGrid w:val="0"/>
              <w:spacing w:line="360" w:lineRule="auto"/>
              <w:rPr>
                <w:rFonts w:ascii="宋体" w:eastAsia="宋体" w:hAnsi="宋体" w:hint="eastAsia"/>
                <w:szCs w:val="21"/>
              </w:rPr>
            </w:pPr>
            <w:r w:rsidRPr="007145E2">
              <w:rPr>
                <w:rFonts w:ascii="宋体" w:eastAsia="宋体" w:hAnsi="宋体" w:hint="eastAsia"/>
                <w:szCs w:val="21"/>
              </w:rPr>
              <w:t>市场营销的宏观和微观环境的因素；竞争者、个人消费者和集团消费者的购买行为。</w:t>
            </w:r>
          </w:p>
        </w:tc>
        <w:tc>
          <w:tcPr>
            <w:tcW w:w="766" w:type="dxa"/>
            <w:vAlign w:val="center"/>
          </w:tcPr>
          <w:p w14:paraId="3E4758F8" w14:textId="30A7CE7E"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6</w:t>
            </w:r>
          </w:p>
        </w:tc>
        <w:tc>
          <w:tcPr>
            <w:tcW w:w="1386" w:type="dxa"/>
            <w:vAlign w:val="center"/>
          </w:tcPr>
          <w:p w14:paraId="522D0812" w14:textId="7DD8EAED" w:rsidR="00D715F7" w:rsidRPr="00D715F7" w:rsidRDefault="00D45925"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结合所授理论知识进行案例分析</w:t>
            </w:r>
          </w:p>
        </w:tc>
        <w:tc>
          <w:tcPr>
            <w:tcW w:w="904" w:type="dxa"/>
            <w:vAlign w:val="center"/>
          </w:tcPr>
          <w:p w14:paraId="249B7C8C"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r>
      <w:tr w:rsidR="00AB122C" w:rsidRPr="00D715F7" w14:paraId="77CA502A" w14:textId="77777777" w:rsidTr="00AB122C">
        <w:trPr>
          <w:trHeight w:val="340"/>
          <w:jc w:val="center"/>
        </w:trPr>
        <w:tc>
          <w:tcPr>
            <w:tcW w:w="1642" w:type="dxa"/>
            <w:vAlign w:val="center"/>
          </w:tcPr>
          <w:p w14:paraId="0628A01F" w14:textId="54FBF0BE"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lastRenderedPageBreak/>
              <w:t>5</w:t>
            </w:r>
            <w:r w:rsidR="00BA23F0">
              <w:rPr>
                <w:rFonts w:ascii="宋体" w:eastAsia="宋体" w:hAnsi="宋体"/>
                <w:szCs w:val="21"/>
              </w:rPr>
              <w:t>-7</w:t>
            </w:r>
          </w:p>
        </w:tc>
        <w:tc>
          <w:tcPr>
            <w:tcW w:w="621" w:type="dxa"/>
            <w:vAlign w:val="center"/>
          </w:tcPr>
          <w:p w14:paraId="5F936FBF"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c>
          <w:tcPr>
            <w:tcW w:w="993" w:type="dxa"/>
            <w:vAlign w:val="center"/>
          </w:tcPr>
          <w:p w14:paraId="3632CBDA" w14:textId="1EC32353"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第三章</w:t>
            </w:r>
            <w:r w:rsidR="00AB122C">
              <w:rPr>
                <w:rFonts w:ascii="宋体" w:eastAsia="宋体" w:hAnsi="宋体" w:hint="eastAsia"/>
                <w:szCs w:val="21"/>
              </w:rPr>
              <w:t>市场细分与定位</w:t>
            </w:r>
          </w:p>
        </w:tc>
        <w:tc>
          <w:tcPr>
            <w:tcW w:w="1984" w:type="dxa"/>
            <w:vAlign w:val="center"/>
          </w:tcPr>
          <w:p w14:paraId="55C33F63" w14:textId="011687DD" w:rsidR="00D715F7" w:rsidRPr="00D715F7" w:rsidRDefault="00AB122C" w:rsidP="007145E2">
            <w:pPr>
              <w:widowControl/>
              <w:spacing w:beforeLines="50" w:before="156" w:afterLines="50" w:after="156"/>
              <w:jc w:val="center"/>
              <w:rPr>
                <w:rFonts w:ascii="宋体" w:eastAsia="宋体" w:hAnsi="宋体" w:hint="eastAsia"/>
                <w:szCs w:val="21"/>
              </w:rPr>
            </w:pPr>
            <w:r w:rsidRPr="007145E2">
              <w:rPr>
                <w:rFonts w:ascii="宋体" w:eastAsia="宋体" w:hAnsi="宋体" w:hint="eastAsia"/>
                <w:szCs w:val="21"/>
              </w:rPr>
              <w:t>市场细分和目标市场选择以及市场定位的概念和基本方法等。</w:t>
            </w:r>
          </w:p>
        </w:tc>
        <w:tc>
          <w:tcPr>
            <w:tcW w:w="766" w:type="dxa"/>
            <w:vAlign w:val="center"/>
          </w:tcPr>
          <w:p w14:paraId="3E63A6F6" w14:textId="30A98148" w:rsidR="00D715F7" w:rsidRPr="00D715F7" w:rsidRDefault="00B95060"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9</w:t>
            </w:r>
          </w:p>
        </w:tc>
        <w:tc>
          <w:tcPr>
            <w:tcW w:w="1386" w:type="dxa"/>
            <w:vAlign w:val="center"/>
          </w:tcPr>
          <w:p w14:paraId="1008F7B9" w14:textId="030841A5" w:rsidR="00D715F7" w:rsidRPr="00D715F7" w:rsidRDefault="00D45925"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结合所授理论知识进行案例分析</w:t>
            </w:r>
          </w:p>
        </w:tc>
        <w:tc>
          <w:tcPr>
            <w:tcW w:w="904" w:type="dxa"/>
            <w:vAlign w:val="center"/>
          </w:tcPr>
          <w:p w14:paraId="43142B34"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r>
      <w:tr w:rsidR="00AB122C" w:rsidRPr="00D715F7" w14:paraId="5C37E190" w14:textId="77777777" w:rsidTr="00AB122C">
        <w:trPr>
          <w:trHeight w:val="340"/>
          <w:jc w:val="center"/>
        </w:trPr>
        <w:tc>
          <w:tcPr>
            <w:tcW w:w="1642" w:type="dxa"/>
            <w:vAlign w:val="center"/>
          </w:tcPr>
          <w:p w14:paraId="27725924" w14:textId="604F95E5"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8</w:t>
            </w:r>
          </w:p>
        </w:tc>
        <w:tc>
          <w:tcPr>
            <w:tcW w:w="621" w:type="dxa"/>
            <w:vAlign w:val="center"/>
          </w:tcPr>
          <w:p w14:paraId="68D2738C"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c>
          <w:tcPr>
            <w:tcW w:w="993" w:type="dxa"/>
            <w:vAlign w:val="center"/>
          </w:tcPr>
          <w:p w14:paraId="6CA7A7E9" w14:textId="7B13A336"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第四章</w:t>
            </w:r>
            <w:r w:rsidR="00AB122C">
              <w:rPr>
                <w:rFonts w:ascii="宋体" w:eastAsia="宋体" w:hAnsi="宋体" w:hint="eastAsia"/>
                <w:szCs w:val="21"/>
              </w:rPr>
              <w:t>是市场营销战略</w:t>
            </w:r>
          </w:p>
        </w:tc>
        <w:tc>
          <w:tcPr>
            <w:tcW w:w="1984" w:type="dxa"/>
            <w:vAlign w:val="center"/>
          </w:tcPr>
          <w:p w14:paraId="76E17E9E" w14:textId="728FF565" w:rsidR="00D715F7" w:rsidRPr="00D715F7" w:rsidRDefault="00AB122C" w:rsidP="007145E2">
            <w:pPr>
              <w:widowControl/>
              <w:spacing w:beforeLines="50" w:before="156" w:afterLines="50" w:after="156"/>
              <w:jc w:val="center"/>
              <w:rPr>
                <w:rFonts w:ascii="宋体" w:eastAsia="宋体" w:hAnsi="宋体" w:hint="eastAsia"/>
                <w:szCs w:val="21"/>
              </w:rPr>
            </w:pPr>
            <w:r w:rsidRPr="007145E2">
              <w:rPr>
                <w:rFonts w:ascii="宋体" w:eastAsia="宋体" w:hAnsi="宋体" w:hint="eastAsia"/>
                <w:szCs w:val="21"/>
              </w:rPr>
              <w:t>市场营销战略的类型和战略制定的过程步骤等。</w:t>
            </w:r>
          </w:p>
        </w:tc>
        <w:tc>
          <w:tcPr>
            <w:tcW w:w="766" w:type="dxa"/>
            <w:vAlign w:val="center"/>
          </w:tcPr>
          <w:p w14:paraId="43C35FAB" w14:textId="71D161E6" w:rsidR="00D715F7" w:rsidRPr="00D715F7" w:rsidRDefault="00B95060"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p>
        </w:tc>
        <w:tc>
          <w:tcPr>
            <w:tcW w:w="1386" w:type="dxa"/>
            <w:vAlign w:val="center"/>
          </w:tcPr>
          <w:p w14:paraId="393A0F18" w14:textId="2385033C" w:rsidR="00D715F7" w:rsidRPr="00D715F7" w:rsidRDefault="00D45925"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结合所授理论知识进行案例分析</w:t>
            </w:r>
          </w:p>
        </w:tc>
        <w:tc>
          <w:tcPr>
            <w:tcW w:w="904" w:type="dxa"/>
            <w:vAlign w:val="center"/>
          </w:tcPr>
          <w:p w14:paraId="0361DBBF"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r>
      <w:tr w:rsidR="00AB122C" w:rsidRPr="00D715F7" w14:paraId="7B23B138" w14:textId="77777777" w:rsidTr="00AB122C">
        <w:trPr>
          <w:trHeight w:val="340"/>
          <w:jc w:val="center"/>
        </w:trPr>
        <w:tc>
          <w:tcPr>
            <w:tcW w:w="1642" w:type="dxa"/>
            <w:vAlign w:val="center"/>
          </w:tcPr>
          <w:p w14:paraId="66D52D79" w14:textId="549ABFD9"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9-10</w:t>
            </w:r>
          </w:p>
        </w:tc>
        <w:tc>
          <w:tcPr>
            <w:tcW w:w="621" w:type="dxa"/>
            <w:vAlign w:val="center"/>
          </w:tcPr>
          <w:p w14:paraId="1B3E64D5"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c>
          <w:tcPr>
            <w:tcW w:w="993" w:type="dxa"/>
            <w:vAlign w:val="center"/>
          </w:tcPr>
          <w:p w14:paraId="43AF0C1B" w14:textId="2B658303"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第五章</w:t>
            </w:r>
            <w:r w:rsidR="00AB122C">
              <w:rPr>
                <w:rFonts w:ascii="宋体" w:eastAsia="宋体" w:hAnsi="宋体" w:hint="eastAsia"/>
                <w:szCs w:val="21"/>
              </w:rPr>
              <w:t>产品</w:t>
            </w:r>
          </w:p>
        </w:tc>
        <w:tc>
          <w:tcPr>
            <w:tcW w:w="1984" w:type="dxa"/>
            <w:vAlign w:val="center"/>
          </w:tcPr>
          <w:p w14:paraId="2D7041A6" w14:textId="67CD4249" w:rsidR="00D715F7" w:rsidRPr="00D715F7" w:rsidRDefault="00AB122C" w:rsidP="007145E2">
            <w:pPr>
              <w:widowControl/>
              <w:spacing w:beforeLines="50" w:before="156" w:afterLines="50" w:after="156"/>
              <w:jc w:val="center"/>
              <w:rPr>
                <w:rFonts w:ascii="宋体" w:eastAsia="宋体" w:hAnsi="宋体" w:hint="eastAsia"/>
                <w:szCs w:val="21"/>
              </w:rPr>
            </w:pPr>
            <w:r w:rsidRPr="007145E2">
              <w:rPr>
                <w:rFonts w:ascii="宋体" w:eastAsia="宋体" w:hAnsi="宋体" w:hint="eastAsia"/>
                <w:szCs w:val="21"/>
              </w:rPr>
              <w:t>产品的概念、现代产品的组合策略和品牌的理论。</w:t>
            </w:r>
          </w:p>
        </w:tc>
        <w:tc>
          <w:tcPr>
            <w:tcW w:w="766" w:type="dxa"/>
            <w:vAlign w:val="center"/>
          </w:tcPr>
          <w:p w14:paraId="46934EFA" w14:textId="08A59DFC" w:rsidR="00D715F7" w:rsidRPr="00D715F7" w:rsidRDefault="00B95060"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6</w:t>
            </w:r>
          </w:p>
        </w:tc>
        <w:tc>
          <w:tcPr>
            <w:tcW w:w="1386" w:type="dxa"/>
            <w:vAlign w:val="center"/>
          </w:tcPr>
          <w:p w14:paraId="1C49A636" w14:textId="543F331E" w:rsidR="00D715F7" w:rsidRPr="00D715F7" w:rsidRDefault="00D45925"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结合所授理论知识进行案例分析</w:t>
            </w:r>
          </w:p>
        </w:tc>
        <w:tc>
          <w:tcPr>
            <w:tcW w:w="904" w:type="dxa"/>
            <w:vAlign w:val="center"/>
          </w:tcPr>
          <w:p w14:paraId="507A33D7"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r>
      <w:tr w:rsidR="00AB122C" w:rsidRPr="00D715F7" w14:paraId="746A5AF4" w14:textId="77777777" w:rsidTr="00AB122C">
        <w:trPr>
          <w:trHeight w:val="340"/>
          <w:jc w:val="center"/>
        </w:trPr>
        <w:tc>
          <w:tcPr>
            <w:tcW w:w="1642" w:type="dxa"/>
            <w:vAlign w:val="center"/>
          </w:tcPr>
          <w:p w14:paraId="1A09A502" w14:textId="6A084436" w:rsidR="00B95060"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11</w:t>
            </w:r>
          </w:p>
        </w:tc>
        <w:tc>
          <w:tcPr>
            <w:tcW w:w="621" w:type="dxa"/>
            <w:vAlign w:val="center"/>
          </w:tcPr>
          <w:p w14:paraId="7F0BF372"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c>
          <w:tcPr>
            <w:tcW w:w="993" w:type="dxa"/>
            <w:vAlign w:val="center"/>
          </w:tcPr>
          <w:p w14:paraId="088765B0" w14:textId="28BB6E64" w:rsidR="00B95060"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第六章</w:t>
            </w:r>
            <w:r w:rsidR="00AB122C">
              <w:rPr>
                <w:rFonts w:ascii="宋体" w:eastAsia="宋体" w:hAnsi="宋体" w:hint="eastAsia"/>
                <w:szCs w:val="21"/>
              </w:rPr>
              <w:t>价格</w:t>
            </w:r>
          </w:p>
        </w:tc>
        <w:tc>
          <w:tcPr>
            <w:tcW w:w="1984" w:type="dxa"/>
            <w:vAlign w:val="center"/>
          </w:tcPr>
          <w:p w14:paraId="4D54BB6C" w14:textId="3E4B41CA" w:rsidR="00B95060" w:rsidRPr="00D715F7" w:rsidRDefault="00AB122C" w:rsidP="007145E2">
            <w:pPr>
              <w:widowControl/>
              <w:spacing w:beforeLines="50" w:before="156" w:afterLines="50" w:after="156"/>
              <w:jc w:val="center"/>
              <w:rPr>
                <w:rFonts w:ascii="宋体" w:eastAsia="宋体" w:hAnsi="宋体" w:hint="eastAsia"/>
                <w:szCs w:val="21"/>
              </w:rPr>
            </w:pPr>
            <w:r w:rsidRPr="007145E2">
              <w:rPr>
                <w:rFonts w:ascii="宋体" w:eastAsia="宋体" w:hAnsi="宋体" w:hint="eastAsia"/>
                <w:szCs w:val="21"/>
              </w:rPr>
              <w:t>定价的理论和价格制定的基本方法。</w:t>
            </w:r>
          </w:p>
        </w:tc>
        <w:tc>
          <w:tcPr>
            <w:tcW w:w="766" w:type="dxa"/>
            <w:vAlign w:val="center"/>
          </w:tcPr>
          <w:p w14:paraId="46A6F7B3" w14:textId="54AA6F8A" w:rsidR="00B95060" w:rsidRPr="00D715F7" w:rsidRDefault="00B95060"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p>
        </w:tc>
        <w:tc>
          <w:tcPr>
            <w:tcW w:w="1386" w:type="dxa"/>
            <w:vAlign w:val="center"/>
          </w:tcPr>
          <w:p w14:paraId="0E796339" w14:textId="4C165784" w:rsidR="00B95060" w:rsidRPr="00D715F7" w:rsidRDefault="00D45925"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结合所授理论知识进行案例分析</w:t>
            </w:r>
          </w:p>
        </w:tc>
        <w:tc>
          <w:tcPr>
            <w:tcW w:w="904" w:type="dxa"/>
            <w:vAlign w:val="center"/>
          </w:tcPr>
          <w:p w14:paraId="61E04956"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r>
      <w:tr w:rsidR="00AB122C" w:rsidRPr="00D715F7" w14:paraId="137BF240" w14:textId="77777777" w:rsidTr="00AB122C">
        <w:trPr>
          <w:trHeight w:val="340"/>
          <w:jc w:val="center"/>
        </w:trPr>
        <w:tc>
          <w:tcPr>
            <w:tcW w:w="1642" w:type="dxa"/>
            <w:vAlign w:val="center"/>
          </w:tcPr>
          <w:p w14:paraId="3FBBA516" w14:textId="1E102B8C" w:rsidR="00B95060"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12</w:t>
            </w:r>
          </w:p>
        </w:tc>
        <w:tc>
          <w:tcPr>
            <w:tcW w:w="621" w:type="dxa"/>
            <w:vAlign w:val="center"/>
          </w:tcPr>
          <w:p w14:paraId="1CB925F8"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c>
          <w:tcPr>
            <w:tcW w:w="993" w:type="dxa"/>
            <w:vAlign w:val="center"/>
          </w:tcPr>
          <w:p w14:paraId="05F260EE" w14:textId="563FB9D0" w:rsidR="00B95060"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第七章</w:t>
            </w:r>
            <w:r w:rsidR="00AB122C">
              <w:rPr>
                <w:rFonts w:ascii="宋体" w:eastAsia="宋体" w:hAnsi="宋体" w:hint="eastAsia"/>
                <w:szCs w:val="21"/>
              </w:rPr>
              <w:t>渠道</w:t>
            </w:r>
          </w:p>
        </w:tc>
        <w:tc>
          <w:tcPr>
            <w:tcW w:w="1984" w:type="dxa"/>
            <w:vAlign w:val="center"/>
          </w:tcPr>
          <w:p w14:paraId="3E7D4907" w14:textId="4D04FCBD" w:rsidR="00B95060" w:rsidRPr="00D715F7" w:rsidRDefault="00AB122C" w:rsidP="007145E2">
            <w:pPr>
              <w:widowControl/>
              <w:spacing w:beforeLines="50" w:before="156" w:afterLines="50" w:after="156"/>
              <w:jc w:val="center"/>
              <w:rPr>
                <w:rFonts w:ascii="宋体" w:eastAsia="宋体" w:hAnsi="宋体" w:hint="eastAsia"/>
                <w:szCs w:val="21"/>
              </w:rPr>
            </w:pPr>
            <w:r w:rsidRPr="007145E2">
              <w:rPr>
                <w:rFonts w:ascii="宋体" w:eastAsia="宋体" w:hAnsi="宋体" w:hint="eastAsia"/>
                <w:szCs w:val="21"/>
              </w:rPr>
              <w:t>渠道的定义、渠道选择和营销渠道管理的方法和策略等。</w:t>
            </w:r>
          </w:p>
        </w:tc>
        <w:tc>
          <w:tcPr>
            <w:tcW w:w="766" w:type="dxa"/>
            <w:vAlign w:val="center"/>
          </w:tcPr>
          <w:p w14:paraId="67675EB8" w14:textId="2985D44E" w:rsidR="00B95060" w:rsidRPr="00D715F7" w:rsidRDefault="00B95060"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p>
        </w:tc>
        <w:tc>
          <w:tcPr>
            <w:tcW w:w="1386" w:type="dxa"/>
            <w:vAlign w:val="center"/>
          </w:tcPr>
          <w:p w14:paraId="03A99622" w14:textId="27E7B219" w:rsidR="00B95060" w:rsidRPr="00D715F7" w:rsidRDefault="00D45925"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结合所授理论知识进行案例分析</w:t>
            </w:r>
          </w:p>
        </w:tc>
        <w:tc>
          <w:tcPr>
            <w:tcW w:w="904" w:type="dxa"/>
            <w:vAlign w:val="center"/>
          </w:tcPr>
          <w:p w14:paraId="1BF14F4D"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r>
      <w:tr w:rsidR="00AB122C" w:rsidRPr="00D715F7" w14:paraId="454ACF96" w14:textId="77777777" w:rsidTr="00AB122C">
        <w:trPr>
          <w:trHeight w:val="340"/>
          <w:jc w:val="center"/>
        </w:trPr>
        <w:tc>
          <w:tcPr>
            <w:tcW w:w="1642" w:type="dxa"/>
            <w:vAlign w:val="center"/>
          </w:tcPr>
          <w:p w14:paraId="6E34AE0E" w14:textId="3CA2E126" w:rsidR="00B95060"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13-15</w:t>
            </w:r>
          </w:p>
        </w:tc>
        <w:tc>
          <w:tcPr>
            <w:tcW w:w="621" w:type="dxa"/>
            <w:vAlign w:val="center"/>
          </w:tcPr>
          <w:p w14:paraId="76064CE3"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c>
          <w:tcPr>
            <w:tcW w:w="993" w:type="dxa"/>
            <w:vAlign w:val="center"/>
          </w:tcPr>
          <w:p w14:paraId="6AC09FC4" w14:textId="012D3992" w:rsidR="00B95060"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第八章</w:t>
            </w:r>
            <w:r w:rsidR="00AB122C">
              <w:rPr>
                <w:rFonts w:ascii="宋体" w:eastAsia="宋体" w:hAnsi="宋体" w:hint="eastAsia"/>
                <w:szCs w:val="21"/>
              </w:rPr>
              <w:t>促销</w:t>
            </w:r>
          </w:p>
        </w:tc>
        <w:tc>
          <w:tcPr>
            <w:tcW w:w="1984" w:type="dxa"/>
            <w:vAlign w:val="center"/>
          </w:tcPr>
          <w:p w14:paraId="7ABE136B" w14:textId="3179CC64" w:rsidR="00B95060" w:rsidRPr="00D715F7" w:rsidRDefault="00AB122C" w:rsidP="007145E2">
            <w:pPr>
              <w:widowControl/>
              <w:spacing w:beforeLines="50" w:before="156" w:afterLines="50" w:after="156"/>
              <w:jc w:val="center"/>
              <w:rPr>
                <w:rFonts w:ascii="宋体" w:eastAsia="宋体" w:hAnsi="宋体" w:hint="eastAsia"/>
                <w:szCs w:val="21"/>
              </w:rPr>
            </w:pPr>
            <w:r w:rsidRPr="007145E2">
              <w:rPr>
                <w:rFonts w:ascii="宋体" w:eastAsia="宋体" w:hAnsi="宋体" w:hint="eastAsia"/>
                <w:szCs w:val="21"/>
              </w:rPr>
              <w:t>促销的概念、促销组合以及营销信息沟通的方法等。</w:t>
            </w:r>
          </w:p>
        </w:tc>
        <w:tc>
          <w:tcPr>
            <w:tcW w:w="766" w:type="dxa"/>
            <w:vAlign w:val="center"/>
          </w:tcPr>
          <w:p w14:paraId="68FBDB51" w14:textId="0E2E7FA4" w:rsidR="00B95060" w:rsidRPr="00D715F7" w:rsidRDefault="00B95060"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9</w:t>
            </w:r>
          </w:p>
        </w:tc>
        <w:tc>
          <w:tcPr>
            <w:tcW w:w="1386" w:type="dxa"/>
            <w:vAlign w:val="center"/>
          </w:tcPr>
          <w:p w14:paraId="21199E8D" w14:textId="2A8E4C44" w:rsidR="00B95060" w:rsidRPr="00D715F7" w:rsidRDefault="00D45925"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结合所授理论知识进行案例分析</w:t>
            </w:r>
          </w:p>
        </w:tc>
        <w:tc>
          <w:tcPr>
            <w:tcW w:w="904" w:type="dxa"/>
            <w:vAlign w:val="center"/>
          </w:tcPr>
          <w:p w14:paraId="6EE43ED1"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r>
      <w:tr w:rsidR="00AB122C" w:rsidRPr="00D715F7" w14:paraId="3274CE8D" w14:textId="77777777" w:rsidTr="00AB122C">
        <w:trPr>
          <w:trHeight w:val="340"/>
          <w:jc w:val="center"/>
        </w:trPr>
        <w:tc>
          <w:tcPr>
            <w:tcW w:w="1642" w:type="dxa"/>
            <w:vAlign w:val="center"/>
          </w:tcPr>
          <w:p w14:paraId="60927F3F" w14:textId="0BF9B58F" w:rsidR="00B95060"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16</w:t>
            </w:r>
          </w:p>
        </w:tc>
        <w:tc>
          <w:tcPr>
            <w:tcW w:w="621" w:type="dxa"/>
            <w:vAlign w:val="center"/>
          </w:tcPr>
          <w:p w14:paraId="6F287165"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c>
          <w:tcPr>
            <w:tcW w:w="993" w:type="dxa"/>
            <w:vAlign w:val="center"/>
          </w:tcPr>
          <w:p w14:paraId="7D9323E7" w14:textId="7AB64F54" w:rsidR="00B95060"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第九章</w:t>
            </w:r>
            <w:r w:rsidR="00AB122C">
              <w:rPr>
                <w:rFonts w:ascii="宋体" w:eastAsia="宋体" w:hAnsi="宋体" w:hint="eastAsia"/>
                <w:szCs w:val="21"/>
              </w:rPr>
              <w:t>营销组织</w:t>
            </w:r>
          </w:p>
        </w:tc>
        <w:tc>
          <w:tcPr>
            <w:tcW w:w="1984" w:type="dxa"/>
            <w:vAlign w:val="center"/>
          </w:tcPr>
          <w:p w14:paraId="10D54AA2" w14:textId="41692323" w:rsidR="00B95060" w:rsidRPr="00D715F7" w:rsidRDefault="00AB122C" w:rsidP="007145E2">
            <w:pPr>
              <w:widowControl/>
              <w:spacing w:beforeLines="50" w:before="156" w:afterLines="50" w:after="156"/>
              <w:jc w:val="center"/>
              <w:rPr>
                <w:rFonts w:ascii="宋体" w:eastAsia="宋体" w:hAnsi="宋体" w:hint="eastAsia"/>
                <w:szCs w:val="21"/>
              </w:rPr>
            </w:pPr>
            <w:r w:rsidRPr="007145E2">
              <w:rPr>
                <w:rFonts w:ascii="宋体" w:eastAsia="宋体" w:hAnsi="宋体" w:hint="eastAsia"/>
                <w:szCs w:val="21"/>
              </w:rPr>
              <w:t>企业营销组织的相关概念，以及如何建立有效的营销运营组织和人员。</w:t>
            </w:r>
          </w:p>
        </w:tc>
        <w:tc>
          <w:tcPr>
            <w:tcW w:w="766" w:type="dxa"/>
            <w:vAlign w:val="center"/>
          </w:tcPr>
          <w:p w14:paraId="619CEA1D" w14:textId="28E37F1C" w:rsidR="00B95060" w:rsidRPr="00D715F7" w:rsidRDefault="00B95060"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p>
        </w:tc>
        <w:tc>
          <w:tcPr>
            <w:tcW w:w="1386" w:type="dxa"/>
            <w:vAlign w:val="center"/>
          </w:tcPr>
          <w:p w14:paraId="5BCE3C64" w14:textId="47B7407C" w:rsidR="00B95060" w:rsidRPr="00D715F7" w:rsidRDefault="00D45925"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结合所授理论知识进行案例分析</w:t>
            </w:r>
          </w:p>
        </w:tc>
        <w:tc>
          <w:tcPr>
            <w:tcW w:w="904" w:type="dxa"/>
            <w:vAlign w:val="center"/>
          </w:tcPr>
          <w:p w14:paraId="11EFAAB6"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r>
      <w:tr w:rsidR="00AB122C" w:rsidRPr="00D715F7" w14:paraId="51F4D327" w14:textId="77777777" w:rsidTr="00AB122C">
        <w:trPr>
          <w:trHeight w:val="340"/>
          <w:jc w:val="center"/>
        </w:trPr>
        <w:tc>
          <w:tcPr>
            <w:tcW w:w="1642" w:type="dxa"/>
            <w:vAlign w:val="center"/>
          </w:tcPr>
          <w:p w14:paraId="345E519B" w14:textId="06CE15F5" w:rsidR="00D715F7" w:rsidRPr="00D715F7" w:rsidRDefault="00FB77A1" w:rsidP="00B95060">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Pr>
                <w:rFonts w:ascii="宋体" w:eastAsia="宋体" w:hAnsi="宋体"/>
                <w:szCs w:val="21"/>
              </w:rPr>
              <w:t>7</w:t>
            </w:r>
          </w:p>
        </w:tc>
        <w:tc>
          <w:tcPr>
            <w:tcW w:w="621" w:type="dxa"/>
            <w:vAlign w:val="center"/>
          </w:tcPr>
          <w:p w14:paraId="216D89C4"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c>
          <w:tcPr>
            <w:tcW w:w="993" w:type="dxa"/>
            <w:vAlign w:val="center"/>
          </w:tcPr>
          <w:p w14:paraId="024AF19C" w14:textId="24AF9B00"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第十章</w:t>
            </w:r>
            <w:r w:rsidR="00AB122C">
              <w:rPr>
                <w:rFonts w:ascii="宋体" w:eastAsia="宋体" w:hAnsi="宋体" w:hint="eastAsia"/>
                <w:szCs w:val="21"/>
              </w:rPr>
              <w:t>市场营销的新发展</w:t>
            </w:r>
          </w:p>
        </w:tc>
        <w:tc>
          <w:tcPr>
            <w:tcW w:w="1984" w:type="dxa"/>
            <w:vAlign w:val="center"/>
          </w:tcPr>
          <w:p w14:paraId="10239324" w14:textId="1EE35A9E" w:rsidR="00D715F7" w:rsidRPr="00D715F7" w:rsidRDefault="00AB122C" w:rsidP="007145E2">
            <w:pPr>
              <w:widowControl/>
              <w:spacing w:beforeLines="50" w:before="156" w:afterLines="50" w:after="156"/>
              <w:jc w:val="center"/>
              <w:rPr>
                <w:rFonts w:ascii="宋体" w:eastAsia="宋体" w:hAnsi="宋体" w:hint="eastAsia"/>
                <w:szCs w:val="21"/>
              </w:rPr>
            </w:pPr>
            <w:r w:rsidRPr="007145E2">
              <w:rPr>
                <w:rFonts w:ascii="宋体" w:eastAsia="宋体" w:hAnsi="宋体" w:hint="eastAsia"/>
                <w:szCs w:val="21"/>
              </w:rPr>
              <w:t>最新的企业市场营销的运作模式和动向，并针对营销实践做理论总结。</w:t>
            </w:r>
          </w:p>
        </w:tc>
        <w:tc>
          <w:tcPr>
            <w:tcW w:w="766" w:type="dxa"/>
            <w:vAlign w:val="center"/>
          </w:tcPr>
          <w:p w14:paraId="3FD078AA" w14:textId="3A90286B" w:rsidR="00D715F7" w:rsidRPr="00D715F7" w:rsidRDefault="00B95060"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p>
        </w:tc>
        <w:tc>
          <w:tcPr>
            <w:tcW w:w="1386" w:type="dxa"/>
            <w:vAlign w:val="center"/>
          </w:tcPr>
          <w:p w14:paraId="3BB1DF29" w14:textId="59350F15" w:rsidR="00D715F7" w:rsidRPr="00D715F7" w:rsidRDefault="00D45925"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结合所授理论知识进行案例分析</w:t>
            </w:r>
          </w:p>
        </w:tc>
        <w:tc>
          <w:tcPr>
            <w:tcW w:w="904" w:type="dxa"/>
            <w:vAlign w:val="center"/>
          </w:tcPr>
          <w:p w14:paraId="31CAF3B9"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r>
    </w:tbl>
    <w:p w14:paraId="3DB48E5B" w14:textId="7C1C1247" w:rsidR="00BA23F0" w:rsidRPr="00B70E21" w:rsidRDefault="00BA23F0" w:rsidP="00B70E21">
      <w:pPr>
        <w:widowControl/>
        <w:spacing w:beforeLines="50" w:before="156" w:afterLines="50" w:after="156"/>
        <w:ind w:firstLineChars="200" w:firstLine="562"/>
        <w:jc w:val="left"/>
        <w:rPr>
          <w:rFonts w:hint="eastAsia"/>
        </w:rPr>
      </w:pPr>
      <w:r w:rsidRPr="00BA23F0">
        <w:rPr>
          <w:rFonts w:ascii="黑体" w:eastAsia="黑体" w:hAnsi="黑体" w:hint="eastAsia"/>
          <w:b/>
          <w:sz w:val="28"/>
          <w:szCs w:val="28"/>
        </w:rPr>
        <w:t>六、教材及参考书目</w:t>
      </w:r>
    </w:p>
    <w:p w14:paraId="52C60B2E" w14:textId="7193D0D3" w:rsidR="00E76E34" w:rsidRDefault="00E76E34"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rPr>
        <w:t>1</w:t>
      </w:r>
      <w:r>
        <w:rPr>
          <w:rFonts w:ascii="宋体" w:eastAsia="宋体" w:hAnsi="宋体" w:hint="eastAsia"/>
        </w:rPr>
        <w:t>．</w:t>
      </w:r>
      <w:r w:rsidR="00B70E21">
        <w:rPr>
          <w:rFonts w:ascii="宋体" w:eastAsia="宋体" w:hAnsi="宋体" w:hint="eastAsia"/>
        </w:rPr>
        <w:t>（美）菲利普科特勒等，杨清豪译，营销管理【M】.12版，格致出版社/上海人民出版社，2006</w:t>
      </w:r>
    </w:p>
    <w:p w14:paraId="12A7C08D" w14:textId="1B1E2242" w:rsidR="00E76E34" w:rsidRDefault="00E76E34"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2．</w:t>
      </w:r>
      <w:r w:rsidR="00B70E21">
        <w:rPr>
          <w:rFonts w:ascii="宋体" w:eastAsia="宋体" w:hAnsi="宋体" w:hint="eastAsia"/>
        </w:rPr>
        <w:t>吴健安，市场营销学【M】.高等教育出版社，2012</w:t>
      </w:r>
    </w:p>
    <w:p w14:paraId="3720628D" w14:textId="43BFD44B" w:rsidR="00B70E21" w:rsidRDefault="00B70E21"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lastRenderedPageBreak/>
        <w:t>3.吕一林，现代市场营销学【M】.清华大学出版社，2012</w:t>
      </w:r>
    </w:p>
    <w:p w14:paraId="0330CE9C" w14:textId="37C50924" w:rsidR="00B70E21" w:rsidRDefault="00B70E21"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4.</w:t>
      </w:r>
      <w:r w:rsidRPr="00B70E21">
        <w:rPr>
          <w:rFonts w:ascii="宋体" w:eastAsia="宋体" w:hAnsi="宋体" w:hint="eastAsia"/>
        </w:rPr>
        <w:t>郭国庆</w:t>
      </w:r>
      <w:r>
        <w:rPr>
          <w:rFonts w:ascii="宋体" w:eastAsia="宋体" w:hAnsi="宋体" w:hint="eastAsia"/>
        </w:rPr>
        <w:t>，市场营销学通论【M】.4版，中国人民大学出版社，2009</w:t>
      </w:r>
    </w:p>
    <w:p w14:paraId="489296B9" w14:textId="4F6C884D" w:rsidR="00D417A1" w:rsidRDefault="00B70E21" w:rsidP="00A2493D">
      <w:pPr>
        <w:widowControl/>
        <w:spacing w:beforeLines="50" w:before="156" w:afterLines="50" w:after="156"/>
        <w:ind w:firstLine="420"/>
        <w:jc w:val="left"/>
        <w:rPr>
          <w:rFonts w:ascii="宋体" w:eastAsia="宋体" w:hAnsi="宋体" w:hint="eastAsia"/>
        </w:rPr>
      </w:pPr>
      <w:r>
        <w:rPr>
          <w:rFonts w:ascii="宋体" w:eastAsia="宋体" w:hAnsi="宋体" w:hint="eastAsia"/>
        </w:rPr>
        <w:t>5</w:t>
      </w:r>
      <w:r w:rsidR="00A2493D">
        <w:rPr>
          <w:rFonts w:ascii="宋体" w:eastAsia="宋体" w:hAnsi="宋体" w:hint="eastAsia"/>
        </w:rPr>
        <w:t>.苏朝辉，市场营销：从理论到实践【M】.2版人民邮电出版社，2021</w:t>
      </w:r>
    </w:p>
    <w:p w14:paraId="7EE5C2BB" w14:textId="75849324" w:rsidR="00A2493D" w:rsidRPr="00A2493D" w:rsidRDefault="00A2493D" w:rsidP="00A2493D">
      <w:pPr>
        <w:widowControl/>
        <w:spacing w:beforeLines="50" w:before="156" w:afterLines="50" w:after="156"/>
        <w:ind w:firstLine="420"/>
        <w:jc w:val="left"/>
        <w:rPr>
          <w:rFonts w:ascii="宋体" w:eastAsia="宋体" w:hAnsi="宋体" w:hint="eastAsia"/>
        </w:rPr>
      </w:pPr>
      <w:r>
        <w:rPr>
          <w:rFonts w:ascii="宋体" w:eastAsia="宋体" w:hAnsi="宋体" w:hint="eastAsia"/>
        </w:rPr>
        <w:t>6.电子文章和新闻：来自国内主要财经和商业类的网站媒体和APP，这些媒体所发布的最新的企业运营动向和商业模式的研究，以国内的企业营销案例为主。</w:t>
      </w:r>
    </w:p>
    <w:p w14:paraId="1AAD9F78" w14:textId="3777766F" w:rsidR="00E76E34" w:rsidRDefault="00E76E34" w:rsidP="00D45925">
      <w:pPr>
        <w:widowControl/>
        <w:spacing w:beforeLines="50" w:before="156" w:afterLines="50" w:after="156"/>
        <w:ind w:firstLineChars="200" w:firstLine="562"/>
        <w:jc w:val="left"/>
        <w:rPr>
          <w:rFonts w:ascii="宋体" w:eastAsia="宋体" w:hAnsi="宋体" w:hint="eastAsia"/>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11CB7093" w14:textId="68578D94" w:rsidR="00E76E34" w:rsidRDefault="00D417A1"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1．</w:t>
      </w:r>
      <w:r w:rsidR="00D45925">
        <w:rPr>
          <w:rFonts w:ascii="宋体" w:eastAsia="宋体" w:hAnsi="宋体" w:hint="eastAsia"/>
        </w:rPr>
        <w:t>讲授法</w:t>
      </w:r>
    </w:p>
    <w:p w14:paraId="52229AF3" w14:textId="35ED1CC6" w:rsidR="00D45925" w:rsidRDefault="00D45925"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 xml:space="preserve"> 依照指定的教材和课堂教学ppt，按照教学进度安排，系统讲授各个章节的知识点。</w:t>
      </w:r>
    </w:p>
    <w:p w14:paraId="44AA70CC" w14:textId="40C87E0E" w:rsidR="00D417A1" w:rsidRDefault="00D417A1"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2．</w:t>
      </w:r>
      <w:r w:rsidR="00D45925">
        <w:rPr>
          <w:rFonts w:ascii="宋体" w:eastAsia="宋体" w:hAnsi="宋体" w:hint="eastAsia"/>
        </w:rPr>
        <w:t>课堂讨论</w:t>
      </w:r>
    </w:p>
    <w:p w14:paraId="0DF5F4FF" w14:textId="473AEE1A" w:rsidR="00D45925" w:rsidRDefault="00D45925"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 xml:space="preserve"> 结合各个章节的重点和难点，通过提出问题，学生参与讨论和研究。</w:t>
      </w:r>
    </w:p>
    <w:p w14:paraId="08D931DB" w14:textId="7C80EA4C" w:rsidR="00D45925" w:rsidRDefault="00D45925"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3. 案例教学法</w:t>
      </w:r>
    </w:p>
    <w:p w14:paraId="6CC72B98" w14:textId="06DDE989" w:rsidR="00D45925" w:rsidRDefault="00D45925"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 xml:space="preserve"> 根据各个章节的知识点，选取适合的案例，进行理论与实践案例相结合，提升学生对于知识点的掌握和实际问题的解决。</w:t>
      </w:r>
    </w:p>
    <w:p w14:paraId="59B62131" w14:textId="18DFFDA3" w:rsidR="00D417A1" w:rsidRPr="00F56396" w:rsidRDefault="00022CBB" w:rsidP="00DD7B5F">
      <w:pPr>
        <w:widowControl/>
        <w:spacing w:beforeLines="50" w:before="156" w:afterLines="50" w:after="156"/>
        <w:jc w:val="left"/>
        <w:rPr>
          <w:rFonts w:ascii="黑体" w:eastAsia="黑体" w:hAnsi="黑体" w:hint="eastAsia"/>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B2441E6" w14:textId="3C733054" w:rsidR="00D417A1" w:rsidRPr="00DD7B5F" w:rsidRDefault="00DD7B5F" w:rsidP="00022CBB">
      <w:pPr>
        <w:widowControl/>
        <w:spacing w:beforeLines="50" w:before="156" w:afterLines="50" w:after="156"/>
        <w:ind w:firstLineChars="200" w:firstLine="482"/>
        <w:jc w:val="left"/>
        <w:rPr>
          <w:rFonts w:ascii="黑体" w:eastAsia="黑体" w:hAnsi="黑体" w:hint="eastAsia"/>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900DA03" w14:textId="0F9DE6BE" w:rsidR="00D417A1" w:rsidRPr="00D504B7" w:rsidRDefault="00022CBB" w:rsidP="00022CBB">
      <w:pPr>
        <w:widowControl/>
        <w:spacing w:beforeLines="50" w:before="156" w:afterLines="50" w:after="156"/>
        <w:jc w:val="center"/>
        <w:rPr>
          <w:rFonts w:ascii="宋体" w:eastAsia="宋体" w:hAnsi="宋体" w:hint="eastAsia"/>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2C99193" w14:textId="77777777" w:rsidTr="00605A2A">
        <w:trPr>
          <w:trHeight w:val="567"/>
          <w:jc w:val="center"/>
        </w:trPr>
        <w:tc>
          <w:tcPr>
            <w:tcW w:w="2847" w:type="dxa"/>
            <w:vAlign w:val="center"/>
          </w:tcPr>
          <w:p w14:paraId="30B88D8B" w14:textId="77777777" w:rsidR="00D417A1" w:rsidRDefault="00D417A1" w:rsidP="00DD7B5F">
            <w:pPr>
              <w:pStyle w:val="a3"/>
              <w:spacing w:beforeLines="50" w:before="156" w:afterLines="50" w:after="156"/>
              <w:jc w:val="center"/>
              <w:rPr>
                <w:rFonts w:hAnsi="宋体" w:hint="eastAsia"/>
                <w:b/>
              </w:rPr>
            </w:pPr>
            <w:r>
              <w:rPr>
                <w:rFonts w:hAnsi="宋体" w:hint="eastAsia"/>
                <w:b/>
              </w:rPr>
              <w:t>课程目标</w:t>
            </w:r>
          </w:p>
        </w:tc>
        <w:tc>
          <w:tcPr>
            <w:tcW w:w="2849" w:type="dxa"/>
            <w:vAlign w:val="center"/>
          </w:tcPr>
          <w:p w14:paraId="331AC911" w14:textId="77777777" w:rsidR="00D417A1" w:rsidRDefault="00D417A1" w:rsidP="00DD7B5F">
            <w:pPr>
              <w:pStyle w:val="a3"/>
              <w:spacing w:beforeLines="50" w:before="156" w:afterLines="50" w:after="156"/>
              <w:jc w:val="center"/>
              <w:rPr>
                <w:rFonts w:hAnsi="宋体" w:hint="eastAsia"/>
                <w:b/>
              </w:rPr>
            </w:pPr>
            <w:r>
              <w:rPr>
                <w:rFonts w:hAnsi="宋体" w:hint="eastAsia"/>
                <w:b/>
              </w:rPr>
              <w:t>考核要点</w:t>
            </w:r>
          </w:p>
        </w:tc>
        <w:tc>
          <w:tcPr>
            <w:tcW w:w="2849" w:type="dxa"/>
            <w:vAlign w:val="center"/>
          </w:tcPr>
          <w:p w14:paraId="25A0542A" w14:textId="77777777" w:rsidR="00D417A1" w:rsidRDefault="00D417A1" w:rsidP="00DD7B5F">
            <w:pPr>
              <w:pStyle w:val="a3"/>
              <w:spacing w:beforeLines="50" w:before="156" w:afterLines="50" w:after="156"/>
              <w:jc w:val="center"/>
              <w:rPr>
                <w:rFonts w:hAnsi="宋体" w:hint="eastAsia"/>
                <w:b/>
              </w:rPr>
            </w:pPr>
            <w:r>
              <w:rPr>
                <w:rFonts w:hAnsi="宋体" w:hint="eastAsia"/>
                <w:b/>
              </w:rPr>
              <w:t>考核方式</w:t>
            </w:r>
          </w:p>
        </w:tc>
      </w:tr>
      <w:tr w:rsidR="00D417A1" w14:paraId="0058413F" w14:textId="77777777" w:rsidTr="00605A2A">
        <w:trPr>
          <w:trHeight w:val="567"/>
          <w:jc w:val="center"/>
        </w:trPr>
        <w:tc>
          <w:tcPr>
            <w:tcW w:w="2847" w:type="dxa"/>
            <w:vAlign w:val="center"/>
          </w:tcPr>
          <w:p w14:paraId="59E25E5C" w14:textId="77777777" w:rsidR="00D417A1" w:rsidRPr="00285327" w:rsidRDefault="00285327" w:rsidP="00DD7B5F">
            <w:pPr>
              <w:pStyle w:val="a3"/>
              <w:spacing w:beforeLines="50" w:before="156" w:afterLines="50" w:after="156"/>
              <w:jc w:val="center"/>
              <w:rPr>
                <w:rFonts w:hAnsi="宋体" w:hint="eastAsia"/>
              </w:rPr>
            </w:pPr>
            <w:r w:rsidRPr="00285327">
              <w:rPr>
                <w:rFonts w:hAnsi="宋体" w:hint="eastAsia"/>
              </w:rPr>
              <w:t>课程目标1</w:t>
            </w:r>
          </w:p>
        </w:tc>
        <w:tc>
          <w:tcPr>
            <w:tcW w:w="2849" w:type="dxa"/>
            <w:vAlign w:val="center"/>
          </w:tcPr>
          <w:p w14:paraId="5C4AE4D5" w14:textId="35225A5F" w:rsidR="00D417A1" w:rsidRPr="007145E2" w:rsidRDefault="00605A2A" w:rsidP="00605A2A">
            <w:pPr>
              <w:pStyle w:val="a3"/>
              <w:spacing w:beforeLines="50" w:before="156" w:afterLines="50" w:after="156"/>
              <w:rPr>
                <w:rFonts w:hAnsi="宋体" w:cstheme="minorBidi" w:hint="eastAsia"/>
                <w:szCs w:val="22"/>
              </w:rPr>
            </w:pPr>
            <w:r w:rsidRPr="007145E2">
              <w:rPr>
                <w:rFonts w:hAnsi="宋体" w:cstheme="minorBidi" w:hint="eastAsia"/>
                <w:szCs w:val="22"/>
              </w:rPr>
              <w:t>对市场营销相关概念等基础理论的正确理解，运用市场营销的理论分析具体的实际案例。</w:t>
            </w:r>
          </w:p>
        </w:tc>
        <w:tc>
          <w:tcPr>
            <w:tcW w:w="2849" w:type="dxa"/>
            <w:vAlign w:val="center"/>
          </w:tcPr>
          <w:p w14:paraId="4039B16C" w14:textId="6F9E3803" w:rsidR="00D417A1" w:rsidRPr="007145E2" w:rsidRDefault="00605A2A" w:rsidP="00605A2A">
            <w:pPr>
              <w:pStyle w:val="a3"/>
              <w:spacing w:beforeLines="50" w:before="156" w:afterLines="50" w:after="156"/>
              <w:rPr>
                <w:rFonts w:hAnsi="宋体" w:cstheme="minorBidi" w:hint="eastAsia"/>
                <w:szCs w:val="22"/>
              </w:rPr>
            </w:pPr>
            <w:r w:rsidRPr="007145E2">
              <w:rPr>
                <w:rFonts w:hAnsi="宋体" w:cstheme="minorBidi" w:hint="eastAsia"/>
                <w:szCs w:val="22"/>
              </w:rPr>
              <w:t>课堂提问和讨论，案例分析，课后作业，以及期末考核。</w:t>
            </w:r>
          </w:p>
        </w:tc>
      </w:tr>
      <w:tr w:rsidR="00D417A1" w14:paraId="56723FCC" w14:textId="77777777" w:rsidTr="00605A2A">
        <w:trPr>
          <w:trHeight w:val="567"/>
          <w:jc w:val="center"/>
        </w:trPr>
        <w:tc>
          <w:tcPr>
            <w:tcW w:w="2847" w:type="dxa"/>
            <w:vAlign w:val="center"/>
          </w:tcPr>
          <w:p w14:paraId="54CBCC87" w14:textId="77777777" w:rsidR="00D417A1" w:rsidRPr="00285327" w:rsidRDefault="00285327" w:rsidP="00DD7B5F">
            <w:pPr>
              <w:pStyle w:val="a3"/>
              <w:spacing w:beforeLines="50" w:before="156" w:afterLines="50" w:after="156"/>
              <w:jc w:val="center"/>
              <w:rPr>
                <w:rFonts w:hAnsi="宋体" w:hint="eastAsia"/>
              </w:rPr>
            </w:pPr>
            <w:r w:rsidRPr="00285327">
              <w:rPr>
                <w:rFonts w:hAnsi="宋体" w:hint="eastAsia"/>
              </w:rPr>
              <w:t>课程目标2</w:t>
            </w:r>
          </w:p>
        </w:tc>
        <w:tc>
          <w:tcPr>
            <w:tcW w:w="2849" w:type="dxa"/>
            <w:vAlign w:val="center"/>
          </w:tcPr>
          <w:p w14:paraId="29722B31" w14:textId="7DD1F904" w:rsidR="00D417A1" w:rsidRPr="007145E2" w:rsidRDefault="00605A2A" w:rsidP="00605A2A">
            <w:pPr>
              <w:pStyle w:val="a3"/>
              <w:spacing w:beforeLines="50" w:before="156" w:afterLines="50" w:after="156"/>
              <w:rPr>
                <w:rFonts w:hAnsi="宋体" w:cstheme="minorBidi" w:hint="eastAsia"/>
                <w:szCs w:val="22"/>
              </w:rPr>
            </w:pPr>
            <w:r w:rsidRPr="007145E2">
              <w:rPr>
                <w:rFonts w:hAnsi="宋体" w:cstheme="minorBidi" w:hint="eastAsia"/>
                <w:szCs w:val="22"/>
              </w:rPr>
              <w:t>能够运用所学和掌握的市场营销的理论和方法，较为精准地分析和解决实际的企业市场营销的问题。</w:t>
            </w:r>
          </w:p>
        </w:tc>
        <w:tc>
          <w:tcPr>
            <w:tcW w:w="2849" w:type="dxa"/>
            <w:vAlign w:val="center"/>
          </w:tcPr>
          <w:p w14:paraId="1BEFB7FE" w14:textId="0EDB3BC6" w:rsidR="00D417A1" w:rsidRPr="007145E2" w:rsidRDefault="00605A2A" w:rsidP="00605A2A">
            <w:pPr>
              <w:pStyle w:val="a3"/>
              <w:spacing w:beforeLines="50" w:before="156" w:afterLines="50" w:after="156"/>
              <w:rPr>
                <w:rFonts w:hAnsi="宋体" w:cstheme="minorBidi" w:hint="eastAsia"/>
                <w:szCs w:val="22"/>
              </w:rPr>
            </w:pPr>
            <w:r w:rsidRPr="007145E2">
              <w:rPr>
                <w:rFonts w:hAnsi="宋体" w:cstheme="minorBidi" w:hint="eastAsia"/>
                <w:szCs w:val="22"/>
              </w:rPr>
              <w:t>课堂提问和讨论，案例分析，课后作业，以及期末考核。</w:t>
            </w:r>
          </w:p>
        </w:tc>
      </w:tr>
    </w:tbl>
    <w:p w14:paraId="2C82E763" w14:textId="3772016F" w:rsidR="00DD7B5F" w:rsidRDefault="00DD7B5F" w:rsidP="00DD7B5F">
      <w:pPr>
        <w:widowControl/>
        <w:spacing w:beforeLines="50" w:before="156" w:afterLines="50" w:after="156"/>
        <w:ind w:firstLineChars="200" w:firstLine="482"/>
        <w:jc w:val="left"/>
        <w:rPr>
          <w:rFonts w:ascii="黑体" w:eastAsia="黑体" w:hAnsi="黑体" w:hint="eastAsia"/>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4F39257" w14:textId="47014D9D" w:rsidR="00C54636" w:rsidRPr="00DD7B5F" w:rsidRDefault="00DD7B5F" w:rsidP="00DD7B5F">
      <w:pPr>
        <w:widowControl/>
        <w:spacing w:beforeLines="50" w:before="156" w:afterLines="50" w:after="156"/>
        <w:ind w:firstLineChars="200" w:firstLine="422"/>
        <w:jc w:val="left"/>
        <w:rPr>
          <w:rFonts w:ascii="黑体" w:eastAsia="黑体" w:hAnsi="黑体" w:hint="eastAsia"/>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3EA58146" w14:textId="77777777" w:rsidR="008425CD" w:rsidRPr="007145E2" w:rsidRDefault="008425CD" w:rsidP="008425CD">
      <w:pPr>
        <w:snapToGrid w:val="0"/>
        <w:ind w:firstLineChars="400" w:firstLine="840"/>
        <w:rPr>
          <w:rFonts w:ascii="宋体" w:eastAsia="宋体" w:hAnsi="宋体" w:hint="eastAsia"/>
        </w:rPr>
      </w:pPr>
      <w:r w:rsidRPr="007145E2">
        <w:rPr>
          <w:rFonts w:ascii="宋体" w:eastAsia="宋体" w:hAnsi="宋体" w:hint="eastAsia"/>
        </w:rPr>
        <w:t>平时成绩4</w:t>
      </w:r>
      <w:r w:rsidRPr="007145E2">
        <w:rPr>
          <w:rFonts w:ascii="宋体" w:eastAsia="宋体" w:hAnsi="宋体"/>
        </w:rPr>
        <w:t>0%</w:t>
      </w:r>
      <w:r w:rsidRPr="007145E2">
        <w:rPr>
          <w:rFonts w:ascii="宋体" w:eastAsia="宋体" w:hAnsi="宋体" w:hint="eastAsia"/>
        </w:rPr>
        <w:t>（含考勤、课堂提问和课后作业），期末闭卷笔试6</w:t>
      </w:r>
      <w:r w:rsidRPr="007145E2">
        <w:rPr>
          <w:rFonts w:ascii="宋体" w:eastAsia="宋体" w:hAnsi="宋体"/>
        </w:rPr>
        <w:t>0%</w:t>
      </w:r>
    </w:p>
    <w:p w14:paraId="1B0070F9" w14:textId="06435B33" w:rsidR="00B03909" w:rsidRDefault="00DD7B5F" w:rsidP="00DD7B5F">
      <w:pPr>
        <w:widowControl/>
        <w:spacing w:beforeLines="50" w:before="156" w:afterLines="50" w:after="156"/>
        <w:ind w:firstLineChars="200" w:firstLine="422"/>
        <w:jc w:val="left"/>
        <w:rPr>
          <w:rFonts w:ascii="宋体" w:eastAsia="宋体" w:hAnsi="宋体" w:hint="eastAsia"/>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7AFACAB5" w14:textId="46A6EE5E" w:rsidR="00D504B7" w:rsidRPr="00DD7B5F" w:rsidRDefault="00D504B7" w:rsidP="00D504B7">
      <w:pPr>
        <w:widowControl/>
        <w:spacing w:beforeLines="50" w:before="156" w:afterLines="50" w:after="156"/>
        <w:ind w:firstLineChars="200" w:firstLine="422"/>
        <w:jc w:val="center"/>
        <w:rPr>
          <w:rFonts w:ascii="宋体" w:eastAsia="宋体" w:hAnsi="宋体" w:hint="eastAsia"/>
          <w:b/>
        </w:rPr>
      </w:pPr>
      <w:r w:rsidRPr="00D504B7">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2627"/>
      </w:tblGrid>
      <w:tr w:rsidR="005D41C5" w:rsidRPr="002F4D99" w14:paraId="34789D92" w14:textId="77777777" w:rsidTr="005D41C5">
        <w:trPr>
          <w:jc w:val="center"/>
        </w:trPr>
        <w:tc>
          <w:tcPr>
            <w:tcW w:w="2122" w:type="dxa"/>
            <w:tcBorders>
              <w:tl2br w:val="single" w:sz="4" w:space="0" w:color="auto"/>
            </w:tcBorders>
            <w:shd w:val="clear" w:color="auto" w:fill="auto"/>
            <w:vAlign w:val="center"/>
          </w:tcPr>
          <w:p w14:paraId="023F822F" w14:textId="77777777" w:rsidR="005D41C5" w:rsidRPr="00322986" w:rsidRDefault="005D41C5" w:rsidP="00DD7B5F">
            <w:pPr>
              <w:spacing w:beforeLines="50" w:before="156" w:afterLines="50" w:after="156"/>
              <w:rPr>
                <w:rFonts w:ascii="宋体" w:eastAsia="宋体" w:hAnsi="宋体" w:hint="eastAsia"/>
                <w:b/>
                <w:bCs/>
                <w:kern w:val="0"/>
                <w:szCs w:val="21"/>
              </w:rPr>
            </w:pPr>
            <w:r w:rsidRPr="00322986">
              <w:rPr>
                <w:rFonts w:ascii="宋体" w:eastAsia="宋体" w:hAnsi="宋体" w:hint="eastAsia"/>
                <w:b/>
                <w:bCs/>
                <w:kern w:val="0"/>
                <w:szCs w:val="21"/>
              </w:rPr>
              <w:lastRenderedPageBreak/>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9720570" w14:textId="77777777" w:rsidR="005D41C5" w:rsidRPr="00322986" w:rsidRDefault="005D41C5" w:rsidP="00DD7B5F">
            <w:pPr>
              <w:spacing w:beforeLines="50" w:before="156" w:afterLines="50" w:after="156"/>
              <w:ind w:firstLineChars="50" w:firstLine="105"/>
              <w:rPr>
                <w:rFonts w:ascii="宋体" w:eastAsia="宋体" w:hAnsi="宋体" w:hint="eastAsia"/>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64774A8" w14:textId="77777777" w:rsidR="005D41C5" w:rsidRPr="00322986" w:rsidRDefault="005D41C5" w:rsidP="00DD7B5F">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平时</w:t>
            </w:r>
          </w:p>
        </w:tc>
        <w:tc>
          <w:tcPr>
            <w:tcW w:w="1134" w:type="dxa"/>
            <w:vAlign w:val="center"/>
          </w:tcPr>
          <w:p w14:paraId="52849987" w14:textId="77777777" w:rsidR="005D41C5" w:rsidRPr="00322986" w:rsidRDefault="005D41C5" w:rsidP="00DD7B5F">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402A4C9" w14:textId="77777777" w:rsidR="005D41C5" w:rsidRPr="00322986" w:rsidRDefault="005D41C5" w:rsidP="00DD7B5F">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总评达成度</w:t>
            </w:r>
          </w:p>
        </w:tc>
      </w:tr>
      <w:tr w:rsidR="005D41C5" w:rsidRPr="002F4D99" w14:paraId="61B15610" w14:textId="77777777" w:rsidTr="005D41C5">
        <w:trPr>
          <w:trHeight w:val="950"/>
          <w:jc w:val="center"/>
        </w:trPr>
        <w:tc>
          <w:tcPr>
            <w:tcW w:w="2122" w:type="dxa"/>
            <w:shd w:val="clear" w:color="auto" w:fill="auto"/>
            <w:vAlign w:val="center"/>
          </w:tcPr>
          <w:p w14:paraId="1241A8C2" w14:textId="77777777" w:rsidR="005D41C5" w:rsidRPr="00322986" w:rsidRDefault="005D41C5" w:rsidP="00DD7B5F">
            <w:pPr>
              <w:spacing w:beforeLines="50" w:before="156" w:afterLines="50" w:after="156"/>
              <w:jc w:val="center"/>
              <w:rPr>
                <w:rFonts w:ascii="宋体" w:eastAsia="宋体" w:hAnsi="宋体" w:hint="eastAsia"/>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BF3CF39" w14:textId="6F383ADF" w:rsidR="005D41C5" w:rsidRPr="00322986" w:rsidRDefault="005D41C5" w:rsidP="00DD7B5F">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0.4</w:t>
            </w:r>
          </w:p>
        </w:tc>
        <w:tc>
          <w:tcPr>
            <w:tcW w:w="1134" w:type="dxa"/>
            <w:vAlign w:val="center"/>
          </w:tcPr>
          <w:p w14:paraId="67076DAB" w14:textId="3DAF7D2D" w:rsidR="005D41C5" w:rsidRPr="00322986" w:rsidRDefault="005D41C5" w:rsidP="00DD7B5F">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0.6</w:t>
            </w:r>
          </w:p>
        </w:tc>
        <w:tc>
          <w:tcPr>
            <w:tcW w:w="2627" w:type="dxa"/>
            <w:vMerge w:val="restart"/>
            <w:shd w:val="clear" w:color="auto" w:fill="auto"/>
            <w:vAlign w:val="center"/>
          </w:tcPr>
          <w:p w14:paraId="76B0879D" w14:textId="77777777" w:rsidR="005D41C5" w:rsidRPr="007145E2" w:rsidRDefault="005D41C5" w:rsidP="008425CD">
            <w:pPr>
              <w:snapToGrid w:val="0"/>
              <w:rPr>
                <w:rFonts w:ascii="宋体" w:eastAsia="宋体" w:hAnsi="宋体" w:hint="eastAsia"/>
              </w:rPr>
            </w:pPr>
            <w:r w:rsidRPr="007145E2">
              <w:rPr>
                <w:rFonts w:ascii="宋体" w:eastAsia="宋体" w:hAnsi="宋体" w:hint="eastAsia"/>
              </w:rPr>
              <w:t>分目标达成度=（平时平均分*平时权重*</w:t>
            </w:r>
            <w:r w:rsidRPr="007145E2">
              <w:rPr>
                <w:rFonts w:ascii="宋体" w:eastAsia="宋体" w:hAnsi="宋体"/>
              </w:rPr>
              <w:t>40%+</w:t>
            </w:r>
            <w:r w:rsidRPr="007145E2">
              <w:rPr>
                <w:rFonts w:ascii="宋体" w:eastAsia="宋体" w:hAnsi="宋体" w:hint="eastAsia"/>
              </w:rPr>
              <w:t>期末平均分</w:t>
            </w:r>
            <w:r w:rsidRPr="007145E2">
              <w:rPr>
                <w:rFonts w:ascii="宋体" w:eastAsia="宋体" w:hAnsi="宋体"/>
              </w:rPr>
              <w:t>*</w:t>
            </w:r>
            <w:r w:rsidRPr="007145E2">
              <w:rPr>
                <w:rFonts w:ascii="宋体" w:eastAsia="宋体" w:hAnsi="宋体" w:hint="eastAsia"/>
              </w:rPr>
              <w:t>期末权重*</w:t>
            </w:r>
            <w:r w:rsidRPr="007145E2">
              <w:rPr>
                <w:rFonts w:ascii="宋体" w:eastAsia="宋体" w:hAnsi="宋体"/>
              </w:rPr>
              <w:t>60%</w:t>
            </w:r>
            <w:r w:rsidRPr="007145E2">
              <w:rPr>
                <w:rFonts w:ascii="宋体" w:eastAsia="宋体" w:hAnsi="宋体" w:hint="eastAsia"/>
              </w:rPr>
              <w:t>）/（1</w:t>
            </w:r>
            <w:r w:rsidRPr="007145E2">
              <w:rPr>
                <w:rFonts w:ascii="宋体" w:eastAsia="宋体" w:hAnsi="宋体"/>
              </w:rPr>
              <w:t>00*</w:t>
            </w:r>
            <w:r w:rsidRPr="007145E2">
              <w:rPr>
                <w:rFonts w:ascii="宋体" w:eastAsia="宋体" w:hAnsi="宋体" w:hint="eastAsia"/>
              </w:rPr>
              <w:t>平时权重*</w:t>
            </w:r>
            <w:r w:rsidRPr="007145E2">
              <w:rPr>
                <w:rFonts w:ascii="宋体" w:eastAsia="宋体" w:hAnsi="宋体"/>
              </w:rPr>
              <w:t>40%+100*</w:t>
            </w:r>
            <w:r w:rsidRPr="007145E2">
              <w:rPr>
                <w:rFonts w:ascii="宋体" w:eastAsia="宋体" w:hAnsi="宋体" w:hint="eastAsia"/>
              </w:rPr>
              <w:t>期末权重*</w:t>
            </w:r>
            <w:r w:rsidRPr="007145E2">
              <w:rPr>
                <w:rFonts w:ascii="宋体" w:eastAsia="宋体" w:hAnsi="宋体"/>
              </w:rPr>
              <w:t>60%</w:t>
            </w:r>
            <w:r w:rsidRPr="007145E2">
              <w:rPr>
                <w:rFonts w:ascii="宋体" w:eastAsia="宋体" w:hAnsi="宋体" w:hint="eastAsia"/>
              </w:rPr>
              <w:t>）</w:t>
            </w:r>
          </w:p>
          <w:p w14:paraId="230714B0" w14:textId="3D9776AC" w:rsidR="005D41C5" w:rsidRPr="008425CD" w:rsidRDefault="005D41C5" w:rsidP="00DD7B5F">
            <w:pPr>
              <w:spacing w:beforeLines="50" w:before="156" w:afterLines="50" w:after="156"/>
              <w:rPr>
                <w:rFonts w:ascii="宋体" w:eastAsia="宋体" w:hAnsi="宋体" w:hint="eastAsia"/>
                <w:kern w:val="0"/>
                <w:szCs w:val="21"/>
              </w:rPr>
            </w:pPr>
          </w:p>
        </w:tc>
      </w:tr>
      <w:tr w:rsidR="005D41C5" w:rsidRPr="002F4D99" w14:paraId="0CCCBB36" w14:textId="77777777" w:rsidTr="005D41C5">
        <w:trPr>
          <w:trHeight w:val="679"/>
          <w:jc w:val="center"/>
        </w:trPr>
        <w:tc>
          <w:tcPr>
            <w:tcW w:w="2122" w:type="dxa"/>
            <w:shd w:val="clear" w:color="auto" w:fill="auto"/>
            <w:vAlign w:val="center"/>
          </w:tcPr>
          <w:p w14:paraId="6B3F9181" w14:textId="77777777" w:rsidR="005D41C5" w:rsidRPr="00322986" w:rsidRDefault="005D41C5" w:rsidP="00DD7B5F">
            <w:pPr>
              <w:spacing w:beforeLines="50" w:before="156" w:afterLines="50" w:after="156"/>
              <w:jc w:val="center"/>
              <w:rPr>
                <w:rFonts w:ascii="宋体" w:eastAsia="宋体" w:hAnsi="宋体" w:hint="eastAsia"/>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0BDFF13" w14:textId="72126490" w:rsidR="005D41C5" w:rsidRPr="00322986" w:rsidRDefault="005D41C5" w:rsidP="00DD7B5F">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0.4</w:t>
            </w:r>
          </w:p>
        </w:tc>
        <w:tc>
          <w:tcPr>
            <w:tcW w:w="1134" w:type="dxa"/>
            <w:vAlign w:val="center"/>
          </w:tcPr>
          <w:p w14:paraId="573C0D77" w14:textId="19270875" w:rsidR="005D41C5" w:rsidRPr="00322986" w:rsidRDefault="005D41C5" w:rsidP="00DD7B5F">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0.6</w:t>
            </w:r>
          </w:p>
        </w:tc>
        <w:tc>
          <w:tcPr>
            <w:tcW w:w="2627" w:type="dxa"/>
            <w:vMerge/>
            <w:shd w:val="clear" w:color="auto" w:fill="auto"/>
            <w:vAlign w:val="center"/>
          </w:tcPr>
          <w:p w14:paraId="35DD7B37" w14:textId="77777777" w:rsidR="005D41C5" w:rsidRPr="00322986" w:rsidRDefault="005D41C5" w:rsidP="00DD7B5F">
            <w:pPr>
              <w:spacing w:beforeLines="50" w:before="156" w:afterLines="50" w:after="156"/>
              <w:rPr>
                <w:rFonts w:ascii="宋体" w:eastAsia="宋体" w:hAnsi="宋体" w:hint="eastAsia"/>
                <w:kern w:val="0"/>
                <w:szCs w:val="21"/>
              </w:rPr>
            </w:pPr>
          </w:p>
        </w:tc>
      </w:tr>
    </w:tbl>
    <w:p w14:paraId="3B6C7F0F" w14:textId="77777777" w:rsidR="00605A2A" w:rsidRDefault="00605A2A" w:rsidP="00DD7B5F">
      <w:pPr>
        <w:widowControl/>
        <w:spacing w:beforeLines="50" w:before="156" w:afterLines="50" w:after="156"/>
        <w:ind w:firstLineChars="200" w:firstLine="482"/>
        <w:jc w:val="left"/>
        <w:rPr>
          <w:rFonts w:ascii="黑体" w:eastAsia="黑体" w:hAnsi="黑体" w:hint="eastAsia"/>
          <w:b/>
          <w:sz w:val="24"/>
          <w:szCs w:val="24"/>
        </w:rPr>
      </w:pPr>
    </w:p>
    <w:p w14:paraId="30E94498" w14:textId="337CA659" w:rsidR="00285327" w:rsidRPr="00DD7B5F" w:rsidRDefault="00DD7B5F" w:rsidP="00DD7B5F">
      <w:pPr>
        <w:widowControl/>
        <w:spacing w:beforeLines="50" w:before="156" w:afterLines="50" w:after="156"/>
        <w:ind w:firstLineChars="200" w:firstLine="482"/>
        <w:jc w:val="left"/>
        <w:rPr>
          <w:rFonts w:ascii="黑体" w:eastAsia="黑体" w:hAnsi="黑体" w:hint="eastAsia"/>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hint="eastAsia"/>
                <w:b/>
                <w:bCs/>
                <w:szCs w:val="21"/>
              </w:rPr>
            </w:pPr>
            <w:r w:rsidRPr="00F56396">
              <w:rPr>
                <w:rFonts w:ascii="宋体" w:eastAsia="宋体" w:hAnsi="宋体"/>
                <w:b/>
                <w:bCs/>
                <w:szCs w:val="21"/>
              </w:rPr>
              <w:t>课程</w:t>
            </w:r>
          </w:p>
          <w:p w14:paraId="1C40C69D" w14:textId="77777777" w:rsidR="00DE7849" w:rsidRPr="00F56396" w:rsidRDefault="00DE7849" w:rsidP="00DD7B5F">
            <w:pPr>
              <w:widowControl/>
              <w:spacing w:beforeLines="50" w:before="156" w:afterLines="50" w:after="156"/>
              <w:jc w:val="center"/>
              <w:rPr>
                <w:rFonts w:ascii="宋体" w:eastAsia="宋体" w:hAnsi="宋体" w:hint="eastAsia"/>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评分标准</w:t>
            </w:r>
          </w:p>
        </w:tc>
      </w:tr>
      <w:tr w:rsidR="00DE7849" w:rsidRPr="002F4D99"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hint="eastAsia"/>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hint="eastAsia"/>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不合格</w:t>
            </w:r>
          </w:p>
        </w:tc>
      </w:tr>
      <w:tr w:rsidR="00DE7849" w:rsidRPr="002F4D99"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hint="eastAsia"/>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F</w:t>
            </w:r>
          </w:p>
        </w:tc>
      </w:tr>
      <w:tr w:rsidR="00DE7849" w:rsidRPr="002F4D99"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DE7849" w:rsidRDefault="00DE7849" w:rsidP="00DE7849">
            <w:pPr>
              <w:spacing w:beforeLines="50" w:before="156" w:afterLines="50" w:after="156"/>
              <w:jc w:val="center"/>
              <w:rPr>
                <w:rFonts w:ascii="宋体" w:eastAsia="宋体" w:hAnsi="宋体" w:hint="eastAsia"/>
                <w:b/>
                <w:bCs/>
                <w:kern w:val="0"/>
                <w:szCs w:val="21"/>
              </w:rPr>
            </w:pPr>
            <w:r w:rsidRPr="00F56396">
              <w:rPr>
                <w:rFonts w:ascii="宋体" w:eastAsia="宋体" w:hAnsi="宋体" w:hint="eastAsia"/>
                <w:b/>
                <w:bCs/>
                <w:kern w:val="0"/>
                <w:szCs w:val="21"/>
              </w:rPr>
              <w:t>课程</w:t>
            </w:r>
          </w:p>
          <w:p w14:paraId="389C16A8" w14:textId="77777777" w:rsidR="00DE7849" w:rsidRPr="00F56396" w:rsidRDefault="00DE7849" w:rsidP="00DE7849">
            <w:pPr>
              <w:spacing w:beforeLines="50" w:before="156" w:afterLines="50" w:after="156"/>
              <w:jc w:val="center"/>
              <w:rPr>
                <w:rFonts w:ascii="宋体" w:eastAsia="宋体" w:hAnsi="宋体" w:hint="eastAsia"/>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71E0937" w14:textId="5CDFA311" w:rsidR="00DE7849" w:rsidRPr="00F56396" w:rsidRDefault="008425CD" w:rsidP="00DE7849">
            <w:pPr>
              <w:spacing w:beforeLines="50" w:before="156" w:afterLines="50" w:after="156"/>
              <w:rPr>
                <w:rFonts w:ascii="宋体" w:eastAsia="宋体" w:hAnsi="宋体" w:hint="eastAsia"/>
                <w:szCs w:val="21"/>
              </w:rPr>
            </w:pPr>
            <w:r w:rsidRPr="007145E2">
              <w:rPr>
                <w:rFonts w:ascii="宋体" w:eastAsia="宋体" w:hAnsi="宋体" w:hint="eastAsia"/>
              </w:rPr>
              <w:t>能够系统、正确地理解和掌握市场营销的相关概念和理论，并能够准确地运用这些理论去分析具体的企业市场营销案例或者是市场营销的问题</w:t>
            </w:r>
            <w:r w:rsidRPr="003E0565">
              <w:rPr>
                <w:rFonts w:ascii="Times New Roman" w:hAnsi="Times New Roman" w:hint="eastAsia"/>
              </w:rPr>
              <w:t>。</w:t>
            </w:r>
          </w:p>
        </w:tc>
        <w:tc>
          <w:tcPr>
            <w:tcW w:w="1984" w:type="dxa"/>
            <w:tcBorders>
              <w:top w:val="single" w:sz="4" w:space="0" w:color="auto"/>
              <w:left w:val="single" w:sz="4" w:space="0" w:color="auto"/>
              <w:bottom w:val="single" w:sz="4" w:space="0" w:color="auto"/>
              <w:right w:val="single" w:sz="4" w:space="0" w:color="auto"/>
            </w:tcBorders>
          </w:tcPr>
          <w:p w14:paraId="3654692F" w14:textId="2E2182DD" w:rsidR="00DE7849" w:rsidRPr="00F56396" w:rsidRDefault="008425CD" w:rsidP="00DE7849">
            <w:pPr>
              <w:spacing w:beforeLines="50" w:before="156" w:afterLines="50" w:after="156"/>
              <w:rPr>
                <w:rFonts w:ascii="宋体" w:eastAsia="宋体" w:hAnsi="宋体" w:hint="eastAsia"/>
                <w:szCs w:val="21"/>
              </w:rPr>
            </w:pPr>
            <w:r w:rsidRPr="007145E2">
              <w:rPr>
                <w:rFonts w:ascii="宋体" w:eastAsia="宋体" w:hAnsi="宋体" w:hint="eastAsia"/>
              </w:rPr>
              <w:t>基本能够正确地理解和掌握市场营销的相关概念和理论，并能够初步运用这些理论去分析具体的企业市场营销案例或者是市场营销的问题。</w:t>
            </w:r>
          </w:p>
        </w:tc>
        <w:tc>
          <w:tcPr>
            <w:tcW w:w="1843" w:type="dxa"/>
            <w:tcBorders>
              <w:top w:val="single" w:sz="4" w:space="0" w:color="auto"/>
              <w:left w:val="single" w:sz="4" w:space="0" w:color="auto"/>
              <w:bottom w:val="single" w:sz="4" w:space="0" w:color="auto"/>
              <w:right w:val="single" w:sz="4" w:space="0" w:color="auto"/>
            </w:tcBorders>
          </w:tcPr>
          <w:p w14:paraId="5F54009F" w14:textId="38229074" w:rsidR="00DE7849" w:rsidRPr="00F56396" w:rsidRDefault="008425CD" w:rsidP="00DE7849">
            <w:pPr>
              <w:spacing w:beforeLines="50" w:before="156" w:afterLines="50" w:after="156"/>
              <w:rPr>
                <w:rFonts w:ascii="宋体" w:eastAsia="宋体" w:hAnsi="宋体" w:hint="eastAsia"/>
                <w:szCs w:val="21"/>
              </w:rPr>
            </w:pPr>
            <w:r w:rsidRPr="007145E2">
              <w:rPr>
                <w:rFonts w:ascii="宋体" w:eastAsia="宋体" w:hAnsi="宋体" w:hint="eastAsia"/>
              </w:rPr>
              <w:t>基本能够正确地理解和掌握市场营销的相关概念和理论，初步具备运用这些理论去分析具体的企业市场营销案例或者是市场营销问题的能力。</w:t>
            </w:r>
          </w:p>
        </w:tc>
        <w:tc>
          <w:tcPr>
            <w:tcW w:w="1779" w:type="dxa"/>
            <w:tcBorders>
              <w:top w:val="single" w:sz="4" w:space="0" w:color="auto"/>
              <w:left w:val="single" w:sz="4" w:space="0" w:color="auto"/>
              <w:bottom w:val="single" w:sz="4" w:space="0" w:color="auto"/>
              <w:right w:val="single" w:sz="4" w:space="0" w:color="auto"/>
            </w:tcBorders>
          </w:tcPr>
          <w:p w14:paraId="34A8B7B8" w14:textId="161F01BA" w:rsidR="00DE7849" w:rsidRPr="007145E2" w:rsidRDefault="008425CD" w:rsidP="007145E2">
            <w:pPr>
              <w:spacing w:beforeLines="50" w:before="156" w:afterLines="50" w:after="156"/>
              <w:rPr>
                <w:rFonts w:ascii="宋体" w:eastAsia="宋体" w:hAnsi="宋体" w:hint="eastAsia"/>
              </w:rPr>
            </w:pPr>
            <w:r w:rsidRPr="007145E2">
              <w:rPr>
                <w:rFonts w:ascii="宋体" w:eastAsia="宋体" w:hAnsi="宋体" w:hint="eastAsia"/>
              </w:rPr>
              <w:t>基本能够正确地理解和掌握市场营销的相关概念和理论，尚未具备准确地运用这些理论去分析具体的企业市场营销案例或者是市场营销问题的能力。</w:t>
            </w:r>
          </w:p>
        </w:tc>
        <w:tc>
          <w:tcPr>
            <w:tcW w:w="1779" w:type="dxa"/>
            <w:tcBorders>
              <w:top w:val="single" w:sz="4" w:space="0" w:color="auto"/>
              <w:left w:val="single" w:sz="4" w:space="0" w:color="auto"/>
              <w:bottom w:val="single" w:sz="4" w:space="0" w:color="auto"/>
              <w:right w:val="single" w:sz="4" w:space="0" w:color="auto"/>
            </w:tcBorders>
          </w:tcPr>
          <w:p w14:paraId="479CCD28" w14:textId="7B92B1E4" w:rsidR="00DE7849" w:rsidRPr="007145E2" w:rsidRDefault="008425CD" w:rsidP="007145E2">
            <w:pPr>
              <w:spacing w:beforeLines="50" w:before="156" w:afterLines="50" w:after="156"/>
              <w:rPr>
                <w:rFonts w:ascii="宋体" w:eastAsia="宋体" w:hAnsi="宋体" w:hint="eastAsia"/>
              </w:rPr>
            </w:pPr>
            <w:r w:rsidRPr="007145E2">
              <w:rPr>
                <w:rFonts w:ascii="宋体" w:eastAsia="宋体" w:hAnsi="宋体" w:hint="eastAsia"/>
              </w:rPr>
              <w:t>尚未系统、正确地理解和掌握市场营销的基本概念和理论，且未能运用这些理论去分析具体的企业市场营销案例或者是市场营销的问题。</w:t>
            </w:r>
          </w:p>
        </w:tc>
      </w:tr>
      <w:tr w:rsidR="00605A2A" w:rsidRPr="002F4D99" w14:paraId="6EC0743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605A2A" w:rsidRDefault="00605A2A" w:rsidP="00605A2A">
            <w:pPr>
              <w:spacing w:beforeLines="50" w:before="156" w:afterLines="50" w:after="156"/>
              <w:jc w:val="center"/>
              <w:rPr>
                <w:rFonts w:ascii="宋体" w:eastAsia="宋体" w:hAnsi="宋体" w:hint="eastAsia"/>
                <w:b/>
                <w:bCs/>
                <w:kern w:val="0"/>
                <w:szCs w:val="21"/>
              </w:rPr>
            </w:pPr>
            <w:r w:rsidRPr="00F56396">
              <w:rPr>
                <w:rFonts w:ascii="宋体" w:eastAsia="宋体" w:hAnsi="宋体" w:hint="eastAsia"/>
                <w:b/>
                <w:bCs/>
                <w:kern w:val="0"/>
                <w:szCs w:val="21"/>
              </w:rPr>
              <w:t>课程</w:t>
            </w:r>
          </w:p>
          <w:p w14:paraId="6AF4923D" w14:textId="77777777" w:rsidR="00605A2A" w:rsidRPr="00F56396" w:rsidRDefault="00605A2A" w:rsidP="00605A2A">
            <w:pPr>
              <w:spacing w:beforeLines="50" w:before="156" w:afterLines="50" w:after="156"/>
              <w:jc w:val="center"/>
              <w:rPr>
                <w:rFonts w:ascii="宋体" w:eastAsia="宋体" w:hAnsi="宋体" w:hint="eastAsia"/>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9B0CF2" w14:textId="64E6FCDB" w:rsidR="00605A2A" w:rsidRPr="00F56396" w:rsidRDefault="008425CD" w:rsidP="00605A2A">
            <w:pPr>
              <w:spacing w:beforeLines="50" w:before="156" w:afterLines="50" w:after="156"/>
              <w:rPr>
                <w:rFonts w:ascii="宋体" w:eastAsia="宋体" w:hAnsi="宋体" w:hint="eastAsia"/>
                <w:szCs w:val="21"/>
              </w:rPr>
            </w:pPr>
            <w:r w:rsidRPr="007145E2">
              <w:rPr>
                <w:rFonts w:ascii="宋体" w:eastAsia="宋体" w:hAnsi="宋体" w:hint="eastAsia"/>
              </w:rPr>
              <w:t>能够运用所学和掌握的市场营销的理论和方法，较为精准地分析和解决实际的企业市场营销的问题。</w:t>
            </w:r>
          </w:p>
        </w:tc>
        <w:tc>
          <w:tcPr>
            <w:tcW w:w="1984" w:type="dxa"/>
            <w:tcBorders>
              <w:top w:val="single" w:sz="4" w:space="0" w:color="auto"/>
              <w:left w:val="single" w:sz="4" w:space="0" w:color="auto"/>
              <w:bottom w:val="single" w:sz="4" w:space="0" w:color="auto"/>
              <w:right w:val="single" w:sz="4" w:space="0" w:color="auto"/>
            </w:tcBorders>
          </w:tcPr>
          <w:p w14:paraId="2E4C7136" w14:textId="503FFEDE" w:rsidR="00605A2A" w:rsidRPr="00F56396" w:rsidRDefault="008425CD" w:rsidP="00605A2A">
            <w:pPr>
              <w:spacing w:beforeLines="50" w:before="156" w:afterLines="50" w:after="156"/>
              <w:rPr>
                <w:rFonts w:ascii="宋体" w:eastAsia="宋体" w:hAnsi="宋体" w:hint="eastAsia"/>
                <w:szCs w:val="21"/>
              </w:rPr>
            </w:pPr>
            <w:r w:rsidRPr="007145E2">
              <w:rPr>
                <w:rFonts w:ascii="宋体" w:eastAsia="宋体" w:hAnsi="宋体" w:hint="eastAsia"/>
              </w:rPr>
              <w:t>能够运用所学和掌握的市场营销的理论和方法，去分析和解决实际的企业市场营销的问题。</w:t>
            </w:r>
          </w:p>
        </w:tc>
        <w:tc>
          <w:tcPr>
            <w:tcW w:w="1843" w:type="dxa"/>
            <w:tcBorders>
              <w:top w:val="single" w:sz="4" w:space="0" w:color="auto"/>
              <w:left w:val="single" w:sz="4" w:space="0" w:color="auto"/>
              <w:bottom w:val="single" w:sz="4" w:space="0" w:color="auto"/>
              <w:right w:val="single" w:sz="4" w:space="0" w:color="auto"/>
            </w:tcBorders>
          </w:tcPr>
          <w:p w14:paraId="45A00187" w14:textId="7C71ED3A" w:rsidR="00605A2A" w:rsidRPr="00F56396" w:rsidRDefault="008425CD" w:rsidP="00605A2A">
            <w:pPr>
              <w:spacing w:beforeLines="50" w:before="156" w:afterLines="50" w:after="156"/>
              <w:rPr>
                <w:rFonts w:ascii="宋体" w:eastAsia="宋体" w:hAnsi="宋体" w:hint="eastAsia"/>
                <w:szCs w:val="21"/>
              </w:rPr>
            </w:pPr>
            <w:r w:rsidRPr="007145E2">
              <w:rPr>
                <w:rFonts w:ascii="宋体" w:eastAsia="宋体" w:hAnsi="宋体" w:hint="eastAsia"/>
              </w:rPr>
              <w:t>初步运用所学和掌握的市场营销的理论和方法，去分析和解决实际的企业市场营销的问题。</w:t>
            </w:r>
          </w:p>
        </w:tc>
        <w:tc>
          <w:tcPr>
            <w:tcW w:w="1779" w:type="dxa"/>
            <w:tcBorders>
              <w:top w:val="single" w:sz="4" w:space="0" w:color="auto"/>
              <w:left w:val="single" w:sz="4" w:space="0" w:color="auto"/>
              <w:bottom w:val="single" w:sz="4" w:space="0" w:color="auto"/>
              <w:right w:val="single" w:sz="4" w:space="0" w:color="auto"/>
            </w:tcBorders>
          </w:tcPr>
          <w:p w14:paraId="26677AE0" w14:textId="4176D761" w:rsidR="00605A2A" w:rsidRPr="007145E2" w:rsidRDefault="008425CD" w:rsidP="00605A2A">
            <w:pPr>
              <w:spacing w:beforeLines="50" w:before="156" w:afterLines="50" w:after="156"/>
              <w:rPr>
                <w:rFonts w:ascii="宋体" w:eastAsia="宋体" w:hAnsi="宋体" w:hint="eastAsia"/>
              </w:rPr>
            </w:pPr>
            <w:r w:rsidRPr="007145E2">
              <w:rPr>
                <w:rFonts w:ascii="宋体" w:eastAsia="宋体" w:hAnsi="宋体" w:hint="eastAsia"/>
              </w:rPr>
              <w:t>在老师的指导下，初步运用所学和掌握的市场营销的理论和方法，去分析和解决实际的企业市场营销的问题。</w:t>
            </w:r>
          </w:p>
        </w:tc>
        <w:tc>
          <w:tcPr>
            <w:tcW w:w="1779" w:type="dxa"/>
            <w:tcBorders>
              <w:top w:val="single" w:sz="4" w:space="0" w:color="auto"/>
              <w:left w:val="single" w:sz="4" w:space="0" w:color="auto"/>
              <w:bottom w:val="single" w:sz="4" w:space="0" w:color="auto"/>
              <w:right w:val="single" w:sz="4" w:space="0" w:color="auto"/>
            </w:tcBorders>
          </w:tcPr>
          <w:p w14:paraId="6AE1AD41" w14:textId="1C82638E" w:rsidR="00605A2A" w:rsidRPr="007145E2" w:rsidRDefault="008425CD" w:rsidP="00605A2A">
            <w:pPr>
              <w:spacing w:beforeLines="50" w:before="156" w:afterLines="50" w:after="156"/>
              <w:rPr>
                <w:rFonts w:ascii="宋体" w:eastAsia="宋体" w:hAnsi="宋体" w:hint="eastAsia"/>
              </w:rPr>
            </w:pPr>
            <w:r w:rsidRPr="007145E2">
              <w:rPr>
                <w:rFonts w:ascii="宋体" w:eastAsia="宋体" w:hAnsi="宋体" w:hint="eastAsia"/>
              </w:rPr>
              <w:t>未能运用所学和掌握的市场营销的理论和方法，去分析和解决实际的企业市场营销的问题。</w:t>
            </w:r>
          </w:p>
        </w:tc>
      </w:tr>
    </w:tbl>
    <w:p w14:paraId="22580F75" w14:textId="77777777" w:rsidR="00F56396" w:rsidRPr="00F56396" w:rsidRDefault="00F56396" w:rsidP="00B03909">
      <w:pPr>
        <w:widowControl/>
        <w:jc w:val="left"/>
        <w:rPr>
          <w:rFonts w:ascii="宋体" w:eastAsia="宋体" w:hAnsi="宋体" w:hint="eastAsia"/>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5B17E6" w14:textId="77777777" w:rsidR="00FF2ECD" w:rsidRDefault="00FF2ECD" w:rsidP="00AA630A">
      <w:pPr>
        <w:rPr>
          <w:rFonts w:hint="eastAsia"/>
        </w:rPr>
      </w:pPr>
      <w:r>
        <w:separator/>
      </w:r>
    </w:p>
  </w:endnote>
  <w:endnote w:type="continuationSeparator" w:id="0">
    <w:p w14:paraId="47989C01" w14:textId="77777777" w:rsidR="00FF2ECD" w:rsidRDefault="00FF2ECD" w:rsidP="00AA630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C5EA8" w14:textId="77777777" w:rsidR="00FF2ECD" w:rsidRDefault="00FF2ECD" w:rsidP="00AA630A">
      <w:pPr>
        <w:rPr>
          <w:rFonts w:hint="eastAsia"/>
        </w:rPr>
      </w:pPr>
      <w:r>
        <w:separator/>
      </w:r>
    </w:p>
  </w:footnote>
  <w:footnote w:type="continuationSeparator" w:id="0">
    <w:p w14:paraId="10153367" w14:textId="77777777" w:rsidR="00FF2ECD" w:rsidRDefault="00FF2ECD" w:rsidP="00AA630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538355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A400B"/>
    <w:rsid w:val="000E3450"/>
    <w:rsid w:val="000F054A"/>
    <w:rsid w:val="001C25D8"/>
    <w:rsid w:val="001E5724"/>
    <w:rsid w:val="00242673"/>
    <w:rsid w:val="00285327"/>
    <w:rsid w:val="002A7568"/>
    <w:rsid w:val="00313A87"/>
    <w:rsid w:val="003206BD"/>
    <w:rsid w:val="00322986"/>
    <w:rsid w:val="0034254B"/>
    <w:rsid w:val="0038665C"/>
    <w:rsid w:val="004070CF"/>
    <w:rsid w:val="004206D9"/>
    <w:rsid w:val="00443C38"/>
    <w:rsid w:val="00470FB4"/>
    <w:rsid w:val="005A0378"/>
    <w:rsid w:val="005A6FCB"/>
    <w:rsid w:val="005B4B33"/>
    <w:rsid w:val="005D41C5"/>
    <w:rsid w:val="00605A2A"/>
    <w:rsid w:val="00665621"/>
    <w:rsid w:val="006801AD"/>
    <w:rsid w:val="006D367B"/>
    <w:rsid w:val="006E4F82"/>
    <w:rsid w:val="006F64C9"/>
    <w:rsid w:val="007145E2"/>
    <w:rsid w:val="007639A2"/>
    <w:rsid w:val="007C379D"/>
    <w:rsid w:val="007C62ED"/>
    <w:rsid w:val="007E39E3"/>
    <w:rsid w:val="008128AD"/>
    <w:rsid w:val="008425CD"/>
    <w:rsid w:val="008560E2"/>
    <w:rsid w:val="008622B7"/>
    <w:rsid w:val="00886EBF"/>
    <w:rsid w:val="00972FA8"/>
    <w:rsid w:val="00974E8D"/>
    <w:rsid w:val="009D7163"/>
    <w:rsid w:val="00A03BBD"/>
    <w:rsid w:val="00A2493D"/>
    <w:rsid w:val="00A61EFD"/>
    <w:rsid w:val="00AA4570"/>
    <w:rsid w:val="00AA630A"/>
    <w:rsid w:val="00AB122C"/>
    <w:rsid w:val="00AD4E4B"/>
    <w:rsid w:val="00AE3D1A"/>
    <w:rsid w:val="00B03909"/>
    <w:rsid w:val="00B10760"/>
    <w:rsid w:val="00B40ECD"/>
    <w:rsid w:val="00B47312"/>
    <w:rsid w:val="00B70E21"/>
    <w:rsid w:val="00B95060"/>
    <w:rsid w:val="00BA23F0"/>
    <w:rsid w:val="00BC5548"/>
    <w:rsid w:val="00C00798"/>
    <w:rsid w:val="00C54636"/>
    <w:rsid w:val="00C83EE5"/>
    <w:rsid w:val="00CA36CF"/>
    <w:rsid w:val="00CA53B2"/>
    <w:rsid w:val="00CC2600"/>
    <w:rsid w:val="00CF7E64"/>
    <w:rsid w:val="00D02F99"/>
    <w:rsid w:val="00D13271"/>
    <w:rsid w:val="00D133E7"/>
    <w:rsid w:val="00D14471"/>
    <w:rsid w:val="00D330E1"/>
    <w:rsid w:val="00D417A1"/>
    <w:rsid w:val="00D45925"/>
    <w:rsid w:val="00D504B7"/>
    <w:rsid w:val="00D62230"/>
    <w:rsid w:val="00D715F7"/>
    <w:rsid w:val="00DA2239"/>
    <w:rsid w:val="00DD7B5F"/>
    <w:rsid w:val="00DE7849"/>
    <w:rsid w:val="00E05E8B"/>
    <w:rsid w:val="00E2280F"/>
    <w:rsid w:val="00E366AB"/>
    <w:rsid w:val="00E76E34"/>
    <w:rsid w:val="00ED7F81"/>
    <w:rsid w:val="00F3778E"/>
    <w:rsid w:val="00F56396"/>
    <w:rsid w:val="00F87A9F"/>
    <w:rsid w:val="00FB77A1"/>
    <w:rsid w:val="00FC24B5"/>
    <w:rsid w:val="00FF2E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01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821</Words>
  <Characters>4682</Characters>
  <Application>Microsoft Office Word</Application>
  <DocSecurity>0</DocSecurity>
  <Lines>39</Lines>
  <Paragraphs>10</Paragraphs>
  <ScaleCrop>false</ScaleCrop>
  <Company>P R C</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guoxin yan</cp:lastModifiedBy>
  <cp:revision>3</cp:revision>
  <cp:lastPrinted>2020-12-24T07:17:00Z</cp:lastPrinted>
  <dcterms:created xsi:type="dcterms:W3CDTF">2024-09-01T14:01:00Z</dcterms:created>
  <dcterms:modified xsi:type="dcterms:W3CDTF">2024-09-01T14:02:00Z</dcterms:modified>
</cp:coreProperties>
</file>