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0CE4B" w14:textId="2D93E6E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B3F45">
        <w:rPr>
          <w:rFonts w:ascii="黑体" w:eastAsia="黑体" w:hAnsi="黑体" w:hint="eastAsia"/>
          <w:sz w:val="32"/>
          <w:szCs w:val="32"/>
        </w:rPr>
        <w:t>管理建模与仿真</w:t>
      </w:r>
      <w:r w:rsidRPr="001E5724">
        <w:rPr>
          <w:rFonts w:ascii="黑体" w:eastAsia="黑体" w:hAnsi="黑体" w:hint="eastAsia"/>
          <w:sz w:val="32"/>
          <w:szCs w:val="32"/>
        </w:rPr>
        <w:t>》课程教学大纲</w:t>
      </w:r>
    </w:p>
    <w:p w14:paraId="5036DC00" w14:textId="154626C3"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F511345" w:rsidR="00D13271" w:rsidRPr="00DD7B5F" w:rsidRDefault="009A0E1F" w:rsidP="009A0E1F">
            <w:pPr>
              <w:spacing w:beforeLines="50" w:before="156" w:afterLines="50" w:after="156"/>
              <w:jc w:val="left"/>
              <w:rPr>
                <w:rFonts w:ascii="宋体" w:eastAsia="宋体" w:hAnsi="宋体"/>
              </w:rPr>
            </w:pPr>
            <w:r w:rsidRPr="009A0E1F">
              <w:rPr>
                <w:rFonts w:ascii="宋体" w:eastAsia="宋体" w:hAnsi="宋体"/>
              </w:rPr>
              <w:t>Modeling and Simulation of Management</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0C798FEF" w:rsidR="00D13271" w:rsidRPr="00DD7B5F" w:rsidRDefault="00E74C8A" w:rsidP="00D15AAC">
            <w:pPr>
              <w:spacing w:beforeLines="50" w:before="156" w:afterLines="50" w:after="156"/>
              <w:jc w:val="left"/>
              <w:rPr>
                <w:rFonts w:ascii="宋体" w:eastAsia="宋体" w:hAnsi="宋体"/>
              </w:rPr>
            </w:pPr>
            <w:r w:rsidRPr="00D15AAC">
              <w:rPr>
                <w:rFonts w:ascii="宋体" w:eastAsia="宋体" w:hAnsi="宋体" w:hint="eastAsia"/>
              </w:rPr>
              <w:t>MANS4100</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1A1B6A1A" w:rsidR="00D13271" w:rsidRPr="00DD7B5F" w:rsidRDefault="0057366A" w:rsidP="00DD7B5F">
            <w:pPr>
              <w:spacing w:beforeLines="50" w:before="156" w:afterLines="50" w:after="156"/>
              <w:jc w:val="left"/>
              <w:rPr>
                <w:rFonts w:ascii="宋体" w:eastAsia="宋体" w:hAnsi="宋体"/>
              </w:rPr>
            </w:pPr>
            <w:r>
              <w:rPr>
                <w:rFonts w:ascii="宋体" w:eastAsia="宋体" w:hAnsi="宋体"/>
              </w:rPr>
              <w:t>专业选修课</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5AED4DB9" w:rsidR="00D13271" w:rsidRPr="00DD7B5F" w:rsidRDefault="004871C2" w:rsidP="00DD7B5F">
            <w:pPr>
              <w:spacing w:beforeLines="50" w:before="156" w:afterLines="50" w:after="156"/>
              <w:rPr>
                <w:rFonts w:ascii="宋体" w:eastAsia="宋体" w:hAnsi="宋体"/>
              </w:rPr>
            </w:pPr>
            <w:r>
              <w:rPr>
                <w:rFonts w:ascii="宋体" w:eastAsia="宋体" w:hAnsi="宋体"/>
              </w:rPr>
              <w:t>物流管理专业学生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37A2DE3D" w:rsidR="00D13271" w:rsidRPr="00DD7B5F" w:rsidRDefault="0057366A"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4459479D" w:rsidR="00D13271" w:rsidRPr="00DD7B5F" w:rsidRDefault="0057366A"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3FCE3C9D" w:rsidR="00D13271" w:rsidRPr="00DD7B5F" w:rsidRDefault="0057366A" w:rsidP="00DD7B5F">
            <w:pPr>
              <w:spacing w:beforeLines="50" w:before="156" w:afterLines="50" w:after="156"/>
              <w:jc w:val="left"/>
              <w:rPr>
                <w:rFonts w:ascii="宋体" w:eastAsia="宋体" w:hAnsi="宋体"/>
              </w:rPr>
            </w:pPr>
            <w:r>
              <w:rPr>
                <w:rFonts w:ascii="宋体" w:eastAsia="宋体" w:hAnsi="宋体"/>
              </w:rPr>
              <w:t>刘丽雯</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5EA60F8D" w:rsidR="00D13271" w:rsidRPr="00DD7B5F" w:rsidRDefault="0057366A" w:rsidP="00DD7B5F">
            <w:pPr>
              <w:spacing w:beforeLines="50" w:before="156" w:afterLines="50" w:after="156"/>
              <w:rPr>
                <w:rFonts w:ascii="宋体" w:eastAsia="宋体" w:hAnsi="宋体"/>
              </w:rPr>
            </w:pPr>
            <w:r>
              <w:rPr>
                <w:rFonts w:ascii="宋体" w:eastAsia="宋体" w:hAnsi="宋体" w:hint="eastAsia"/>
              </w:rPr>
              <w:t>2024.8</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2F455F04" w:rsidR="00D13271" w:rsidRPr="00DD7B5F" w:rsidRDefault="00F80337" w:rsidP="00F80337">
            <w:pPr>
              <w:spacing w:beforeLines="50" w:before="156" w:afterLines="50" w:after="156"/>
              <w:rPr>
                <w:rFonts w:ascii="宋体" w:eastAsia="宋体" w:hAnsi="宋体"/>
              </w:rPr>
            </w:pPr>
            <w:r>
              <w:rPr>
                <w:rFonts w:ascii="宋体" w:eastAsia="宋体" w:hAnsi="宋体" w:hint="eastAsia"/>
              </w:rPr>
              <w:t>姜金贵、宋艳、杜蓉</w:t>
            </w:r>
            <w:r w:rsidR="00177E07">
              <w:rPr>
                <w:rFonts w:ascii="宋体" w:eastAsia="宋体" w:hAnsi="宋体" w:hint="eastAsia"/>
              </w:rPr>
              <w:t xml:space="preserve"> </w:t>
            </w:r>
            <w:r>
              <w:rPr>
                <w:rFonts w:ascii="宋体" w:eastAsia="宋体" w:hAnsi="宋体" w:hint="eastAsia"/>
              </w:rPr>
              <w:t>著，《</w:t>
            </w:r>
            <w:r w:rsidR="007A5AD2" w:rsidRPr="007A5AD2">
              <w:rPr>
                <w:rFonts w:ascii="宋体" w:eastAsia="宋体" w:hAnsi="宋体" w:hint="eastAsia"/>
              </w:rPr>
              <w:t>管理建模与仿真</w:t>
            </w:r>
            <w:r>
              <w:rPr>
                <w:rFonts w:ascii="宋体" w:eastAsia="宋体" w:hAnsi="宋体"/>
              </w:rPr>
              <w:t>》，</w:t>
            </w:r>
            <w:r w:rsidR="007A5AD2" w:rsidRPr="007A5AD2">
              <w:rPr>
                <w:rFonts w:ascii="宋体" w:eastAsia="宋体" w:hAnsi="宋体" w:hint="eastAsia"/>
              </w:rPr>
              <w:t>机械工业出版社，</w:t>
            </w:r>
            <w:r w:rsidR="007A5AD2" w:rsidRPr="007A5AD2">
              <w:rPr>
                <w:rFonts w:ascii="宋体" w:eastAsia="宋体" w:hAnsi="宋体"/>
              </w:rPr>
              <w:t>2017</w:t>
            </w:r>
            <w:r w:rsidR="007A5AD2" w:rsidRPr="007A5AD2">
              <w:rPr>
                <w:rFonts w:ascii="宋体" w:eastAsia="宋体" w:hAnsi="宋体" w:hint="eastAsia"/>
              </w:rPr>
              <w:t>年</w:t>
            </w:r>
          </w:p>
        </w:tc>
      </w:tr>
    </w:tbl>
    <w:p w14:paraId="17AEB187" w14:textId="0E013E9F"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50484D5C"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E929059" w14:textId="0AAB4DDF" w:rsidR="00546CCD" w:rsidRPr="00947B7F" w:rsidRDefault="00094766" w:rsidP="00A82927">
      <w:pPr>
        <w:pStyle w:val="a3"/>
        <w:spacing w:beforeLines="50" w:before="156" w:afterLines="50" w:after="156"/>
        <w:ind w:firstLineChars="200" w:firstLine="420"/>
        <w:rPr>
          <w:rFonts w:hAnsi="宋体" w:cs="宋体"/>
        </w:rPr>
      </w:pPr>
      <w:r>
        <w:rPr>
          <w:rFonts w:hAnsi="宋体" w:cs="宋体"/>
        </w:rPr>
        <w:t>本课程</w:t>
      </w:r>
      <w:r w:rsidR="00A602F0" w:rsidRPr="00165D01">
        <w:rPr>
          <w:rFonts w:hAnsi="宋体" w:cs="宋体"/>
        </w:rPr>
        <w:t>将管理科学问题进行分类总结，在阐述了系统建模、系统仿真等的概念内涵、基本理论、基本方法与技术的基础上，重点围绕基于MATLAB和</w:t>
      </w:r>
      <w:proofErr w:type="spellStart"/>
      <w:r w:rsidR="00A602F0" w:rsidRPr="00165D01">
        <w:rPr>
          <w:rFonts w:hAnsi="宋体" w:cs="宋体"/>
        </w:rPr>
        <w:t>NetLogo</w:t>
      </w:r>
      <w:proofErr w:type="spellEnd"/>
      <w:r w:rsidR="00A602F0" w:rsidRPr="00165D01">
        <w:rPr>
          <w:rFonts w:hAnsi="宋体" w:cs="宋体"/>
        </w:rPr>
        <w:t>两种工具软件的管理科学问题的建模与仿真进行了详细实例讲解与分析</w:t>
      </w:r>
      <w:r w:rsidR="004E1909">
        <w:rPr>
          <w:rFonts w:hAnsi="宋体" w:cs="宋体"/>
        </w:rPr>
        <w:t>。</w:t>
      </w:r>
      <w:r w:rsidR="00A602F0" w:rsidRPr="00165D01">
        <w:rPr>
          <w:rFonts w:hAnsi="宋体" w:cs="宋体"/>
        </w:rPr>
        <w:t>围绕管理领域中的预测问题、分类问题、评价问题、优化问题等几类主要问题，对包括神经网络、灰色系统、层次分析法、遗传算法、模拟退火算法、粒子群算法等在内的建模仿真方法的基本原理、应用步骤、实例、程序代码等进行了详细讲解；在</w:t>
      </w:r>
      <w:proofErr w:type="spellStart"/>
      <w:r w:rsidR="00A602F0" w:rsidRPr="00165D01">
        <w:rPr>
          <w:rFonts w:hAnsi="宋体" w:cs="宋体"/>
        </w:rPr>
        <w:t>NetLogo</w:t>
      </w:r>
      <w:proofErr w:type="spellEnd"/>
      <w:r w:rsidR="00A602F0" w:rsidRPr="00165D01">
        <w:rPr>
          <w:rFonts w:hAnsi="宋体" w:cs="宋体"/>
        </w:rPr>
        <w:t>工具软件部分，强调了建模仿真技术的操作性，通过层层深入的实例逐步明晰了该建模仿真技术的操作步骤，后结合网络危机信息传播演化仿真这一综合实例系统地讲解了如何对某一管理科学问题进行模型构建与仿真。</w:t>
      </w:r>
      <w:r w:rsidR="004E1909">
        <w:rPr>
          <w:rFonts w:hAnsi="宋体" w:cs="宋体" w:hint="eastAsia"/>
        </w:rPr>
        <w:t>帮助学生</w:t>
      </w:r>
      <w:r w:rsidR="00947B7F" w:rsidRPr="00094766">
        <w:rPr>
          <w:rFonts w:hAnsi="宋体" w:cs="宋体" w:hint="eastAsia"/>
        </w:rPr>
        <w:t>建立管理科学问题</w:t>
      </w:r>
      <w:r w:rsidR="00765901">
        <w:rPr>
          <w:rFonts w:hAnsi="宋体" w:cs="宋体" w:hint="eastAsia"/>
        </w:rPr>
        <w:t>建模、仿真的逻辑思维；了解系统建模、系统仿真的基本理论和方法；</w:t>
      </w:r>
      <w:r w:rsidR="00947B7F" w:rsidRPr="00094766">
        <w:rPr>
          <w:rFonts w:hAnsi="宋体" w:cs="宋体" w:hint="eastAsia"/>
        </w:rPr>
        <w:t>理解启发式算法在管理领域主要问题中应用的原理与步骤；掌握运用</w:t>
      </w:r>
      <w:proofErr w:type="spellStart"/>
      <w:r w:rsidR="00947B7F" w:rsidRPr="00094766">
        <w:rPr>
          <w:rFonts w:hAnsi="宋体" w:cs="宋体" w:hint="eastAsia"/>
        </w:rPr>
        <w:t>Matlab</w:t>
      </w:r>
      <w:proofErr w:type="spellEnd"/>
      <w:r w:rsidR="00947B7F" w:rsidRPr="00094766">
        <w:rPr>
          <w:rFonts w:hAnsi="宋体" w:cs="宋体" w:hint="eastAsia"/>
        </w:rPr>
        <w:t>工具求解数学问题的操作过程，以及对实际管理问题进行抽象建模、编译求解的方法。</w:t>
      </w:r>
    </w:p>
    <w:p w14:paraId="50E6B12C" w14:textId="5CDFA7DF"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8CAB69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53CB53C2" w14:textId="3C6B9F34" w:rsidR="00E05E8B" w:rsidRDefault="00493FB9" w:rsidP="00DD7B5F">
      <w:pPr>
        <w:pStyle w:val="a3"/>
        <w:spacing w:beforeLines="50" w:before="156" w:afterLines="50" w:after="156"/>
        <w:ind w:firstLineChars="200" w:firstLine="420"/>
        <w:rPr>
          <w:rFonts w:hAnsi="宋体" w:cs="宋体"/>
        </w:rPr>
      </w:pPr>
      <w:r>
        <w:rPr>
          <w:rFonts w:hAnsi="宋体" w:cs="宋体" w:hint="eastAsia"/>
        </w:rPr>
        <w:t>1.1：</w:t>
      </w:r>
      <w:r w:rsidR="00343432">
        <w:rPr>
          <w:rFonts w:hAnsi="宋体" w:cs="宋体" w:hint="eastAsia"/>
        </w:rPr>
        <w:t>学习系统建模、系统仿真的基本理论和方法，理解启发式算法在管理领域主要问题中应用的原理与步骤；</w:t>
      </w:r>
    </w:p>
    <w:p w14:paraId="3A592D51" w14:textId="063F957E" w:rsidR="00E05E8B" w:rsidRDefault="00493FB9" w:rsidP="00DD7B5F">
      <w:pPr>
        <w:pStyle w:val="a3"/>
        <w:spacing w:beforeLines="50" w:before="156" w:afterLines="50" w:after="156"/>
        <w:ind w:firstLineChars="200" w:firstLine="420"/>
        <w:rPr>
          <w:rFonts w:hAnsi="宋体" w:cs="宋体"/>
        </w:rPr>
      </w:pPr>
      <w:r>
        <w:rPr>
          <w:rFonts w:hAnsi="宋体" w:cs="宋体" w:hint="eastAsia"/>
        </w:rPr>
        <w:t>1.2：</w:t>
      </w:r>
      <w:r w:rsidR="00343432" w:rsidRPr="00094766">
        <w:rPr>
          <w:rFonts w:hAnsi="宋体" w:cs="宋体" w:hint="eastAsia"/>
        </w:rPr>
        <w:t>掌握运用</w:t>
      </w:r>
      <w:proofErr w:type="spellStart"/>
      <w:r w:rsidR="00343432" w:rsidRPr="00094766">
        <w:rPr>
          <w:rFonts w:hAnsi="宋体" w:cs="宋体" w:hint="eastAsia"/>
        </w:rPr>
        <w:t>Matlab</w:t>
      </w:r>
      <w:proofErr w:type="spellEnd"/>
      <w:r w:rsidR="00343432" w:rsidRPr="00094766">
        <w:rPr>
          <w:rFonts w:hAnsi="宋体" w:cs="宋体" w:hint="eastAsia"/>
        </w:rPr>
        <w:t>工具求解数学问题的操作过程</w:t>
      </w:r>
      <w:r w:rsidR="00343432">
        <w:rPr>
          <w:rFonts w:hAnsi="宋体" w:cs="宋体" w:hint="eastAsia"/>
        </w:rPr>
        <w:t>。</w:t>
      </w:r>
    </w:p>
    <w:p w14:paraId="60E80C88"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41359A8B" w14:textId="744EC567" w:rsidR="00E05E8B" w:rsidRDefault="00493FB9" w:rsidP="00DD7B5F">
      <w:pPr>
        <w:pStyle w:val="a3"/>
        <w:spacing w:beforeLines="50" w:before="156" w:afterLines="50" w:after="156"/>
        <w:ind w:firstLineChars="200" w:firstLine="420"/>
        <w:rPr>
          <w:rFonts w:hAnsi="宋体" w:cs="宋体"/>
        </w:rPr>
      </w:pPr>
      <w:r>
        <w:rPr>
          <w:rFonts w:hAnsi="宋体" w:cs="宋体" w:hint="eastAsia"/>
        </w:rPr>
        <w:t>2.1：</w:t>
      </w:r>
      <w:r w:rsidR="00AD6FA9">
        <w:rPr>
          <w:rFonts w:hAnsi="宋体" w:cs="宋体" w:hint="eastAsia"/>
        </w:rPr>
        <w:t>帮助学生</w:t>
      </w:r>
      <w:r w:rsidR="00AD6FA9" w:rsidRPr="00094766">
        <w:rPr>
          <w:rFonts w:hAnsi="宋体" w:cs="宋体" w:hint="eastAsia"/>
        </w:rPr>
        <w:t>建立管理科学问题</w:t>
      </w:r>
      <w:r w:rsidR="00AD6FA9">
        <w:rPr>
          <w:rFonts w:hAnsi="宋体" w:cs="宋体" w:hint="eastAsia"/>
        </w:rPr>
        <w:t>建模、仿真的逻辑思维；</w:t>
      </w:r>
    </w:p>
    <w:p w14:paraId="407697DE" w14:textId="4CBE3E06" w:rsidR="00E05E8B" w:rsidRPr="005C41D7" w:rsidRDefault="00493FB9" w:rsidP="00E535F6">
      <w:pPr>
        <w:pStyle w:val="a3"/>
        <w:spacing w:beforeLines="50" w:before="156" w:afterLines="50" w:after="156"/>
        <w:ind w:firstLineChars="200" w:firstLine="420"/>
        <w:rPr>
          <w:rFonts w:hAnsi="宋体" w:cs="宋体"/>
        </w:rPr>
      </w:pPr>
      <w:r>
        <w:rPr>
          <w:rFonts w:hAnsi="宋体" w:cs="宋体" w:hint="eastAsia"/>
        </w:rPr>
        <w:t>2.2：</w:t>
      </w:r>
      <w:r w:rsidR="005C41D7">
        <w:rPr>
          <w:rFonts w:hAnsi="宋体" w:cs="宋体" w:hint="eastAsia"/>
        </w:rPr>
        <w:t>掌握</w:t>
      </w:r>
      <w:r w:rsidR="005C41D7" w:rsidRPr="00094766">
        <w:rPr>
          <w:rFonts w:hAnsi="宋体" w:cs="宋体" w:hint="eastAsia"/>
        </w:rPr>
        <w:t>对实际管理问题进行抽象建模、编译求解的方法。</w:t>
      </w:r>
    </w:p>
    <w:p w14:paraId="043E0459" w14:textId="6C49802A"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5AC6B714"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1C89C049" w:rsidR="00E05E8B" w:rsidRDefault="00FC3EEC" w:rsidP="00DD7B5F">
            <w:pPr>
              <w:pStyle w:val="a3"/>
              <w:spacing w:beforeLines="50" w:before="156" w:afterLines="50" w:after="156"/>
              <w:jc w:val="center"/>
              <w:rPr>
                <w:rFonts w:hAnsi="宋体" w:cs="宋体"/>
              </w:rPr>
            </w:pPr>
            <w:r>
              <w:rPr>
                <w:rFonts w:hAnsi="宋体" w:cs="宋体"/>
              </w:rPr>
              <w:t>第</w:t>
            </w:r>
            <w:r>
              <w:rPr>
                <w:rFonts w:hAnsi="宋体" w:cs="宋体" w:hint="eastAsia"/>
              </w:rPr>
              <w:t>1~4章</w:t>
            </w:r>
          </w:p>
        </w:tc>
        <w:tc>
          <w:tcPr>
            <w:tcW w:w="2688" w:type="dxa"/>
            <w:vAlign w:val="center"/>
          </w:tcPr>
          <w:p w14:paraId="099652AF" w14:textId="7307A1B1" w:rsidR="00E05E8B" w:rsidRDefault="008D6718" w:rsidP="008D6718">
            <w:pPr>
              <w:pStyle w:val="a3"/>
              <w:spacing w:beforeLines="50" w:before="156" w:afterLines="50" w:after="156"/>
              <w:jc w:val="center"/>
              <w:rPr>
                <w:rFonts w:hAnsi="宋体" w:cs="宋体"/>
              </w:rPr>
            </w:pPr>
            <w:r>
              <w:rPr>
                <w:rFonts w:hAnsi="宋体" w:cs="宋体"/>
              </w:rPr>
              <w:t>毕业要求</w:t>
            </w:r>
            <w:r>
              <w:rPr>
                <w:rFonts w:hAnsi="宋体" w:cs="宋体" w:hint="eastAsia"/>
              </w:rPr>
              <w:t>2、3、4</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4F5625A5" w:rsidR="00E05E8B" w:rsidRDefault="00FC3EEC" w:rsidP="00DD7B5F">
            <w:pPr>
              <w:pStyle w:val="a3"/>
              <w:spacing w:beforeLines="50" w:before="156" w:afterLines="50" w:after="156"/>
              <w:jc w:val="center"/>
              <w:rPr>
                <w:rFonts w:hAnsi="宋体" w:cs="宋体"/>
              </w:rPr>
            </w:pPr>
            <w:r>
              <w:rPr>
                <w:rFonts w:hAnsi="宋体" w:cs="宋体"/>
              </w:rPr>
              <w:t>第</w:t>
            </w:r>
            <w:r>
              <w:rPr>
                <w:rFonts w:hAnsi="宋体" w:cs="宋体" w:hint="eastAsia"/>
              </w:rPr>
              <w:t>1~4章</w:t>
            </w:r>
          </w:p>
        </w:tc>
        <w:tc>
          <w:tcPr>
            <w:tcW w:w="2688" w:type="dxa"/>
            <w:vAlign w:val="center"/>
          </w:tcPr>
          <w:p w14:paraId="11660F5D" w14:textId="62B455DA" w:rsidR="00E05E8B" w:rsidRDefault="008D6718" w:rsidP="00DD7B5F">
            <w:pPr>
              <w:pStyle w:val="a3"/>
              <w:spacing w:beforeLines="50" w:before="156" w:afterLines="50" w:after="156"/>
              <w:jc w:val="center"/>
              <w:rPr>
                <w:rFonts w:hAnsi="宋体" w:cs="宋体"/>
              </w:rPr>
            </w:pPr>
            <w:r>
              <w:rPr>
                <w:rFonts w:hAnsi="宋体" w:cs="宋体"/>
              </w:rPr>
              <w:t>毕业要求</w:t>
            </w:r>
            <w:r>
              <w:rPr>
                <w:rFonts w:hAnsi="宋体" w:cs="宋体" w:hint="eastAsia"/>
              </w:rPr>
              <w:t>2、3、4</w:t>
            </w:r>
          </w:p>
        </w:tc>
      </w:tr>
      <w:tr w:rsidR="00E05E8B" w14:paraId="08A86D07" w14:textId="77777777" w:rsidTr="00DD7B5F">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5A079DC8" w:rsidR="00E05E8B" w:rsidRDefault="00FC3EEC" w:rsidP="00DD7B5F">
            <w:pPr>
              <w:pStyle w:val="a3"/>
              <w:spacing w:beforeLines="50" w:before="156" w:afterLines="50" w:after="156"/>
              <w:jc w:val="center"/>
              <w:rPr>
                <w:rFonts w:hAnsi="宋体" w:cs="宋体"/>
              </w:rPr>
            </w:pPr>
            <w:r>
              <w:rPr>
                <w:rFonts w:hAnsi="宋体" w:cs="宋体"/>
              </w:rPr>
              <w:t>第</w:t>
            </w:r>
            <w:r>
              <w:rPr>
                <w:rFonts w:hAnsi="宋体" w:cs="宋体" w:hint="eastAsia"/>
              </w:rPr>
              <w:t>5~9章</w:t>
            </w:r>
          </w:p>
        </w:tc>
        <w:tc>
          <w:tcPr>
            <w:tcW w:w="2688" w:type="dxa"/>
            <w:vAlign w:val="center"/>
          </w:tcPr>
          <w:p w14:paraId="3DCD50FA" w14:textId="3B4E7578" w:rsidR="00E05E8B" w:rsidRDefault="008D6718" w:rsidP="00DD7B5F">
            <w:pPr>
              <w:pStyle w:val="a3"/>
              <w:spacing w:beforeLines="50" w:before="156" w:afterLines="50" w:after="156"/>
              <w:jc w:val="center"/>
              <w:rPr>
                <w:rFonts w:hAnsi="宋体" w:cs="宋体"/>
              </w:rPr>
            </w:pPr>
            <w:r>
              <w:rPr>
                <w:rFonts w:hAnsi="宋体" w:cs="宋体"/>
              </w:rPr>
              <w:t>毕业要求</w:t>
            </w:r>
            <w:r>
              <w:rPr>
                <w:rFonts w:hAnsi="宋体" w:cs="宋体" w:hint="eastAsia"/>
              </w:rPr>
              <w:t>2、3、4</w:t>
            </w:r>
          </w:p>
        </w:tc>
      </w:tr>
      <w:tr w:rsidR="00E05E8B" w14:paraId="4E038CE5" w14:textId="77777777" w:rsidTr="00DD7B5F">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35E08CF1" w:rsidR="00E05E8B" w:rsidRDefault="00FC3EEC" w:rsidP="00DD7B5F">
            <w:pPr>
              <w:pStyle w:val="a3"/>
              <w:spacing w:beforeLines="50" w:before="156" w:afterLines="50" w:after="156"/>
              <w:jc w:val="center"/>
              <w:rPr>
                <w:rFonts w:ascii="黑体" w:hAnsi="宋体"/>
                <w:b/>
                <w:bCs/>
                <w:szCs w:val="21"/>
              </w:rPr>
            </w:pPr>
            <w:r>
              <w:rPr>
                <w:rFonts w:hAnsi="宋体" w:cs="宋体"/>
              </w:rPr>
              <w:t>第</w:t>
            </w:r>
            <w:r>
              <w:rPr>
                <w:rFonts w:hAnsi="宋体" w:cs="宋体" w:hint="eastAsia"/>
              </w:rPr>
              <w:t>5~9章</w:t>
            </w:r>
          </w:p>
        </w:tc>
        <w:tc>
          <w:tcPr>
            <w:tcW w:w="2688" w:type="dxa"/>
            <w:vAlign w:val="center"/>
          </w:tcPr>
          <w:p w14:paraId="77FA07A0" w14:textId="4BFD5E4D" w:rsidR="00E05E8B" w:rsidRDefault="008D6718" w:rsidP="00DD7B5F">
            <w:pPr>
              <w:pStyle w:val="a3"/>
              <w:spacing w:beforeLines="50" w:before="156" w:afterLines="50" w:after="156"/>
              <w:jc w:val="center"/>
              <w:rPr>
                <w:rFonts w:hAnsi="宋体" w:cs="宋体"/>
              </w:rPr>
            </w:pPr>
            <w:r>
              <w:rPr>
                <w:rFonts w:hAnsi="宋体" w:cs="宋体"/>
              </w:rPr>
              <w:t>毕业要求</w:t>
            </w:r>
            <w:r>
              <w:rPr>
                <w:rFonts w:hAnsi="宋体" w:cs="宋体" w:hint="eastAsia"/>
              </w:rPr>
              <w:t>2、3、4</w:t>
            </w:r>
          </w:p>
        </w:tc>
      </w:tr>
    </w:tbl>
    <w:p w14:paraId="3444B0FF" w14:textId="6016F46E" w:rsidR="007C62ED" w:rsidRPr="001870D7" w:rsidRDefault="007C62ED" w:rsidP="001870D7">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A46F28A" w14:textId="79C1D676"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A03F8E">
        <w:rPr>
          <w:rFonts w:ascii="黑体" w:eastAsia="黑体" w:hAnsi="黑体" w:cs="Times New Roman" w:hint="eastAsia"/>
          <w:b/>
          <w:sz w:val="24"/>
          <w:szCs w:val="24"/>
        </w:rPr>
        <w:t xml:space="preserve"> 导论</w:t>
      </w:r>
      <w:r>
        <w:rPr>
          <w:rFonts w:ascii="宋体" w:hAnsi="宋体" w:cs="宋体" w:hint="eastAsia"/>
          <w:b/>
          <w:color w:val="000000"/>
          <w:kern w:val="0"/>
          <w:sz w:val="20"/>
          <w:szCs w:val="20"/>
        </w:rPr>
        <w:t xml:space="preserve"> </w:t>
      </w:r>
    </w:p>
    <w:p w14:paraId="1ED3720D" w14:textId="5A47ECAC"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A03F8E">
        <w:rPr>
          <w:rFonts w:ascii="宋体" w:eastAsia="宋体" w:hAnsi="宋体" w:cs="宋体" w:hint="eastAsia"/>
          <w:color w:val="000000"/>
          <w:kern w:val="0"/>
          <w:szCs w:val="21"/>
        </w:rPr>
        <w:t>：</w:t>
      </w:r>
      <w:r w:rsidR="00851432">
        <w:rPr>
          <w:rFonts w:ascii="宋体" w:eastAsia="宋体" w:hAnsi="宋体" w:cs="宋体" w:hint="eastAsia"/>
          <w:color w:val="000000"/>
          <w:kern w:val="0"/>
          <w:szCs w:val="21"/>
        </w:rPr>
        <w:t>了解</w:t>
      </w:r>
      <w:r w:rsidR="00851432">
        <w:rPr>
          <w:rFonts w:ascii="宋体" w:eastAsia="宋体" w:hAnsi="宋体" w:cs="宋体" w:hint="eastAsia"/>
          <w:color w:val="000000"/>
          <w:kern w:val="0"/>
          <w:szCs w:val="21"/>
        </w:rPr>
        <w:t>系统及其分类；</w:t>
      </w:r>
      <w:r w:rsidR="00851432">
        <w:rPr>
          <w:rFonts w:ascii="宋体" w:eastAsia="宋体" w:hAnsi="宋体" w:cs="宋体" w:hint="eastAsia"/>
          <w:color w:val="000000"/>
          <w:kern w:val="0"/>
          <w:szCs w:val="21"/>
        </w:rPr>
        <w:t>掌握</w:t>
      </w:r>
      <w:r w:rsidR="00851432">
        <w:rPr>
          <w:rFonts w:ascii="宋体" w:eastAsia="宋体" w:hAnsi="宋体" w:cs="宋体" w:hint="eastAsia"/>
          <w:color w:val="000000"/>
          <w:kern w:val="0"/>
          <w:szCs w:val="21"/>
        </w:rPr>
        <w:t>系统</w:t>
      </w:r>
      <w:r w:rsidR="00851432">
        <w:rPr>
          <w:rFonts w:ascii="宋体" w:eastAsia="宋体" w:hAnsi="宋体" w:cs="宋体" w:hint="eastAsia"/>
          <w:color w:val="000000"/>
          <w:kern w:val="0"/>
          <w:szCs w:val="21"/>
        </w:rPr>
        <w:t>建模、</w:t>
      </w:r>
      <w:r w:rsidR="00851432">
        <w:rPr>
          <w:rFonts w:ascii="宋体" w:eastAsia="宋体" w:hAnsi="宋体" w:cs="宋体" w:hint="eastAsia"/>
          <w:color w:val="000000"/>
          <w:kern w:val="0"/>
          <w:szCs w:val="21"/>
        </w:rPr>
        <w:t>系统仿真</w:t>
      </w:r>
      <w:r w:rsidR="00851432">
        <w:rPr>
          <w:rFonts w:ascii="宋体" w:eastAsia="宋体" w:hAnsi="宋体" w:cs="宋体" w:hint="eastAsia"/>
          <w:color w:val="000000"/>
          <w:kern w:val="0"/>
          <w:szCs w:val="21"/>
        </w:rPr>
        <w:t>的相关知识</w:t>
      </w:r>
      <w:r w:rsidR="00851432">
        <w:rPr>
          <w:rFonts w:ascii="宋体" w:eastAsia="宋体" w:hAnsi="宋体" w:cs="宋体" w:hint="eastAsia"/>
          <w:color w:val="000000"/>
          <w:kern w:val="0"/>
          <w:szCs w:val="21"/>
        </w:rPr>
        <w:t>；</w:t>
      </w:r>
      <w:r w:rsidR="00851432">
        <w:rPr>
          <w:rFonts w:ascii="宋体" w:eastAsia="宋体" w:hAnsi="宋体" w:cs="宋体" w:hint="eastAsia"/>
          <w:color w:val="000000"/>
          <w:kern w:val="0"/>
          <w:szCs w:val="21"/>
        </w:rPr>
        <w:t>学习</w:t>
      </w:r>
      <w:r w:rsidR="00851432">
        <w:rPr>
          <w:rFonts w:ascii="宋体" w:eastAsia="宋体" w:hAnsi="宋体" w:cs="宋体" w:hint="eastAsia"/>
          <w:color w:val="000000"/>
          <w:kern w:val="0"/>
          <w:szCs w:val="21"/>
        </w:rPr>
        <w:t>系统建模与仿真技术应用</w:t>
      </w:r>
      <w:r w:rsidR="00851432">
        <w:rPr>
          <w:rFonts w:ascii="宋体" w:eastAsia="宋体" w:hAnsi="宋体" w:cs="宋体" w:hint="eastAsia"/>
          <w:color w:val="000000"/>
          <w:kern w:val="0"/>
          <w:szCs w:val="21"/>
        </w:rPr>
        <w:t>案例</w:t>
      </w:r>
      <w:r w:rsidR="00851432">
        <w:rPr>
          <w:rFonts w:ascii="宋体" w:eastAsia="宋体" w:hAnsi="宋体" w:cs="宋体" w:hint="eastAsia"/>
          <w:color w:val="000000"/>
          <w:kern w:val="0"/>
          <w:szCs w:val="21"/>
        </w:rPr>
        <w:t>。</w:t>
      </w:r>
    </w:p>
    <w:p w14:paraId="30CB0F00" w14:textId="0CB5AA68"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A03F8E">
        <w:rPr>
          <w:rFonts w:ascii="宋体" w:eastAsia="宋体" w:hAnsi="宋体" w:cs="宋体" w:hint="eastAsia"/>
          <w:color w:val="000000"/>
          <w:kern w:val="0"/>
          <w:szCs w:val="21"/>
        </w:rPr>
        <w:t>：</w:t>
      </w:r>
      <w:r w:rsidR="004237C0">
        <w:rPr>
          <w:rFonts w:ascii="宋体" w:eastAsia="宋体" w:hAnsi="宋体" w:cs="宋体" w:hint="eastAsia"/>
          <w:color w:val="000000"/>
          <w:kern w:val="0"/>
          <w:szCs w:val="21"/>
        </w:rPr>
        <w:t>掌握</w:t>
      </w:r>
      <w:r w:rsidR="004237C0">
        <w:rPr>
          <w:rFonts w:ascii="宋体" w:eastAsia="宋体" w:hAnsi="宋体" w:cs="宋体" w:hint="eastAsia"/>
          <w:color w:val="000000"/>
          <w:kern w:val="0"/>
          <w:szCs w:val="21"/>
        </w:rPr>
        <w:t>系统</w:t>
      </w:r>
      <w:r w:rsidR="004237C0">
        <w:rPr>
          <w:rFonts w:ascii="宋体" w:eastAsia="宋体" w:hAnsi="宋体" w:cs="宋体" w:hint="eastAsia"/>
          <w:color w:val="000000"/>
          <w:kern w:val="0"/>
          <w:szCs w:val="21"/>
        </w:rPr>
        <w:t>建模、</w:t>
      </w:r>
      <w:r w:rsidR="004237C0">
        <w:rPr>
          <w:rFonts w:ascii="宋体" w:eastAsia="宋体" w:hAnsi="宋体" w:cs="宋体" w:hint="eastAsia"/>
          <w:color w:val="000000"/>
          <w:kern w:val="0"/>
          <w:szCs w:val="21"/>
        </w:rPr>
        <w:t>系统仿真</w:t>
      </w:r>
      <w:r w:rsidR="004237C0">
        <w:rPr>
          <w:rFonts w:ascii="宋体" w:eastAsia="宋体" w:hAnsi="宋体" w:cs="宋体" w:hint="eastAsia"/>
          <w:color w:val="000000"/>
          <w:kern w:val="0"/>
          <w:szCs w:val="21"/>
        </w:rPr>
        <w:t>的相关基础知识。</w:t>
      </w:r>
    </w:p>
    <w:p w14:paraId="790B4844" w14:textId="135A3C22"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A03F8E">
        <w:rPr>
          <w:rFonts w:ascii="宋体" w:eastAsia="宋体" w:hAnsi="宋体" w:cs="宋体" w:hint="eastAsia"/>
          <w:color w:val="000000"/>
          <w:kern w:val="0"/>
          <w:szCs w:val="21"/>
        </w:rPr>
        <w:t>：</w:t>
      </w:r>
      <w:r w:rsidR="003217F2">
        <w:rPr>
          <w:rFonts w:ascii="宋体" w:eastAsia="宋体" w:hAnsi="宋体" w:cs="宋体" w:hint="eastAsia"/>
          <w:color w:val="000000"/>
          <w:kern w:val="0"/>
          <w:szCs w:val="21"/>
        </w:rPr>
        <w:t>系统及其分类；系统建模；系统仿真；系统建模与仿真技术应用。</w:t>
      </w:r>
    </w:p>
    <w:p w14:paraId="40E04DAB" w14:textId="3FBC1477"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A03F8E">
        <w:rPr>
          <w:rFonts w:ascii="宋体" w:eastAsia="宋体" w:hAnsi="宋体" w:cs="宋体" w:hint="eastAsia"/>
          <w:color w:val="000000"/>
          <w:kern w:val="0"/>
          <w:szCs w:val="21"/>
        </w:rPr>
        <w:t>：</w:t>
      </w:r>
      <w:r w:rsidR="00160192">
        <w:rPr>
          <w:rFonts w:ascii="宋体" w:eastAsia="宋体" w:hAnsi="宋体" w:cs="宋体" w:hint="eastAsia"/>
          <w:color w:val="000000"/>
          <w:kern w:val="0"/>
          <w:szCs w:val="21"/>
        </w:rPr>
        <w:t>课堂讲授、实验仿真。</w:t>
      </w:r>
    </w:p>
    <w:p w14:paraId="7810616C" w14:textId="63EEECA9"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A03F8E">
        <w:rPr>
          <w:rFonts w:ascii="宋体" w:eastAsia="宋体" w:hAnsi="宋体" w:cs="TimesNewRomanPSMT" w:hint="eastAsia"/>
          <w:color w:val="000000"/>
          <w:kern w:val="0"/>
          <w:szCs w:val="21"/>
        </w:rPr>
        <w:t>：</w:t>
      </w:r>
      <w:r w:rsidR="007803D5">
        <w:rPr>
          <w:rFonts w:ascii="宋体" w:eastAsia="宋体" w:hAnsi="宋体" w:cs="TimesNewRomanPSMT" w:hint="eastAsia"/>
          <w:color w:val="000000"/>
          <w:kern w:val="0"/>
          <w:szCs w:val="21"/>
        </w:rPr>
        <w:t>提问、上机实验。</w:t>
      </w:r>
    </w:p>
    <w:p w14:paraId="4065E960" w14:textId="2222749C" w:rsidR="0041470C" w:rsidRDefault="00AD1853" w:rsidP="0041470C">
      <w:pPr>
        <w:widowControl/>
        <w:spacing w:beforeLines="50" w:before="156" w:afterLines="50" w:after="156"/>
        <w:ind w:firstLineChars="200" w:firstLine="482"/>
        <w:jc w:val="left"/>
      </w:pPr>
      <w:r>
        <w:rPr>
          <w:rFonts w:ascii="黑体" w:eastAsia="黑体" w:hAnsi="黑体" w:cs="Times New Roman" w:hint="eastAsia"/>
          <w:b/>
          <w:sz w:val="24"/>
          <w:szCs w:val="24"/>
        </w:rPr>
        <w:t>第二</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Pr>
          <w:rFonts w:ascii="黑体" w:eastAsia="黑体" w:hAnsi="黑体" w:cs="Times New Roman" w:hint="eastAsia"/>
          <w:b/>
          <w:sz w:val="24"/>
          <w:szCs w:val="24"/>
        </w:rPr>
        <w:t>建模的基本理论</w:t>
      </w:r>
      <w:r w:rsidR="0041470C">
        <w:rPr>
          <w:rFonts w:ascii="宋体" w:hAnsi="宋体" w:cs="宋体" w:hint="eastAsia"/>
          <w:b/>
          <w:color w:val="000000"/>
          <w:kern w:val="0"/>
          <w:sz w:val="20"/>
          <w:szCs w:val="20"/>
        </w:rPr>
        <w:t xml:space="preserve"> </w:t>
      </w:r>
    </w:p>
    <w:p w14:paraId="20B6E696" w14:textId="2608B49B" w:rsidR="0041470C" w:rsidRPr="003151A9" w:rsidRDefault="0041470C" w:rsidP="003151A9">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151A9">
        <w:rPr>
          <w:rFonts w:ascii="宋体" w:eastAsia="宋体" w:hAnsi="宋体" w:cs="宋体" w:hint="eastAsia"/>
          <w:color w:val="000000"/>
          <w:kern w:val="0"/>
          <w:szCs w:val="21"/>
        </w:rPr>
        <w:t>了解</w:t>
      </w:r>
      <w:r w:rsidR="003151A9">
        <w:rPr>
          <w:rFonts w:ascii="宋体" w:eastAsia="宋体" w:hAnsi="宋体" w:cs="宋体" w:hint="eastAsia"/>
          <w:color w:val="000000"/>
          <w:kern w:val="0"/>
          <w:szCs w:val="21"/>
        </w:rPr>
        <w:t>建模的原则与建模的有效性；</w:t>
      </w:r>
      <w:r w:rsidR="003151A9">
        <w:rPr>
          <w:rFonts w:ascii="宋体" w:eastAsia="宋体" w:hAnsi="宋体" w:cs="宋体" w:hint="eastAsia"/>
          <w:color w:val="000000"/>
          <w:kern w:val="0"/>
          <w:szCs w:val="21"/>
        </w:rPr>
        <w:t>掌握演绎推理、</w:t>
      </w:r>
      <w:r w:rsidR="003151A9">
        <w:rPr>
          <w:rFonts w:ascii="宋体" w:eastAsia="宋体" w:hAnsi="宋体" w:cs="宋体" w:hint="eastAsia"/>
          <w:color w:val="000000"/>
          <w:kern w:val="0"/>
          <w:szCs w:val="21"/>
        </w:rPr>
        <w:t>系统辨识</w:t>
      </w:r>
      <w:r w:rsidR="003151A9">
        <w:rPr>
          <w:rFonts w:ascii="宋体" w:eastAsia="宋体" w:hAnsi="宋体" w:cs="宋体" w:hint="eastAsia"/>
          <w:color w:val="000000"/>
          <w:kern w:val="0"/>
          <w:szCs w:val="21"/>
        </w:rPr>
        <w:t>理论、相似理论、</w:t>
      </w:r>
      <w:r w:rsidR="003151A9">
        <w:rPr>
          <w:rFonts w:ascii="宋体" w:eastAsia="宋体" w:hAnsi="宋体" w:cs="宋体" w:hint="eastAsia"/>
          <w:color w:val="000000"/>
          <w:kern w:val="0"/>
          <w:szCs w:val="21"/>
        </w:rPr>
        <w:t>灰色系统</w:t>
      </w:r>
      <w:r w:rsidR="003151A9">
        <w:rPr>
          <w:rFonts w:ascii="宋体" w:eastAsia="宋体" w:hAnsi="宋体" w:cs="宋体" w:hint="eastAsia"/>
          <w:color w:val="000000"/>
          <w:kern w:val="0"/>
          <w:szCs w:val="21"/>
        </w:rPr>
        <w:t>理论、</w:t>
      </w:r>
      <w:r w:rsidR="003151A9">
        <w:rPr>
          <w:rFonts w:ascii="宋体" w:eastAsia="宋体" w:hAnsi="宋体" w:cs="宋体" w:hint="eastAsia"/>
          <w:color w:val="000000"/>
          <w:kern w:val="0"/>
          <w:szCs w:val="21"/>
        </w:rPr>
        <w:t>自组织理论；</w:t>
      </w:r>
      <w:r w:rsidR="003151A9">
        <w:rPr>
          <w:rFonts w:ascii="宋体" w:eastAsia="宋体" w:hAnsi="宋体" w:cs="宋体" w:hint="eastAsia"/>
          <w:color w:val="000000"/>
          <w:kern w:val="0"/>
          <w:szCs w:val="21"/>
        </w:rPr>
        <w:t>了解</w:t>
      </w:r>
      <w:r w:rsidR="003151A9">
        <w:rPr>
          <w:rFonts w:ascii="宋体" w:eastAsia="宋体" w:hAnsi="宋体" w:cs="宋体" w:hint="eastAsia"/>
          <w:color w:val="000000"/>
          <w:kern w:val="0"/>
          <w:szCs w:val="21"/>
        </w:rPr>
        <w:t>元胞自动机理论。</w:t>
      </w:r>
    </w:p>
    <w:p w14:paraId="23B8D2C0" w14:textId="63D1B1EB"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3151A9">
        <w:rPr>
          <w:rFonts w:ascii="宋体" w:eastAsia="宋体" w:hAnsi="宋体" w:cs="宋体" w:hint="eastAsia"/>
          <w:color w:val="000000"/>
          <w:kern w:val="0"/>
          <w:szCs w:val="21"/>
        </w:rPr>
        <w:t>掌握演绎推理、系统辨识理论、相似理论、灰色系统理论、自组织理论</w:t>
      </w:r>
      <w:r w:rsidR="003151A9">
        <w:rPr>
          <w:rFonts w:ascii="宋体" w:eastAsia="宋体" w:hAnsi="宋体" w:cs="宋体" w:hint="eastAsia"/>
          <w:color w:val="000000"/>
          <w:kern w:val="0"/>
          <w:szCs w:val="21"/>
        </w:rPr>
        <w:t>。</w:t>
      </w:r>
    </w:p>
    <w:p w14:paraId="0479C374" w14:textId="301BA65B"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56C34">
        <w:rPr>
          <w:rFonts w:ascii="宋体" w:eastAsia="宋体" w:hAnsi="宋体" w:cs="宋体" w:hint="eastAsia"/>
          <w:color w:val="000000"/>
          <w:kern w:val="0"/>
          <w:szCs w:val="21"/>
        </w:rPr>
        <w:t>建模的原则与建模的有效性；演绎推理；系统辨识理论；相似理论；灰色系统理论；自组织理论；元胞自动机理论。</w:t>
      </w:r>
    </w:p>
    <w:p w14:paraId="4E4BF95B"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53A9E516"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37C64C58" w14:textId="327F5E3A" w:rsidR="0041470C" w:rsidRDefault="000546A4" w:rsidP="0041470C">
      <w:pPr>
        <w:widowControl/>
        <w:spacing w:beforeLines="50" w:before="156" w:afterLines="50" w:after="156"/>
        <w:ind w:firstLineChars="200" w:firstLine="482"/>
        <w:jc w:val="left"/>
      </w:pPr>
      <w:r>
        <w:rPr>
          <w:rFonts w:ascii="黑体" w:eastAsia="黑体" w:hAnsi="黑体" w:cs="Times New Roman" w:hint="eastAsia"/>
          <w:b/>
          <w:sz w:val="24"/>
          <w:szCs w:val="24"/>
        </w:rPr>
        <w:t>第三</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Pr>
          <w:rFonts w:ascii="黑体" w:eastAsia="黑体" w:hAnsi="黑体" w:cs="Times New Roman" w:hint="eastAsia"/>
          <w:b/>
          <w:sz w:val="24"/>
          <w:szCs w:val="24"/>
        </w:rPr>
        <w:t>仿真方法与技术</w:t>
      </w:r>
      <w:r w:rsidR="0041470C">
        <w:rPr>
          <w:rFonts w:ascii="宋体" w:hAnsi="宋体" w:cs="宋体" w:hint="eastAsia"/>
          <w:b/>
          <w:color w:val="000000"/>
          <w:kern w:val="0"/>
          <w:sz w:val="20"/>
          <w:szCs w:val="20"/>
        </w:rPr>
        <w:t xml:space="preserve"> </w:t>
      </w:r>
    </w:p>
    <w:p w14:paraId="4D6B8D28" w14:textId="370B1DF0"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827FA">
        <w:rPr>
          <w:rFonts w:ascii="宋体" w:eastAsia="宋体" w:hAnsi="宋体" w:cs="宋体" w:hint="eastAsia"/>
          <w:color w:val="000000"/>
          <w:kern w:val="0"/>
          <w:szCs w:val="21"/>
        </w:rPr>
        <w:t>了解</w:t>
      </w:r>
      <w:r w:rsidR="008827FA">
        <w:rPr>
          <w:rFonts w:ascii="宋体" w:eastAsia="宋体" w:hAnsi="宋体" w:cs="宋体" w:hint="eastAsia"/>
          <w:color w:val="000000"/>
          <w:kern w:val="0"/>
          <w:szCs w:val="21"/>
        </w:rPr>
        <w:t>仿真技术的</w:t>
      </w:r>
      <w:r w:rsidR="008827FA">
        <w:rPr>
          <w:rFonts w:ascii="宋体" w:eastAsia="宋体" w:hAnsi="宋体" w:cs="宋体" w:hint="eastAsia"/>
          <w:color w:val="000000"/>
          <w:kern w:val="0"/>
          <w:szCs w:val="21"/>
        </w:rPr>
        <w:t>分类、</w:t>
      </w:r>
      <w:r w:rsidR="008827FA">
        <w:rPr>
          <w:rFonts w:ascii="宋体" w:eastAsia="宋体" w:hAnsi="宋体" w:cs="宋体" w:hint="eastAsia"/>
          <w:color w:val="000000"/>
          <w:kern w:val="0"/>
          <w:szCs w:val="21"/>
        </w:rPr>
        <w:t>仿真的一般过程；</w:t>
      </w:r>
      <w:r w:rsidR="008827FA">
        <w:rPr>
          <w:rFonts w:ascii="宋体" w:eastAsia="宋体" w:hAnsi="宋体" w:cs="宋体" w:hint="eastAsia"/>
          <w:color w:val="000000"/>
          <w:kern w:val="0"/>
          <w:szCs w:val="21"/>
        </w:rPr>
        <w:t>学习</w:t>
      </w:r>
      <w:r w:rsidR="008827FA">
        <w:rPr>
          <w:rFonts w:ascii="宋体" w:eastAsia="宋体" w:hAnsi="宋体" w:cs="宋体" w:hint="eastAsia"/>
          <w:color w:val="000000"/>
          <w:kern w:val="0"/>
          <w:szCs w:val="21"/>
        </w:rPr>
        <w:t>仿真技术的特点和</w:t>
      </w:r>
      <w:r w:rsidR="008827FA">
        <w:rPr>
          <w:rFonts w:ascii="宋体" w:eastAsia="宋体" w:hAnsi="宋体" w:cs="宋体" w:hint="eastAsia"/>
          <w:color w:val="000000"/>
          <w:kern w:val="0"/>
          <w:szCs w:val="21"/>
        </w:rPr>
        <w:t>作用、</w:t>
      </w:r>
      <w:r w:rsidR="008827FA">
        <w:rPr>
          <w:rFonts w:ascii="宋体" w:eastAsia="宋体" w:hAnsi="宋体" w:cs="宋体" w:hint="eastAsia"/>
          <w:color w:val="000000"/>
          <w:kern w:val="0"/>
          <w:szCs w:val="21"/>
        </w:rPr>
        <w:t>仿真技术的应用；</w:t>
      </w:r>
      <w:r w:rsidR="008827FA">
        <w:rPr>
          <w:rFonts w:ascii="宋体" w:eastAsia="宋体" w:hAnsi="宋体" w:cs="宋体" w:hint="eastAsia"/>
          <w:color w:val="000000"/>
          <w:kern w:val="0"/>
          <w:szCs w:val="21"/>
        </w:rPr>
        <w:t>了解</w:t>
      </w:r>
      <w:r w:rsidR="008827FA">
        <w:rPr>
          <w:rFonts w:ascii="宋体" w:eastAsia="宋体" w:hAnsi="宋体" w:cs="宋体" w:hint="eastAsia"/>
          <w:color w:val="000000"/>
          <w:kern w:val="0"/>
          <w:szCs w:val="21"/>
        </w:rPr>
        <w:t>仿真技术的发展。</w:t>
      </w:r>
    </w:p>
    <w:p w14:paraId="3213126C" w14:textId="51045D04"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8827FA">
        <w:rPr>
          <w:rFonts w:ascii="宋体" w:eastAsia="宋体" w:hAnsi="宋体" w:cs="宋体" w:hint="eastAsia"/>
          <w:color w:val="000000"/>
          <w:kern w:val="0"/>
          <w:szCs w:val="21"/>
        </w:rPr>
        <w:t>掌握</w:t>
      </w:r>
      <w:r w:rsidR="008827FA">
        <w:rPr>
          <w:rFonts w:ascii="宋体" w:eastAsia="宋体" w:hAnsi="宋体" w:cs="宋体" w:hint="eastAsia"/>
          <w:color w:val="000000"/>
          <w:kern w:val="0"/>
          <w:szCs w:val="21"/>
        </w:rPr>
        <w:t>仿真的</w:t>
      </w:r>
      <w:r w:rsidR="008827FA">
        <w:rPr>
          <w:rFonts w:ascii="宋体" w:eastAsia="宋体" w:hAnsi="宋体" w:cs="宋体" w:hint="eastAsia"/>
          <w:color w:val="000000"/>
          <w:kern w:val="0"/>
          <w:szCs w:val="21"/>
        </w:rPr>
        <w:t>一般过程，</w:t>
      </w:r>
      <w:r w:rsidR="008827FA">
        <w:rPr>
          <w:rFonts w:ascii="宋体" w:eastAsia="宋体" w:hAnsi="宋体" w:cs="宋体" w:hint="eastAsia"/>
          <w:color w:val="000000"/>
          <w:kern w:val="0"/>
          <w:szCs w:val="21"/>
        </w:rPr>
        <w:t>学习仿真技术的特点和作用</w:t>
      </w:r>
      <w:r w:rsidR="008827FA">
        <w:rPr>
          <w:rFonts w:ascii="宋体" w:eastAsia="宋体" w:hAnsi="宋体" w:cs="宋体" w:hint="eastAsia"/>
          <w:color w:val="000000"/>
          <w:kern w:val="0"/>
          <w:szCs w:val="21"/>
        </w:rPr>
        <w:t>。</w:t>
      </w:r>
    </w:p>
    <w:p w14:paraId="20B67960" w14:textId="02BFF37C"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150F43">
        <w:rPr>
          <w:rFonts w:ascii="宋体" w:eastAsia="宋体" w:hAnsi="宋体" w:cs="宋体" w:hint="eastAsia"/>
          <w:color w:val="000000"/>
          <w:kern w:val="0"/>
          <w:szCs w:val="21"/>
        </w:rPr>
        <w:t>仿真技术的分类；仿真的一般过程；仿真技术的特点和作用；仿真技术的应用；仿真技术的发展。</w:t>
      </w:r>
    </w:p>
    <w:p w14:paraId="135B1DF0"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29982D4C"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4E0E7D6C" w14:textId="7481D5FE" w:rsidR="0041470C" w:rsidRDefault="00D44C4B" w:rsidP="0041470C">
      <w:pPr>
        <w:widowControl/>
        <w:spacing w:beforeLines="50" w:before="156" w:afterLines="50" w:after="156"/>
        <w:ind w:firstLineChars="200" w:firstLine="482"/>
        <w:jc w:val="left"/>
      </w:pPr>
      <w:r>
        <w:rPr>
          <w:rFonts w:ascii="黑体" w:eastAsia="黑体" w:hAnsi="黑体" w:cs="Times New Roman" w:hint="eastAsia"/>
          <w:b/>
          <w:sz w:val="24"/>
          <w:szCs w:val="24"/>
        </w:rPr>
        <w:t>第四</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Pr>
          <w:rFonts w:ascii="黑体" w:eastAsia="黑体" w:hAnsi="黑体" w:cs="Times New Roman" w:hint="eastAsia"/>
          <w:b/>
          <w:sz w:val="24"/>
          <w:szCs w:val="24"/>
        </w:rPr>
        <w:t>MATLAB基础</w:t>
      </w:r>
      <w:r w:rsidR="0041470C">
        <w:rPr>
          <w:rFonts w:ascii="宋体" w:hAnsi="宋体" w:cs="宋体" w:hint="eastAsia"/>
          <w:b/>
          <w:color w:val="000000"/>
          <w:kern w:val="0"/>
          <w:sz w:val="20"/>
          <w:szCs w:val="20"/>
        </w:rPr>
        <w:t xml:space="preserve"> </w:t>
      </w:r>
    </w:p>
    <w:p w14:paraId="1CEE76A6" w14:textId="56F9D243"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B774E2">
        <w:rPr>
          <w:rFonts w:ascii="宋体" w:eastAsia="宋体" w:hAnsi="宋体" w:cs="宋体" w:hint="eastAsia"/>
          <w:color w:val="000000"/>
          <w:kern w:val="0"/>
          <w:szCs w:val="21"/>
        </w:rPr>
        <w:t>掌握</w:t>
      </w:r>
      <w:r w:rsidR="00B774E2">
        <w:rPr>
          <w:rFonts w:ascii="宋体" w:eastAsia="宋体" w:hAnsi="宋体" w:cs="宋体" w:hint="eastAsia"/>
          <w:color w:val="000000"/>
          <w:kern w:val="0"/>
          <w:szCs w:val="21"/>
        </w:rPr>
        <w:t>MATLAB的基本构成与操作；</w:t>
      </w:r>
      <w:r w:rsidR="00B774E2">
        <w:rPr>
          <w:rFonts w:ascii="宋体" w:eastAsia="宋体" w:hAnsi="宋体" w:cs="宋体" w:hint="eastAsia"/>
          <w:color w:val="000000"/>
          <w:kern w:val="0"/>
          <w:szCs w:val="21"/>
        </w:rPr>
        <w:t>学习变量与函数、矩阵及其运算、</w:t>
      </w:r>
      <w:r w:rsidR="00B774E2">
        <w:rPr>
          <w:rFonts w:ascii="宋体" w:eastAsia="宋体" w:hAnsi="宋体" w:cs="宋体" w:hint="eastAsia"/>
          <w:color w:val="000000"/>
          <w:kern w:val="0"/>
          <w:szCs w:val="21"/>
        </w:rPr>
        <w:t>M文件与</w:t>
      </w:r>
      <w:r w:rsidR="00B774E2">
        <w:rPr>
          <w:rFonts w:ascii="宋体" w:eastAsia="宋体" w:hAnsi="宋体" w:cs="宋体" w:hint="eastAsia"/>
          <w:color w:val="000000"/>
          <w:kern w:val="0"/>
          <w:szCs w:val="21"/>
        </w:rPr>
        <w:t>编程、</w:t>
      </w:r>
      <w:r w:rsidR="00B774E2">
        <w:rPr>
          <w:rFonts w:ascii="宋体" w:eastAsia="宋体" w:hAnsi="宋体" w:cs="宋体" w:hint="eastAsia"/>
          <w:color w:val="000000"/>
          <w:kern w:val="0"/>
          <w:szCs w:val="21"/>
        </w:rPr>
        <w:t>基本绘图函数</w:t>
      </w:r>
      <w:r w:rsidR="00B774E2">
        <w:rPr>
          <w:rFonts w:ascii="宋体" w:eastAsia="宋体" w:hAnsi="宋体" w:cs="宋体" w:hint="eastAsia"/>
          <w:color w:val="000000"/>
          <w:kern w:val="0"/>
          <w:szCs w:val="21"/>
        </w:rPr>
        <w:t>的相关知识</w:t>
      </w:r>
      <w:r w:rsidR="00B774E2">
        <w:rPr>
          <w:rFonts w:ascii="宋体" w:eastAsia="宋体" w:hAnsi="宋体" w:cs="宋体" w:hint="eastAsia"/>
          <w:color w:val="000000"/>
          <w:kern w:val="0"/>
          <w:szCs w:val="21"/>
        </w:rPr>
        <w:t>及其操作。</w:t>
      </w:r>
    </w:p>
    <w:p w14:paraId="034A6CB0" w14:textId="0A3CA519"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2B112B">
        <w:rPr>
          <w:rFonts w:ascii="宋体" w:eastAsia="宋体" w:hAnsi="宋体" w:cs="宋体" w:hint="eastAsia"/>
          <w:color w:val="000000"/>
          <w:kern w:val="0"/>
          <w:szCs w:val="21"/>
        </w:rPr>
        <w:t>掌握MATLAB的基本构成与操作</w:t>
      </w:r>
      <w:r w:rsidR="002B112B">
        <w:rPr>
          <w:rFonts w:ascii="宋体" w:eastAsia="宋体" w:hAnsi="宋体" w:cs="宋体" w:hint="eastAsia"/>
          <w:color w:val="000000"/>
          <w:kern w:val="0"/>
          <w:szCs w:val="21"/>
        </w:rPr>
        <w:t>。</w:t>
      </w:r>
    </w:p>
    <w:p w14:paraId="5938601F" w14:textId="00E013B8"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491D39">
        <w:rPr>
          <w:rFonts w:ascii="宋体" w:eastAsia="宋体" w:hAnsi="宋体" w:cs="宋体" w:hint="eastAsia"/>
          <w:color w:val="000000"/>
          <w:kern w:val="0"/>
          <w:szCs w:val="21"/>
        </w:rPr>
        <w:t>MATLAB的基本构成与操作；变量与函数；矩阵及其运算；M文件与编程；基本绘图函数及其操作。</w:t>
      </w:r>
    </w:p>
    <w:p w14:paraId="62CC6A57"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57187DB8"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619BEE2F" w14:textId="3B6C1C4F" w:rsidR="0041470C" w:rsidRDefault="0023060D" w:rsidP="0041470C">
      <w:pPr>
        <w:widowControl/>
        <w:spacing w:beforeLines="50" w:before="156" w:afterLines="50" w:after="156"/>
        <w:ind w:firstLineChars="200" w:firstLine="482"/>
        <w:jc w:val="left"/>
      </w:pPr>
      <w:r>
        <w:rPr>
          <w:rFonts w:ascii="黑体" w:eastAsia="黑体" w:hAnsi="黑体" w:cs="Times New Roman" w:hint="eastAsia"/>
          <w:b/>
          <w:sz w:val="24"/>
          <w:szCs w:val="24"/>
        </w:rPr>
        <w:t>第五</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sidR="00FF1D11">
        <w:rPr>
          <w:rFonts w:ascii="黑体" w:eastAsia="黑体" w:hAnsi="黑体" w:cs="Times New Roman" w:hint="eastAsia"/>
          <w:b/>
          <w:sz w:val="24"/>
          <w:szCs w:val="24"/>
        </w:rPr>
        <w:t>神经网络模型及仿真</w:t>
      </w:r>
    </w:p>
    <w:p w14:paraId="360D61F5" w14:textId="2908D4FA"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0740B6">
        <w:rPr>
          <w:rFonts w:ascii="宋体" w:eastAsia="宋体" w:hAnsi="宋体" w:cs="宋体" w:hint="eastAsia"/>
          <w:color w:val="000000"/>
          <w:kern w:val="0"/>
          <w:szCs w:val="21"/>
        </w:rPr>
        <w:t>掌握</w:t>
      </w:r>
      <w:r w:rsidR="000740B6">
        <w:rPr>
          <w:rFonts w:ascii="宋体" w:eastAsia="宋体" w:hAnsi="宋体" w:cs="宋体" w:hint="eastAsia"/>
          <w:color w:val="000000"/>
          <w:kern w:val="0"/>
          <w:szCs w:val="21"/>
        </w:rPr>
        <w:t>人工神经网络基本</w:t>
      </w:r>
      <w:r w:rsidR="000740B6">
        <w:rPr>
          <w:rFonts w:ascii="宋体" w:eastAsia="宋体" w:hAnsi="宋体" w:cs="宋体" w:hint="eastAsia"/>
          <w:color w:val="000000"/>
          <w:kern w:val="0"/>
          <w:szCs w:val="21"/>
        </w:rPr>
        <w:t>理论、</w:t>
      </w:r>
      <w:r w:rsidR="000740B6">
        <w:rPr>
          <w:rFonts w:ascii="宋体" w:eastAsia="宋体" w:hAnsi="宋体" w:cs="宋体" w:hint="eastAsia"/>
          <w:color w:val="000000"/>
          <w:kern w:val="0"/>
          <w:szCs w:val="21"/>
        </w:rPr>
        <w:t>BP神经网络算法；</w:t>
      </w:r>
      <w:r w:rsidR="000740B6">
        <w:rPr>
          <w:rFonts w:ascii="宋体" w:eastAsia="宋体" w:hAnsi="宋体" w:cs="宋体" w:hint="eastAsia"/>
          <w:color w:val="000000"/>
          <w:kern w:val="0"/>
          <w:szCs w:val="21"/>
        </w:rPr>
        <w:t>了解</w:t>
      </w:r>
      <w:r w:rsidR="000740B6">
        <w:rPr>
          <w:rFonts w:ascii="宋体" w:eastAsia="宋体" w:hAnsi="宋体" w:cs="宋体" w:hint="eastAsia"/>
          <w:color w:val="000000"/>
          <w:kern w:val="0"/>
          <w:szCs w:val="21"/>
        </w:rPr>
        <w:t>BP神经网络的MATLAB工具箱；</w:t>
      </w:r>
      <w:r w:rsidR="000740B6">
        <w:rPr>
          <w:rFonts w:ascii="宋体" w:eastAsia="宋体" w:hAnsi="宋体" w:cs="宋体" w:hint="eastAsia"/>
          <w:color w:val="000000"/>
          <w:kern w:val="0"/>
          <w:szCs w:val="21"/>
        </w:rPr>
        <w:t>学习</w:t>
      </w:r>
      <w:r w:rsidR="000740B6">
        <w:rPr>
          <w:rFonts w:ascii="宋体" w:eastAsia="宋体" w:hAnsi="宋体" w:cs="宋体" w:hint="eastAsia"/>
          <w:color w:val="000000"/>
          <w:kern w:val="0"/>
          <w:szCs w:val="21"/>
        </w:rPr>
        <w:t>组建神经网络的注意事项；</w:t>
      </w:r>
      <w:r w:rsidR="000740B6">
        <w:rPr>
          <w:rFonts w:ascii="宋体" w:eastAsia="宋体" w:hAnsi="宋体" w:cs="宋体" w:hint="eastAsia"/>
          <w:color w:val="000000"/>
          <w:kern w:val="0"/>
          <w:szCs w:val="21"/>
        </w:rPr>
        <w:t>了解</w:t>
      </w:r>
      <w:r w:rsidR="000740B6">
        <w:rPr>
          <w:rFonts w:ascii="宋体" w:eastAsia="宋体" w:hAnsi="宋体" w:cs="宋体" w:hint="eastAsia"/>
          <w:color w:val="000000"/>
          <w:kern w:val="0"/>
          <w:szCs w:val="21"/>
        </w:rPr>
        <w:t>基于MATLAB工具箱的神经网络建模仿真实例。</w:t>
      </w:r>
    </w:p>
    <w:p w14:paraId="3A73C886" w14:textId="5648EEE6"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0740B6">
        <w:rPr>
          <w:rFonts w:ascii="宋体" w:eastAsia="宋体" w:hAnsi="宋体" w:cs="宋体" w:hint="eastAsia"/>
          <w:color w:val="000000"/>
          <w:kern w:val="0"/>
          <w:szCs w:val="21"/>
        </w:rPr>
        <w:t>掌握人工神经网络基本理论、BP神经网络算法</w:t>
      </w:r>
      <w:r w:rsidR="000740B6">
        <w:rPr>
          <w:rFonts w:ascii="宋体" w:eastAsia="宋体" w:hAnsi="宋体" w:cs="宋体" w:hint="eastAsia"/>
          <w:color w:val="000000"/>
          <w:kern w:val="0"/>
          <w:szCs w:val="21"/>
        </w:rPr>
        <w:t>。</w:t>
      </w:r>
    </w:p>
    <w:p w14:paraId="06E09254" w14:textId="0858F8F6"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E2503E">
        <w:rPr>
          <w:rFonts w:ascii="宋体" w:eastAsia="宋体" w:hAnsi="宋体" w:cs="宋体" w:hint="eastAsia"/>
          <w:color w:val="000000"/>
          <w:kern w:val="0"/>
          <w:szCs w:val="21"/>
        </w:rPr>
        <w:t>人工神经网络基本理论；</w:t>
      </w:r>
      <w:r w:rsidR="009E270C">
        <w:rPr>
          <w:rFonts w:ascii="宋体" w:eastAsia="宋体" w:hAnsi="宋体" w:cs="宋体" w:hint="eastAsia"/>
          <w:color w:val="000000"/>
          <w:kern w:val="0"/>
          <w:szCs w:val="21"/>
        </w:rPr>
        <w:t>BP神经网络算法；BP神经网络的MATLAB工具箱；组建神经网络的注意事项；基于MATLAB工具箱的神经网络建模仿真实例。</w:t>
      </w:r>
    </w:p>
    <w:p w14:paraId="705A453A"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521EC26C"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011588EC" w14:textId="4075127F" w:rsidR="0041470C" w:rsidRDefault="00BD0809" w:rsidP="0041470C">
      <w:pPr>
        <w:widowControl/>
        <w:spacing w:beforeLines="50" w:before="156" w:afterLines="50" w:after="156"/>
        <w:ind w:firstLineChars="200" w:firstLine="482"/>
        <w:jc w:val="left"/>
      </w:pPr>
      <w:r>
        <w:rPr>
          <w:rFonts w:ascii="黑体" w:eastAsia="黑体" w:hAnsi="黑体" w:cs="Times New Roman" w:hint="eastAsia"/>
          <w:b/>
          <w:sz w:val="24"/>
          <w:szCs w:val="24"/>
        </w:rPr>
        <w:t>第六</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sidR="00C52808">
        <w:rPr>
          <w:rFonts w:ascii="黑体" w:eastAsia="黑体" w:hAnsi="黑体" w:cs="Times New Roman" w:hint="eastAsia"/>
          <w:b/>
          <w:sz w:val="24"/>
          <w:szCs w:val="24"/>
        </w:rPr>
        <w:t>灰色预测建模仿真</w:t>
      </w:r>
      <w:r w:rsidR="0041470C">
        <w:rPr>
          <w:rFonts w:ascii="宋体" w:hAnsi="宋体" w:cs="宋体" w:hint="eastAsia"/>
          <w:b/>
          <w:color w:val="000000"/>
          <w:kern w:val="0"/>
          <w:sz w:val="20"/>
          <w:szCs w:val="20"/>
        </w:rPr>
        <w:t xml:space="preserve"> </w:t>
      </w:r>
    </w:p>
    <w:p w14:paraId="3232777D" w14:textId="64D34952" w:rsidR="0041470C" w:rsidRPr="008C1272" w:rsidRDefault="0041470C" w:rsidP="008C1272">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7456A">
        <w:rPr>
          <w:rFonts w:ascii="宋体" w:eastAsia="宋体" w:hAnsi="宋体" w:cs="宋体" w:hint="eastAsia"/>
          <w:color w:val="000000"/>
          <w:kern w:val="0"/>
          <w:szCs w:val="21"/>
        </w:rPr>
        <w:t>了解预测、</w:t>
      </w:r>
      <w:r w:rsidR="0037456A">
        <w:rPr>
          <w:rFonts w:ascii="宋体" w:eastAsia="宋体" w:hAnsi="宋体" w:cs="宋体" w:hint="eastAsia"/>
          <w:color w:val="000000"/>
          <w:kern w:val="0"/>
          <w:szCs w:val="21"/>
        </w:rPr>
        <w:t>灰色系统概论；</w:t>
      </w:r>
      <w:r w:rsidR="008C1272">
        <w:rPr>
          <w:rFonts w:ascii="宋体" w:eastAsia="宋体" w:hAnsi="宋体" w:cs="宋体" w:hint="eastAsia"/>
          <w:color w:val="000000"/>
          <w:kern w:val="0"/>
          <w:szCs w:val="21"/>
        </w:rPr>
        <w:t>掌握</w:t>
      </w:r>
      <w:r w:rsidR="0037456A">
        <w:rPr>
          <w:rFonts w:ascii="宋体" w:eastAsia="宋体" w:hAnsi="宋体" w:cs="宋体" w:hint="eastAsia"/>
          <w:color w:val="000000"/>
          <w:kern w:val="0"/>
          <w:szCs w:val="21"/>
        </w:rPr>
        <w:t>灰色预测模型；</w:t>
      </w:r>
      <w:r w:rsidR="008C1272">
        <w:rPr>
          <w:rFonts w:ascii="宋体" w:eastAsia="宋体" w:hAnsi="宋体" w:cs="宋体" w:hint="eastAsia"/>
          <w:color w:val="000000"/>
          <w:kern w:val="0"/>
          <w:szCs w:val="21"/>
        </w:rPr>
        <w:t>学习</w:t>
      </w:r>
      <w:r w:rsidR="0037456A">
        <w:rPr>
          <w:rFonts w:ascii="宋体" w:eastAsia="宋体" w:hAnsi="宋体" w:cs="宋体" w:hint="eastAsia"/>
          <w:color w:val="000000"/>
          <w:kern w:val="0"/>
          <w:szCs w:val="21"/>
        </w:rPr>
        <w:t>灰色预测的MATLAB建模仿真实例。</w:t>
      </w:r>
    </w:p>
    <w:p w14:paraId="551EC144" w14:textId="2EEE42AC"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8C1272">
        <w:rPr>
          <w:rFonts w:ascii="宋体" w:eastAsia="宋体" w:hAnsi="宋体" w:cs="宋体" w:hint="eastAsia"/>
          <w:color w:val="000000"/>
          <w:kern w:val="0"/>
          <w:szCs w:val="21"/>
        </w:rPr>
        <w:t>掌握灰色预测模型</w:t>
      </w:r>
      <w:r w:rsidR="008C1272">
        <w:rPr>
          <w:rFonts w:ascii="宋体" w:eastAsia="宋体" w:hAnsi="宋体" w:cs="宋体" w:hint="eastAsia"/>
          <w:color w:val="000000"/>
          <w:kern w:val="0"/>
          <w:szCs w:val="21"/>
        </w:rPr>
        <w:t>。</w:t>
      </w:r>
    </w:p>
    <w:p w14:paraId="17E91E4B" w14:textId="7A331B92"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01350D">
        <w:rPr>
          <w:rFonts w:ascii="宋体" w:eastAsia="宋体" w:hAnsi="宋体" w:cs="宋体" w:hint="eastAsia"/>
          <w:color w:val="000000"/>
          <w:kern w:val="0"/>
          <w:szCs w:val="21"/>
        </w:rPr>
        <w:t>预测概述；灰色系统概论；灰色预测模型；灰色预测的MATLAB建模仿真实例。</w:t>
      </w:r>
    </w:p>
    <w:p w14:paraId="653BD12D"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42D49273"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70031D37" w14:textId="02DC0DEA" w:rsidR="0041470C" w:rsidRDefault="005D40B0" w:rsidP="0041470C">
      <w:pPr>
        <w:widowControl/>
        <w:spacing w:beforeLines="50" w:before="156" w:afterLines="50" w:after="156"/>
        <w:ind w:firstLineChars="200" w:firstLine="482"/>
        <w:jc w:val="left"/>
      </w:pPr>
      <w:r>
        <w:rPr>
          <w:rFonts w:ascii="黑体" w:eastAsia="黑体" w:hAnsi="黑体" w:cs="Times New Roman" w:hint="eastAsia"/>
          <w:b/>
          <w:sz w:val="24"/>
          <w:szCs w:val="24"/>
        </w:rPr>
        <w:t>第七</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sidR="00934BB1">
        <w:rPr>
          <w:rFonts w:ascii="黑体" w:eastAsia="黑体" w:hAnsi="黑体" w:cs="Times New Roman" w:hint="eastAsia"/>
          <w:b/>
          <w:sz w:val="24"/>
          <w:szCs w:val="24"/>
        </w:rPr>
        <w:t>层次分析法建模仿真</w:t>
      </w:r>
      <w:r w:rsidR="0041470C">
        <w:rPr>
          <w:rFonts w:ascii="宋体" w:hAnsi="宋体" w:cs="宋体" w:hint="eastAsia"/>
          <w:b/>
          <w:color w:val="000000"/>
          <w:kern w:val="0"/>
          <w:sz w:val="20"/>
          <w:szCs w:val="20"/>
        </w:rPr>
        <w:t xml:space="preserve"> </w:t>
      </w:r>
    </w:p>
    <w:p w14:paraId="4284C635" w14:textId="0127E1EE"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466816">
        <w:rPr>
          <w:rFonts w:ascii="宋体" w:eastAsia="宋体" w:hAnsi="宋体" w:cs="宋体" w:hint="eastAsia"/>
          <w:color w:val="000000"/>
          <w:kern w:val="0"/>
          <w:szCs w:val="21"/>
        </w:rPr>
        <w:t>了解</w:t>
      </w:r>
      <w:r w:rsidR="00466816">
        <w:rPr>
          <w:rFonts w:ascii="宋体" w:eastAsia="宋体" w:hAnsi="宋体" w:cs="宋体" w:hint="eastAsia"/>
          <w:color w:val="000000"/>
          <w:kern w:val="0"/>
          <w:szCs w:val="21"/>
        </w:rPr>
        <w:t>评价概述；</w:t>
      </w:r>
      <w:r w:rsidR="00466816">
        <w:rPr>
          <w:rFonts w:ascii="宋体" w:eastAsia="宋体" w:hAnsi="宋体" w:cs="宋体" w:hint="eastAsia"/>
          <w:color w:val="000000"/>
          <w:kern w:val="0"/>
          <w:szCs w:val="21"/>
        </w:rPr>
        <w:t>掌握</w:t>
      </w:r>
      <w:r w:rsidR="00466816">
        <w:rPr>
          <w:rFonts w:ascii="宋体" w:eastAsia="宋体" w:hAnsi="宋体" w:cs="宋体" w:hint="eastAsia"/>
          <w:color w:val="000000"/>
          <w:kern w:val="0"/>
          <w:szCs w:val="21"/>
        </w:rPr>
        <w:t>层次分析法的基本原理；</w:t>
      </w:r>
      <w:r w:rsidR="00466816">
        <w:rPr>
          <w:rFonts w:ascii="宋体" w:eastAsia="宋体" w:hAnsi="宋体" w:cs="宋体" w:hint="eastAsia"/>
          <w:color w:val="000000"/>
          <w:kern w:val="0"/>
          <w:szCs w:val="21"/>
        </w:rPr>
        <w:t>学习</w:t>
      </w:r>
      <w:r w:rsidR="00466816">
        <w:rPr>
          <w:rFonts w:ascii="宋体" w:eastAsia="宋体" w:hAnsi="宋体" w:cs="宋体" w:hint="eastAsia"/>
          <w:color w:val="000000"/>
          <w:kern w:val="0"/>
          <w:szCs w:val="21"/>
        </w:rPr>
        <w:t>层次分析法的MATLAB建模仿真实例。</w:t>
      </w:r>
    </w:p>
    <w:p w14:paraId="7AB4C96D" w14:textId="57EB0880"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466816">
        <w:rPr>
          <w:rFonts w:ascii="宋体" w:eastAsia="宋体" w:hAnsi="宋体" w:cs="宋体" w:hint="eastAsia"/>
          <w:color w:val="000000"/>
          <w:kern w:val="0"/>
          <w:szCs w:val="21"/>
        </w:rPr>
        <w:t>掌握层次分析法的基本原理</w:t>
      </w:r>
      <w:r w:rsidR="00466816">
        <w:rPr>
          <w:rFonts w:ascii="宋体" w:eastAsia="宋体" w:hAnsi="宋体" w:cs="宋体" w:hint="eastAsia"/>
          <w:color w:val="000000"/>
          <w:kern w:val="0"/>
          <w:szCs w:val="21"/>
        </w:rPr>
        <w:t>。</w:t>
      </w:r>
    </w:p>
    <w:p w14:paraId="04A04334" w14:textId="1770A747"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6F590A">
        <w:rPr>
          <w:rFonts w:ascii="宋体" w:eastAsia="宋体" w:hAnsi="宋体" w:cs="宋体" w:hint="eastAsia"/>
          <w:color w:val="000000"/>
          <w:kern w:val="0"/>
          <w:szCs w:val="21"/>
        </w:rPr>
        <w:t>评价概述；层次分析法的基本原理；层次分析法的MATLAB建模仿真实例。</w:t>
      </w:r>
    </w:p>
    <w:p w14:paraId="133EC4E3"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6A13E545"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184F79BC" w14:textId="63194446" w:rsidR="0041470C" w:rsidRDefault="008C48A8" w:rsidP="0041470C">
      <w:pPr>
        <w:widowControl/>
        <w:spacing w:beforeLines="50" w:before="156" w:afterLines="50" w:after="156"/>
        <w:ind w:firstLineChars="200" w:firstLine="482"/>
        <w:jc w:val="left"/>
      </w:pPr>
      <w:r>
        <w:rPr>
          <w:rFonts w:ascii="黑体" w:eastAsia="黑体" w:hAnsi="黑体" w:cs="Times New Roman" w:hint="eastAsia"/>
          <w:b/>
          <w:sz w:val="24"/>
          <w:szCs w:val="24"/>
        </w:rPr>
        <w:t>第八</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sidR="00DF673F">
        <w:rPr>
          <w:rFonts w:ascii="黑体" w:eastAsia="黑体" w:hAnsi="黑体" w:cs="Times New Roman" w:hint="eastAsia"/>
          <w:b/>
          <w:sz w:val="24"/>
          <w:szCs w:val="24"/>
        </w:rPr>
        <w:t>现代优化模型与仿真</w:t>
      </w:r>
      <w:r w:rsidR="0041470C">
        <w:rPr>
          <w:rFonts w:ascii="宋体" w:hAnsi="宋体" w:cs="宋体" w:hint="eastAsia"/>
          <w:b/>
          <w:color w:val="000000"/>
          <w:kern w:val="0"/>
          <w:sz w:val="20"/>
          <w:szCs w:val="20"/>
        </w:rPr>
        <w:t xml:space="preserve"> </w:t>
      </w:r>
    </w:p>
    <w:p w14:paraId="3BFDE9D4" w14:textId="4917BA50"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785BD4">
        <w:rPr>
          <w:rFonts w:ascii="宋体" w:eastAsia="宋体" w:hAnsi="宋体" w:cs="宋体" w:hint="eastAsia"/>
          <w:color w:val="000000"/>
          <w:kern w:val="0"/>
          <w:szCs w:val="21"/>
        </w:rPr>
        <w:t>了解</w:t>
      </w:r>
      <w:r w:rsidR="00785BD4">
        <w:rPr>
          <w:rFonts w:ascii="宋体" w:eastAsia="宋体" w:hAnsi="宋体"/>
          <w:szCs w:val="21"/>
        </w:rPr>
        <w:t>最优化问题</w:t>
      </w:r>
      <w:r w:rsidR="00785BD4">
        <w:rPr>
          <w:rFonts w:ascii="宋体" w:eastAsia="宋体" w:hAnsi="宋体"/>
          <w:szCs w:val="21"/>
        </w:rPr>
        <w:t>的相关知识</w:t>
      </w:r>
      <w:r w:rsidR="00785BD4">
        <w:rPr>
          <w:rFonts w:ascii="宋体" w:eastAsia="宋体" w:hAnsi="宋体"/>
          <w:szCs w:val="21"/>
        </w:rPr>
        <w:t>；</w:t>
      </w:r>
      <w:r w:rsidR="00785BD4">
        <w:rPr>
          <w:rFonts w:ascii="宋体" w:eastAsia="宋体" w:hAnsi="宋体"/>
          <w:szCs w:val="21"/>
        </w:rPr>
        <w:t>掌握</w:t>
      </w:r>
      <w:r w:rsidR="00785BD4">
        <w:rPr>
          <w:rFonts w:ascii="宋体" w:eastAsia="宋体" w:hAnsi="宋体"/>
          <w:szCs w:val="21"/>
        </w:rPr>
        <w:t>遗传算法</w:t>
      </w:r>
      <w:r w:rsidR="00785BD4">
        <w:rPr>
          <w:rFonts w:ascii="宋体" w:eastAsia="宋体" w:hAnsi="宋体"/>
          <w:szCs w:val="21"/>
        </w:rPr>
        <w:t>、</w:t>
      </w:r>
      <w:r w:rsidR="00785BD4">
        <w:rPr>
          <w:rFonts w:ascii="宋体" w:eastAsia="宋体" w:hAnsi="宋体"/>
          <w:szCs w:val="21"/>
        </w:rPr>
        <w:t>模拟退火算法</w:t>
      </w:r>
      <w:r w:rsidR="00785BD4">
        <w:rPr>
          <w:rFonts w:ascii="宋体" w:eastAsia="宋体" w:hAnsi="宋体"/>
          <w:szCs w:val="21"/>
        </w:rPr>
        <w:t>、</w:t>
      </w:r>
      <w:r w:rsidR="00785BD4">
        <w:rPr>
          <w:rFonts w:ascii="宋体" w:eastAsia="宋体" w:hAnsi="宋体"/>
          <w:szCs w:val="21"/>
        </w:rPr>
        <w:t>蚁群算法</w:t>
      </w:r>
      <w:r w:rsidR="00785BD4">
        <w:rPr>
          <w:rFonts w:ascii="宋体" w:eastAsia="宋体" w:hAnsi="宋体"/>
          <w:szCs w:val="21"/>
        </w:rPr>
        <w:t>、</w:t>
      </w:r>
      <w:r w:rsidR="00785BD4">
        <w:rPr>
          <w:rFonts w:ascii="宋体" w:eastAsia="宋体" w:hAnsi="宋体"/>
          <w:szCs w:val="21"/>
        </w:rPr>
        <w:t>粒子群算法及其MATLAB仿真。</w:t>
      </w:r>
    </w:p>
    <w:p w14:paraId="17003D44" w14:textId="0B08FCED"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785BD4">
        <w:rPr>
          <w:rFonts w:ascii="宋体" w:eastAsia="宋体" w:hAnsi="宋体"/>
          <w:szCs w:val="21"/>
        </w:rPr>
        <w:t>掌握遗传算法、模拟退火算法、蚁群算法、粒子群算法及其MATLAB仿真。</w:t>
      </w:r>
    </w:p>
    <w:p w14:paraId="7F3B059C" w14:textId="01CBBE13"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DE0798">
        <w:rPr>
          <w:rFonts w:ascii="宋体" w:eastAsia="宋体" w:hAnsi="宋体"/>
          <w:szCs w:val="21"/>
        </w:rPr>
        <w:t>最优化问题概述；遗传算法及其MATLAB仿真；模拟退火算法及其MATLAB仿真；蚁群算法及其MATLAB仿真；粒子群算法及其MATLAB仿真。</w:t>
      </w:r>
    </w:p>
    <w:p w14:paraId="16531C73"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0D77151D" w14:textId="77777777" w:rsidR="0041470C" w:rsidRPr="00313A87" w:rsidRDefault="0041470C" w:rsidP="0041470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2C71A8E4" w14:textId="12ECC2B5" w:rsidR="0041470C" w:rsidRDefault="00F6673B" w:rsidP="0041470C">
      <w:pPr>
        <w:widowControl/>
        <w:spacing w:beforeLines="50" w:before="156" w:afterLines="50" w:after="156"/>
        <w:ind w:firstLineChars="200" w:firstLine="482"/>
        <w:jc w:val="left"/>
      </w:pPr>
      <w:r>
        <w:rPr>
          <w:rFonts w:ascii="黑体" w:eastAsia="黑体" w:hAnsi="黑体" w:cs="Times New Roman" w:hint="eastAsia"/>
          <w:b/>
          <w:sz w:val="24"/>
          <w:szCs w:val="24"/>
        </w:rPr>
        <w:t>第九</w:t>
      </w:r>
      <w:r w:rsidR="0041470C" w:rsidRPr="00FC24B5">
        <w:rPr>
          <w:rFonts w:ascii="黑体" w:eastAsia="黑体" w:hAnsi="黑体" w:cs="Times New Roman" w:hint="eastAsia"/>
          <w:b/>
          <w:sz w:val="24"/>
          <w:szCs w:val="24"/>
        </w:rPr>
        <w:t>章</w:t>
      </w:r>
      <w:r w:rsidR="0041470C">
        <w:rPr>
          <w:rFonts w:ascii="黑体" w:eastAsia="黑体" w:hAnsi="黑体" w:cs="Times New Roman" w:hint="eastAsia"/>
          <w:b/>
          <w:sz w:val="24"/>
          <w:szCs w:val="24"/>
        </w:rPr>
        <w:t xml:space="preserve"> </w:t>
      </w:r>
      <w:r w:rsidR="005059B0">
        <w:rPr>
          <w:rFonts w:ascii="黑体" w:eastAsia="黑体" w:hAnsi="黑体" w:cs="Times New Roman" w:hint="eastAsia"/>
          <w:b/>
          <w:sz w:val="24"/>
          <w:szCs w:val="24"/>
        </w:rPr>
        <w:t>复杂适应系统建模与仿真</w:t>
      </w:r>
      <w:r w:rsidR="0041470C">
        <w:rPr>
          <w:rFonts w:ascii="宋体" w:hAnsi="宋体" w:cs="宋体" w:hint="eastAsia"/>
          <w:b/>
          <w:color w:val="000000"/>
          <w:kern w:val="0"/>
          <w:sz w:val="20"/>
          <w:szCs w:val="20"/>
        </w:rPr>
        <w:t xml:space="preserve"> </w:t>
      </w:r>
    </w:p>
    <w:p w14:paraId="1F6904E0" w14:textId="20AB0DEB"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BA4FA7">
        <w:rPr>
          <w:rFonts w:ascii="宋体" w:eastAsia="宋体" w:hAnsi="宋体" w:cs="宋体" w:hint="eastAsia"/>
          <w:color w:val="000000"/>
          <w:kern w:val="0"/>
          <w:szCs w:val="21"/>
        </w:rPr>
        <w:t>了解</w:t>
      </w:r>
      <w:r w:rsidR="00BA4FA7">
        <w:rPr>
          <w:rFonts w:ascii="宋体" w:eastAsia="宋体" w:hAnsi="宋体"/>
          <w:szCs w:val="21"/>
        </w:rPr>
        <w:t>复杂适应系统理论的基本观点与概念；</w:t>
      </w:r>
      <w:r w:rsidR="00BA4FA7">
        <w:rPr>
          <w:rFonts w:ascii="宋体" w:eastAsia="宋体" w:hAnsi="宋体"/>
          <w:szCs w:val="21"/>
        </w:rPr>
        <w:t>学习</w:t>
      </w:r>
      <w:r w:rsidR="00BA4FA7">
        <w:rPr>
          <w:rFonts w:ascii="宋体" w:eastAsia="宋体" w:hAnsi="宋体"/>
          <w:szCs w:val="21"/>
        </w:rPr>
        <w:t>个体怎样适应和学习；</w:t>
      </w:r>
      <w:r w:rsidR="00BA4FA7">
        <w:rPr>
          <w:rFonts w:ascii="宋体" w:eastAsia="宋体" w:hAnsi="宋体"/>
          <w:szCs w:val="21"/>
        </w:rPr>
        <w:t>掌握</w:t>
      </w:r>
      <w:r w:rsidR="00BA4FA7">
        <w:rPr>
          <w:rFonts w:ascii="宋体" w:eastAsia="宋体" w:hAnsi="宋体"/>
          <w:szCs w:val="21"/>
        </w:rPr>
        <w:t>从个体到全局——回声模型；</w:t>
      </w:r>
      <w:r w:rsidR="00BA4FA7">
        <w:rPr>
          <w:rFonts w:ascii="宋体" w:eastAsia="宋体" w:hAnsi="宋体"/>
          <w:szCs w:val="21"/>
        </w:rPr>
        <w:t>掌握</w:t>
      </w:r>
      <w:proofErr w:type="spellStart"/>
      <w:r w:rsidR="00BA4FA7">
        <w:rPr>
          <w:rFonts w:ascii="宋体" w:eastAsia="宋体" w:hAnsi="宋体"/>
          <w:szCs w:val="21"/>
        </w:rPr>
        <w:t>NetLogo</w:t>
      </w:r>
      <w:proofErr w:type="spellEnd"/>
      <w:r w:rsidR="00BA4FA7">
        <w:rPr>
          <w:rFonts w:ascii="宋体" w:eastAsia="宋体" w:hAnsi="宋体"/>
          <w:szCs w:val="21"/>
        </w:rPr>
        <w:t>建模仿真操作学习；</w:t>
      </w:r>
      <w:r w:rsidR="00BA4FA7">
        <w:rPr>
          <w:rFonts w:ascii="宋体" w:eastAsia="宋体" w:hAnsi="宋体"/>
          <w:szCs w:val="21"/>
        </w:rPr>
        <w:t>进行</w:t>
      </w:r>
      <w:r w:rsidR="00BA4FA7">
        <w:rPr>
          <w:rFonts w:ascii="宋体" w:eastAsia="宋体" w:hAnsi="宋体"/>
          <w:szCs w:val="21"/>
        </w:rPr>
        <w:t>实例分析：网络危机信息传播的演化仿真。</w:t>
      </w:r>
    </w:p>
    <w:p w14:paraId="1AECDB3F" w14:textId="4DB1A41F"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417D1A">
        <w:rPr>
          <w:rFonts w:ascii="宋体" w:eastAsia="宋体" w:hAnsi="宋体"/>
          <w:szCs w:val="21"/>
        </w:rPr>
        <w:t>掌握从个体到全局——回声模型；掌握</w:t>
      </w:r>
      <w:proofErr w:type="spellStart"/>
      <w:r w:rsidR="00417D1A">
        <w:rPr>
          <w:rFonts w:ascii="宋体" w:eastAsia="宋体" w:hAnsi="宋体"/>
          <w:szCs w:val="21"/>
        </w:rPr>
        <w:t>NetLogo</w:t>
      </w:r>
      <w:proofErr w:type="spellEnd"/>
      <w:r w:rsidR="00417D1A">
        <w:rPr>
          <w:rFonts w:ascii="宋体" w:eastAsia="宋体" w:hAnsi="宋体"/>
          <w:szCs w:val="21"/>
        </w:rPr>
        <w:t>建模仿真操作学习</w:t>
      </w:r>
      <w:r w:rsidR="00417D1A">
        <w:rPr>
          <w:rFonts w:ascii="宋体" w:eastAsia="宋体" w:hAnsi="宋体"/>
          <w:szCs w:val="21"/>
        </w:rPr>
        <w:t>。</w:t>
      </w:r>
    </w:p>
    <w:p w14:paraId="0BA3B983" w14:textId="56546D84" w:rsidR="0041470C" w:rsidRPr="00313A87" w:rsidRDefault="0041470C" w:rsidP="0041470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3D68C6">
        <w:rPr>
          <w:rFonts w:ascii="宋体" w:eastAsia="宋体" w:hAnsi="宋体"/>
          <w:szCs w:val="21"/>
        </w:rPr>
        <w:t>复杂适应系统理论的基本观点与概念；个体怎样适应和学习；从个体到全局——回声模型；复杂适应系统建模与仿真工具</w:t>
      </w:r>
      <w:proofErr w:type="spellStart"/>
      <w:r w:rsidR="003D68C6">
        <w:rPr>
          <w:rFonts w:ascii="宋体" w:eastAsia="宋体" w:hAnsi="宋体"/>
          <w:szCs w:val="21"/>
        </w:rPr>
        <w:t>NetLogo</w:t>
      </w:r>
      <w:proofErr w:type="spellEnd"/>
      <w:r w:rsidR="003D68C6">
        <w:rPr>
          <w:rFonts w:ascii="宋体" w:eastAsia="宋体" w:hAnsi="宋体"/>
          <w:szCs w:val="21"/>
        </w:rPr>
        <w:t>简介；</w:t>
      </w:r>
      <w:proofErr w:type="spellStart"/>
      <w:r w:rsidR="003D68C6">
        <w:rPr>
          <w:rFonts w:ascii="宋体" w:eastAsia="宋体" w:hAnsi="宋体"/>
          <w:szCs w:val="21"/>
        </w:rPr>
        <w:t>NetLogo</w:t>
      </w:r>
      <w:proofErr w:type="spellEnd"/>
      <w:r w:rsidR="003D68C6">
        <w:rPr>
          <w:rFonts w:ascii="宋体" w:eastAsia="宋体" w:hAnsi="宋体"/>
          <w:szCs w:val="21"/>
        </w:rPr>
        <w:t>建模仿真框架；</w:t>
      </w:r>
      <w:proofErr w:type="spellStart"/>
      <w:r w:rsidR="003D68C6">
        <w:rPr>
          <w:rFonts w:ascii="宋体" w:eastAsia="宋体" w:hAnsi="宋体"/>
          <w:szCs w:val="21"/>
        </w:rPr>
        <w:t>NetLogo</w:t>
      </w:r>
      <w:proofErr w:type="spellEnd"/>
      <w:r w:rsidR="003D68C6">
        <w:rPr>
          <w:rFonts w:ascii="宋体" w:eastAsia="宋体" w:hAnsi="宋体"/>
          <w:szCs w:val="21"/>
        </w:rPr>
        <w:t>建模技术；</w:t>
      </w:r>
      <w:proofErr w:type="spellStart"/>
      <w:r w:rsidR="003D68C6">
        <w:rPr>
          <w:rFonts w:ascii="宋体" w:eastAsia="宋体" w:hAnsi="宋体"/>
          <w:szCs w:val="21"/>
        </w:rPr>
        <w:t>NetLogo</w:t>
      </w:r>
      <w:proofErr w:type="spellEnd"/>
      <w:r w:rsidR="003D68C6">
        <w:rPr>
          <w:rFonts w:ascii="宋体" w:eastAsia="宋体" w:hAnsi="宋体"/>
          <w:szCs w:val="21"/>
        </w:rPr>
        <w:t>建模仿真操作学习；实例分析：网络危机信息传播的演化仿真。</w:t>
      </w:r>
    </w:p>
    <w:p w14:paraId="23107DDB" w14:textId="77777777" w:rsidR="0041470C" w:rsidRPr="00313A87" w:rsidRDefault="0041470C" w:rsidP="0041470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：课堂讲授、实验仿真。</w:t>
      </w:r>
    </w:p>
    <w:p w14:paraId="4D505AF5" w14:textId="2E6FEEF0" w:rsidR="00FC24B5" w:rsidRPr="00AF65AF" w:rsidRDefault="0041470C" w:rsidP="00AF65A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：提问、上机实验。</w:t>
      </w:r>
    </w:p>
    <w:p w14:paraId="1EBE4731" w14:textId="6CE0CBAB"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BDE2A5" w14:textId="1A934CA9"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6"/>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BB97EAB" w14:textId="381526DB" w:rsidR="00CA53B2" w:rsidRPr="0034254B" w:rsidRDefault="002C0311" w:rsidP="00DD7B5F">
            <w:pPr>
              <w:widowControl/>
              <w:spacing w:beforeLines="50" w:before="156" w:afterLines="50" w:after="156"/>
              <w:jc w:val="center"/>
              <w:rPr>
                <w:rFonts w:ascii="宋体" w:eastAsia="宋体" w:hAnsi="宋体"/>
              </w:rPr>
            </w:pPr>
            <w:r>
              <w:rPr>
                <w:rFonts w:ascii="宋体" w:eastAsia="宋体" w:hAnsi="宋体"/>
              </w:rPr>
              <w:t>导论</w:t>
            </w:r>
          </w:p>
        </w:tc>
        <w:tc>
          <w:tcPr>
            <w:tcW w:w="2766" w:type="dxa"/>
            <w:vAlign w:val="center"/>
          </w:tcPr>
          <w:p w14:paraId="363D1EB1" w14:textId="7B5048D8" w:rsidR="00CA53B2" w:rsidRPr="0034254B" w:rsidRDefault="003A5E7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3345EAE1" w:rsidR="00CA53B2" w:rsidRPr="0034254B" w:rsidRDefault="005F500E" w:rsidP="00DD7B5F">
            <w:pPr>
              <w:widowControl/>
              <w:spacing w:beforeLines="50" w:before="156" w:afterLines="50" w:after="156"/>
              <w:jc w:val="center"/>
              <w:rPr>
                <w:rFonts w:ascii="宋体" w:eastAsia="宋体" w:hAnsi="宋体"/>
              </w:rPr>
            </w:pPr>
            <w:r>
              <w:rPr>
                <w:rFonts w:ascii="宋体" w:eastAsia="宋体" w:hAnsi="宋体"/>
              </w:rPr>
              <w:t>建模的基本理论</w:t>
            </w:r>
          </w:p>
        </w:tc>
        <w:tc>
          <w:tcPr>
            <w:tcW w:w="2766" w:type="dxa"/>
            <w:vAlign w:val="center"/>
          </w:tcPr>
          <w:p w14:paraId="17DBF8B4" w14:textId="52077EE1" w:rsidR="00CA53B2" w:rsidRPr="0034254B" w:rsidRDefault="003A5E7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5AFEDE11" w:rsidR="00CA53B2" w:rsidRPr="0034254B" w:rsidRDefault="005F500E" w:rsidP="00DD7B5F">
            <w:pPr>
              <w:widowControl/>
              <w:spacing w:beforeLines="50" w:before="156" w:afterLines="50" w:after="156"/>
              <w:jc w:val="center"/>
              <w:rPr>
                <w:rFonts w:ascii="宋体" w:eastAsia="宋体" w:hAnsi="宋体"/>
              </w:rPr>
            </w:pPr>
            <w:r>
              <w:rPr>
                <w:rFonts w:ascii="宋体" w:eastAsia="宋体" w:hAnsi="宋体"/>
              </w:rPr>
              <w:t>仿真方法与技术</w:t>
            </w:r>
          </w:p>
        </w:tc>
        <w:tc>
          <w:tcPr>
            <w:tcW w:w="2766" w:type="dxa"/>
            <w:vAlign w:val="center"/>
          </w:tcPr>
          <w:p w14:paraId="7DF1DFC4" w14:textId="049B53AF" w:rsidR="00CA53B2" w:rsidRPr="0034254B" w:rsidRDefault="003A5E7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7C79EA78" w14:textId="77777777" w:rsidTr="00D715F7">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17CA248" w14:textId="5D89EB0C" w:rsidR="00CA53B2" w:rsidRPr="0034254B" w:rsidRDefault="006C5299" w:rsidP="00DD7B5F">
            <w:pPr>
              <w:widowControl/>
              <w:spacing w:beforeLines="50" w:before="156" w:afterLines="50" w:after="156"/>
              <w:jc w:val="center"/>
              <w:rPr>
                <w:rFonts w:ascii="宋体" w:eastAsia="宋体" w:hAnsi="宋体"/>
              </w:rPr>
            </w:pPr>
            <w:r>
              <w:rPr>
                <w:rFonts w:ascii="宋体" w:eastAsia="宋体" w:hAnsi="宋体"/>
              </w:rPr>
              <w:t>MATLAB基础</w:t>
            </w:r>
          </w:p>
        </w:tc>
        <w:tc>
          <w:tcPr>
            <w:tcW w:w="2766" w:type="dxa"/>
            <w:vAlign w:val="center"/>
          </w:tcPr>
          <w:p w14:paraId="256A5CE1" w14:textId="55E62129" w:rsidR="00CA53B2" w:rsidRPr="0034254B" w:rsidRDefault="003A5E7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76EAEF43" w14:textId="77777777" w:rsidTr="00D715F7">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1907F1BB" w:rsidR="00CA53B2" w:rsidRPr="0034254B" w:rsidRDefault="00493C5C" w:rsidP="00DD7B5F">
            <w:pPr>
              <w:widowControl/>
              <w:spacing w:beforeLines="50" w:before="156" w:afterLines="50" w:after="156"/>
              <w:jc w:val="center"/>
              <w:rPr>
                <w:rFonts w:ascii="宋体" w:eastAsia="宋体" w:hAnsi="宋体"/>
              </w:rPr>
            </w:pPr>
            <w:r>
              <w:rPr>
                <w:rFonts w:ascii="宋体" w:eastAsia="宋体" w:hAnsi="宋体"/>
              </w:rPr>
              <w:t>神经网络模型与仿真</w:t>
            </w:r>
          </w:p>
        </w:tc>
        <w:tc>
          <w:tcPr>
            <w:tcW w:w="2766" w:type="dxa"/>
            <w:vAlign w:val="center"/>
          </w:tcPr>
          <w:p w14:paraId="59DFB9E2" w14:textId="26735514" w:rsidR="00CA53B2" w:rsidRPr="0034254B" w:rsidRDefault="00BA11D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25D534C8" w14:textId="77777777" w:rsidTr="00D715F7">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2765" w:type="dxa"/>
            <w:vAlign w:val="center"/>
          </w:tcPr>
          <w:p w14:paraId="7C8C55C7" w14:textId="5B225374" w:rsidR="00CA53B2" w:rsidRPr="0034254B" w:rsidRDefault="00C8228E" w:rsidP="00DD7B5F">
            <w:pPr>
              <w:widowControl/>
              <w:spacing w:beforeLines="50" w:before="156" w:afterLines="50" w:after="156"/>
              <w:jc w:val="center"/>
              <w:rPr>
                <w:rFonts w:ascii="宋体" w:eastAsia="宋体" w:hAnsi="宋体"/>
              </w:rPr>
            </w:pPr>
            <w:r>
              <w:rPr>
                <w:rFonts w:ascii="宋体" w:eastAsia="宋体" w:hAnsi="宋体"/>
              </w:rPr>
              <w:t>灰色预测建模仿真</w:t>
            </w:r>
          </w:p>
        </w:tc>
        <w:tc>
          <w:tcPr>
            <w:tcW w:w="2766" w:type="dxa"/>
            <w:vAlign w:val="center"/>
          </w:tcPr>
          <w:p w14:paraId="2EC3BA77" w14:textId="090D09DE" w:rsidR="00CA53B2" w:rsidRPr="0034254B" w:rsidRDefault="00BA11D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C17F3" w14:paraId="130B90AE" w14:textId="77777777" w:rsidTr="00D715F7">
        <w:trPr>
          <w:trHeight w:val="340"/>
          <w:jc w:val="center"/>
        </w:trPr>
        <w:tc>
          <w:tcPr>
            <w:tcW w:w="2765" w:type="dxa"/>
            <w:vAlign w:val="center"/>
          </w:tcPr>
          <w:p w14:paraId="35D251D4" w14:textId="230F545C" w:rsidR="00CC17F3" w:rsidRPr="0034254B" w:rsidRDefault="00AC6DDF" w:rsidP="00DD7B5F">
            <w:pPr>
              <w:widowControl/>
              <w:spacing w:beforeLines="50" w:before="156" w:afterLines="50" w:after="156"/>
              <w:jc w:val="center"/>
              <w:rPr>
                <w:rFonts w:ascii="宋体" w:eastAsia="宋体" w:hAnsi="宋体" w:hint="eastAsia"/>
              </w:rPr>
            </w:pPr>
            <w:r>
              <w:rPr>
                <w:rFonts w:ascii="宋体" w:eastAsia="宋体" w:hAnsi="宋体" w:hint="eastAsia"/>
              </w:rPr>
              <w:t>第七</w:t>
            </w:r>
            <w:r w:rsidR="00E4741B" w:rsidRPr="0034254B">
              <w:rPr>
                <w:rFonts w:ascii="宋体" w:eastAsia="宋体" w:hAnsi="宋体" w:hint="eastAsia"/>
              </w:rPr>
              <w:t>章</w:t>
            </w:r>
          </w:p>
        </w:tc>
        <w:tc>
          <w:tcPr>
            <w:tcW w:w="2765" w:type="dxa"/>
            <w:vAlign w:val="center"/>
          </w:tcPr>
          <w:p w14:paraId="609A00FD" w14:textId="4DE41BF5" w:rsidR="00CC17F3" w:rsidRPr="0034254B" w:rsidRDefault="008D7783" w:rsidP="00DD7B5F">
            <w:pPr>
              <w:widowControl/>
              <w:spacing w:beforeLines="50" w:before="156" w:afterLines="50" w:after="156"/>
              <w:jc w:val="center"/>
              <w:rPr>
                <w:rFonts w:ascii="宋体" w:eastAsia="宋体" w:hAnsi="宋体"/>
              </w:rPr>
            </w:pPr>
            <w:r>
              <w:rPr>
                <w:rFonts w:ascii="宋体" w:eastAsia="宋体" w:hAnsi="宋体"/>
              </w:rPr>
              <w:t>层次分析法建模仿真</w:t>
            </w:r>
          </w:p>
        </w:tc>
        <w:tc>
          <w:tcPr>
            <w:tcW w:w="2766" w:type="dxa"/>
            <w:vAlign w:val="center"/>
          </w:tcPr>
          <w:p w14:paraId="0F24D4FC" w14:textId="3EE60CC3" w:rsidR="00CC17F3" w:rsidRPr="0034254B" w:rsidRDefault="00BA11D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C17F3" w14:paraId="2A8A55AD" w14:textId="77777777" w:rsidTr="00D715F7">
        <w:trPr>
          <w:trHeight w:val="340"/>
          <w:jc w:val="center"/>
        </w:trPr>
        <w:tc>
          <w:tcPr>
            <w:tcW w:w="2765" w:type="dxa"/>
            <w:vAlign w:val="center"/>
          </w:tcPr>
          <w:p w14:paraId="3A864A3D" w14:textId="011FB343" w:rsidR="00CC17F3" w:rsidRPr="0034254B" w:rsidRDefault="00AC6DDF" w:rsidP="00DD7B5F">
            <w:pPr>
              <w:widowControl/>
              <w:spacing w:beforeLines="50" w:before="156" w:afterLines="50" w:after="156"/>
              <w:jc w:val="center"/>
              <w:rPr>
                <w:rFonts w:ascii="宋体" w:eastAsia="宋体" w:hAnsi="宋体" w:hint="eastAsia"/>
              </w:rPr>
            </w:pPr>
            <w:r>
              <w:rPr>
                <w:rFonts w:ascii="宋体" w:eastAsia="宋体" w:hAnsi="宋体" w:hint="eastAsia"/>
              </w:rPr>
              <w:t>第八</w:t>
            </w:r>
            <w:r w:rsidR="00E4741B" w:rsidRPr="0034254B">
              <w:rPr>
                <w:rFonts w:ascii="宋体" w:eastAsia="宋体" w:hAnsi="宋体" w:hint="eastAsia"/>
              </w:rPr>
              <w:t>章</w:t>
            </w:r>
          </w:p>
        </w:tc>
        <w:tc>
          <w:tcPr>
            <w:tcW w:w="2765" w:type="dxa"/>
            <w:vAlign w:val="center"/>
          </w:tcPr>
          <w:p w14:paraId="4CDAC985" w14:textId="5762B98E" w:rsidR="00CC17F3" w:rsidRPr="0034254B" w:rsidRDefault="00F773AE" w:rsidP="00DD7B5F">
            <w:pPr>
              <w:widowControl/>
              <w:spacing w:beforeLines="50" w:before="156" w:afterLines="50" w:after="156"/>
              <w:jc w:val="center"/>
              <w:rPr>
                <w:rFonts w:ascii="宋体" w:eastAsia="宋体" w:hAnsi="宋体"/>
              </w:rPr>
            </w:pPr>
            <w:r>
              <w:rPr>
                <w:rFonts w:ascii="宋体" w:eastAsia="宋体" w:hAnsi="宋体"/>
              </w:rPr>
              <w:t>现代优化模型与仿真</w:t>
            </w:r>
          </w:p>
        </w:tc>
        <w:tc>
          <w:tcPr>
            <w:tcW w:w="2766" w:type="dxa"/>
            <w:vAlign w:val="center"/>
          </w:tcPr>
          <w:p w14:paraId="0071D879" w14:textId="67A7C316" w:rsidR="00CC17F3" w:rsidRPr="0034254B" w:rsidRDefault="00BA11D6"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C17F3" w14:paraId="2DBCA434" w14:textId="77777777" w:rsidTr="00D715F7">
        <w:trPr>
          <w:trHeight w:val="340"/>
          <w:jc w:val="center"/>
        </w:trPr>
        <w:tc>
          <w:tcPr>
            <w:tcW w:w="2765" w:type="dxa"/>
            <w:vAlign w:val="center"/>
          </w:tcPr>
          <w:p w14:paraId="461A3820" w14:textId="08AA8028" w:rsidR="00CC17F3" w:rsidRPr="0034254B" w:rsidRDefault="00AC6DDF" w:rsidP="00DD7B5F">
            <w:pPr>
              <w:widowControl/>
              <w:spacing w:beforeLines="50" w:before="156" w:afterLines="50" w:after="156"/>
              <w:jc w:val="center"/>
              <w:rPr>
                <w:rFonts w:ascii="宋体" w:eastAsia="宋体" w:hAnsi="宋体" w:hint="eastAsia"/>
              </w:rPr>
            </w:pPr>
            <w:r>
              <w:rPr>
                <w:rFonts w:ascii="宋体" w:eastAsia="宋体" w:hAnsi="宋体" w:hint="eastAsia"/>
              </w:rPr>
              <w:t>第九</w:t>
            </w:r>
            <w:r w:rsidR="00E4741B" w:rsidRPr="0034254B">
              <w:rPr>
                <w:rFonts w:ascii="宋体" w:eastAsia="宋体" w:hAnsi="宋体" w:hint="eastAsia"/>
              </w:rPr>
              <w:t>章</w:t>
            </w:r>
          </w:p>
        </w:tc>
        <w:tc>
          <w:tcPr>
            <w:tcW w:w="2765" w:type="dxa"/>
            <w:vAlign w:val="center"/>
          </w:tcPr>
          <w:p w14:paraId="76E7FF99" w14:textId="55088DE9" w:rsidR="00CC17F3" w:rsidRPr="0034254B" w:rsidRDefault="00AA1E42" w:rsidP="00DD7B5F">
            <w:pPr>
              <w:widowControl/>
              <w:spacing w:beforeLines="50" w:before="156" w:afterLines="50" w:after="156"/>
              <w:jc w:val="center"/>
              <w:rPr>
                <w:rFonts w:ascii="宋体" w:eastAsia="宋体" w:hAnsi="宋体"/>
              </w:rPr>
            </w:pPr>
            <w:r>
              <w:rPr>
                <w:rFonts w:ascii="宋体" w:eastAsia="宋体" w:hAnsi="宋体"/>
              </w:rPr>
              <w:t>复杂适应系统建模与仿真</w:t>
            </w:r>
          </w:p>
        </w:tc>
        <w:tc>
          <w:tcPr>
            <w:tcW w:w="2766" w:type="dxa"/>
            <w:vAlign w:val="center"/>
          </w:tcPr>
          <w:p w14:paraId="3D457C41" w14:textId="117EFA50" w:rsidR="00CC17F3" w:rsidRPr="0034254B" w:rsidRDefault="00BA11D6" w:rsidP="00DD7B5F">
            <w:pPr>
              <w:widowControl/>
              <w:spacing w:beforeLines="50" w:before="156" w:afterLines="50" w:after="156"/>
              <w:jc w:val="center"/>
              <w:rPr>
                <w:rFonts w:ascii="宋体" w:eastAsia="宋体" w:hAnsi="宋体"/>
              </w:rPr>
            </w:pPr>
            <w:r>
              <w:rPr>
                <w:rFonts w:ascii="宋体" w:eastAsia="宋体" w:hAnsi="宋体" w:hint="eastAsia"/>
              </w:rPr>
              <w:t>4</w:t>
            </w:r>
          </w:p>
        </w:tc>
      </w:tr>
    </w:tbl>
    <w:p w14:paraId="5891F7E7" w14:textId="48037A1C"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2E039F3" w14:textId="1C37AF38"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6"/>
        <w:tblW w:w="0" w:type="auto"/>
        <w:jc w:val="center"/>
        <w:tblLook w:val="04A0" w:firstRow="1" w:lastRow="0" w:firstColumn="1" w:lastColumn="0" w:noHBand="0" w:noVBand="1"/>
      </w:tblPr>
      <w:tblGrid>
        <w:gridCol w:w="1642"/>
        <w:gridCol w:w="929"/>
        <w:gridCol w:w="1145"/>
        <w:gridCol w:w="1382"/>
        <w:gridCol w:w="993"/>
        <w:gridCol w:w="1301"/>
        <w:gridCol w:w="904"/>
      </w:tblGrid>
      <w:tr w:rsidR="00D715F7" w:rsidRPr="00D715F7" w14:paraId="14500D56" w14:textId="77777777" w:rsidTr="003638D3">
        <w:trPr>
          <w:trHeight w:val="340"/>
          <w:jc w:val="center"/>
        </w:trPr>
        <w:tc>
          <w:tcPr>
            <w:tcW w:w="1642"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82"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93"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01"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0D57E9" w:rsidRPr="00D715F7" w14:paraId="7216926E" w14:textId="77777777" w:rsidTr="003638D3">
        <w:trPr>
          <w:trHeight w:val="340"/>
          <w:jc w:val="center"/>
        </w:trPr>
        <w:tc>
          <w:tcPr>
            <w:tcW w:w="1642" w:type="dxa"/>
            <w:vAlign w:val="center"/>
          </w:tcPr>
          <w:p w14:paraId="5E1C54E3" w14:textId="77777777"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6C2C86CC" w14:textId="3103AD13"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第一章</w:t>
            </w:r>
          </w:p>
        </w:tc>
        <w:tc>
          <w:tcPr>
            <w:tcW w:w="1382" w:type="dxa"/>
            <w:vAlign w:val="center"/>
          </w:tcPr>
          <w:p w14:paraId="033C2857" w14:textId="75137B41"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导论</w:t>
            </w:r>
          </w:p>
        </w:tc>
        <w:tc>
          <w:tcPr>
            <w:tcW w:w="993" w:type="dxa"/>
            <w:vAlign w:val="center"/>
          </w:tcPr>
          <w:p w14:paraId="35E43832" w14:textId="076C6627"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01" w:type="dxa"/>
            <w:vAlign w:val="center"/>
          </w:tcPr>
          <w:p w14:paraId="0F4C9E8D" w14:textId="565B1C92"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掌握系统建模、系统仿真的相关基础知识</w:t>
            </w:r>
          </w:p>
        </w:tc>
        <w:tc>
          <w:tcPr>
            <w:tcW w:w="904" w:type="dxa"/>
            <w:vAlign w:val="center"/>
          </w:tcPr>
          <w:p w14:paraId="096B3D2D"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7C05D0CF" w14:textId="77777777" w:rsidTr="003638D3">
        <w:trPr>
          <w:trHeight w:val="340"/>
          <w:jc w:val="center"/>
        </w:trPr>
        <w:tc>
          <w:tcPr>
            <w:tcW w:w="1642" w:type="dxa"/>
            <w:vAlign w:val="center"/>
          </w:tcPr>
          <w:p w14:paraId="66FC70CF" w14:textId="21AEE741"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2~3</w:t>
            </w:r>
          </w:p>
        </w:tc>
        <w:tc>
          <w:tcPr>
            <w:tcW w:w="929" w:type="dxa"/>
            <w:vAlign w:val="center"/>
          </w:tcPr>
          <w:p w14:paraId="7D808FEF"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481EC2C1" w14:textId="64978B1B"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第二章</w:t>
            </w:r>
          </w:p>
        </w:tc>
        <w:tc>
          <w:tcPr>
            <w:tcW w:w="1382" w:type="dxa"/>
            <w:vAlign w:val="center"/>
          </w:tcPr>
          <w:p w14:paraId="5F223490" w14:textId="24C079B4"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建模的基本理论</w:t>
            </w:r>
          </w:p>
        </w:tc>
        <w:tc>
          <w:tcPr>
            <w:tcW w:w="993" w:type="dxa"/>
            <w:vAlign w:val="center"/>
          </w:tcPr>
          <w:p w14:paraId="3E4758F8" w14:textId="0709C1A4"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522D0812" w14:textId="06097899"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掌握演绎推理、系统辨识理论、相似理论、灰色系统理论、自组织理论</w:t>
            </w:r>
          </w:p>
        </w:tc>
        <w:tc>
          <w:tcPr>
            <w:tcW w:w="904" w:type="dxa"/>
            <w:vAlign w:val="center"/>
          </w:tcPr>
          <w:p w14:paraId="249B7C8C"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77CA502A" w14:textId="77777777" w:rsidTr="003638D3">
        <w:trPr>
          <w:trHeight w:val="340"/>
          <w:jc w:val="center"/>
        </w:trPr>
        <w:tc>
          <w:tcPr>
            <w:tcW w:w="1642" w:type="dxa"/>
            <w:vAlign w:val="center"/>
          </w:tcPr>
          <w:p w14:paraId="0628A01F" w14:textId="63CC6634"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929" w:type="dxa"/>
            <w:vAlign w:val="center"/>
          </w:tcPr>
          <w:p w14:paraId="5F936FBF"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3632CBDA" w14:textId="1C565C7D"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第三章</w:t>
            </w:r>
          </w:p>
        </w:tc>
        <w:tc>
          <w:tcPr>
            <w:tcW w:w="1382" w:type="dxa"/>
            <w:vAlign w:val="center"/>
          </w:tcPr>
          <w:p w14:paraId="55C33F63" w14:textId="3826EBD2"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仿真方法与技术</w:t>
            </w:r>
          </w:p>
        </w:tc>
        <w:tc>
          <w:tcPr>
            <w:tcW w:w="993" w:type="dxa"/>
            <w:vAlign w:val="center"/>
          </w:tcPr>
          <w:p w14:paraId="3E63A6F6" w14:textId="4831AAE9"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1008F7B9" w14:textId="612E7064"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掌握仿真的一般过程，学习仿真技术的特点和作用</w:t>
            </w:r>
          </w:p>
        </w:tc>
        <w:tc>
          <w:tcPr>
            <w:tcW w:w="904" w:type="dxa"/>
            <w:vAlign w:val="center"/>
          </w:tcPr>
          <w:p w14:paraId="43142B34"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5C37E190" w14:textId="77777777" w:rsidTr="003638D3">
        <w:trPr>
          <w:trHeight w:val="340"/>
          <w:jc w:val="center"/>
        </w:trPr>
        <w:tc>
          <w:tcPr>
            <w:tcW w:w="1642" w:type="dxa"/>
            <w:vAlign w:val="center"/>
          </w:tcPr>
          <w:p w14:paraId="27725924" w14:textId="38876BEF"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929" w:type="dxa"/>
            <w:vAlign w:val="center"/>
          </w:tcPr>
          <w:p w14:paraId="68D2738C"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6CA7A7E9" w14:textId="34767B65"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第四章</w:t>
            </w:r>
          </w:p>
        </w:tc>
        <w:tc>
          <w:tcPr>
            <w:tcW w:w="1382" w:type="dxa"/>
            <w:vAlign w:val="center"/>
          </w:tcPr>
          <w:p w14:paraId="76E17E9E" w14:textId="4068A7DC"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MATLAB基础</w:t>
            </w:r>
          </w:p>
        </w:tc>
        <w:tc>
          <w:tcPr>
            <w:tcW w:w="993" w:type="dxa"/>
            <w:vAlign w:val="center"/>
          </w:tcPr>
          <w:p w14:paraId="43C35FAB" w14:textId="09FC786B"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393A0F18" w14:textId="1C3CFD23"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掌握MATLAB的基本构成与操作</w:t>
            </w:r>
          </w:p>
        </w:tc>
        <w:tc>
          <w:tcPr>
            <w:tcW w:w="904" w:type="dxa"/>
            <w:vAlign w:val="center"/>
          </w:tcPr>
          <w:p w14:paraId="0361DBBF"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0226E1C4" w14:textId="77777777" w:rsidTr="003638D3">
        <w:trPr>
          <w:trHeight w:val="340"/>
          <w:jc w:val="center"/>
        </w:trPr>
        <w:tc>
          <w:tcPr>
            <w:tcW w:w="1642" w:type="dxa"/>
            <w:vAlign w:val="center"/>
          </w:tcPr>
          <w:p w14:paraId="1DE3A7E1" w14:textId="7C8A5065"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929" w:type="dxa"/>
            <w:vAlign w:val="center"/>
          </w:tcPr>
          <w:p w14:paraId="41AC24E6"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0410744F" w14:textId="35A45E03"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第五章</w:t>
            </w:r>
          </w:p>
        </w:tc>
        <w:tc>
          <w:tcPr>
            <w:tcW w:w="1382" w:type="dxa"/>
            <w:vAlign w:val="center"/>
          </w:tcPr>
          <w:p w14:paraId="064AABA2" w14:textId="7DB77B51"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神经网络模型与仿真</w:t>
            </w:r>
          </w:p>
        </w:tc>
        <w:tc>
          <w:tcPr>
            <w:tcW w:w="993" w:type="dxa"/>
            <w:vAlign w:val="center"/>
          </w:tcPr>
          <w:p w14:paraId="79A70A6A" w14:textId="0302D7A7"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184776ED" w14:textId="66C01DBC"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掌握人工神经网络基本理论、BP神经网络算法</w:t>
            </w:r>
          </w:p>
        </w:tc>
        <w:tc>
          <w:tcPr>
            <w:tcW w:w="904" w:type="dxa"/>
            <w:vAlign w:val="center"/>
          </w:tcPr>
          <w:p w14:paraId="08AA23AA"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39AFB34F" w14:textId="77777777" w:rsidTr="003638D3">
        <w:trPr>
          <w:trHeight w:val="340"/>
          <w:jc w:val="center"/>
        </w:trPr>
        <w:tc>
          <w:tcPr>
            <w:tcW w:w="1642" w:type="dxa"/>
            <w:vAlign w:val="center"/>
          </w:tcPr>
          <w:p w14:paraId="40ED9551" w14:textId="18FE7B7B"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10~11</w:t>
            </w:r>
          </w:p>
        </w:tc>
        <w:tc>
          <w:tcPr>
            <w:tcW w:w="929" w:type="dxa"/>
            <w:vAlign w:val="center"/>
          </w:tcPr>
          <w:p w14:paraId="75862934"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36E7957F" w14:textId="1F17D37F" w:rsidR="000D57E9" w:rsidRPr="00D715F7" w:rsidRDefault="000D57E9" w:rsidP="000D57E9">
            <w:pPr>
              <w:widowControl/>
              <w:spacing w:beforeLines="50" w:before="156" w:afterLines="50" w:after="156"/>
              <w:jc w:val="center"/>
              <w:rPr>
                <w:rFonts w:ascii="宋体" w:eastAsia="宋体" w:hAnsi="宋体"/>
                <w:szCs w:val="21"/>
              </w:rPr>
            </w:pPr>
            <w:r w:rsidRPr="0034254B">
              <w:rPr>
                <w:rFonts w:ascii="宋体" w:eastAsia="宋体" w:hAnsi="宋体" w:hint="eastAsia"/>
              </w:rPr>
              <w:t>第六章</w:t>
            </w:r>
          </w:p>
        </w:tc>
        <w:tc>
          <w:tcPr>
            <w:tcW w:w="1382" w:type="dxa"/>
            <w:vAlign w:val="center"/>
          </w:tcPr>
          <w:p w14:paraId="6D5EE84D" w14:textId="701980F5"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灰色预测建模仿真</w:t>
            </w:r>
          </w:p>
        </w:tc>
        <w:tc>
          <w:tcPr>
            <w:tcW w:w="993" w:type="dxa"/>
            <w:vAlign w:val="center"/>
          </w:tcPr>
          <w:p w14:paraId="6D02B088" w14:textId="1D753556"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1B3B3417" w14:textId="3311C542"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掌握灰色预测模型</w:t>
            </w:r>
          </w:p>
        </w:tc>
        <w:tc>
          <w:tcPr>
            <w:tcW w:w="904" w:type="dxa"/>
            <w:vAlign w:val="center"/>
          </w:tcPr>
          <w:p w14:paraId="494A125F"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40945CBD" w14:textId="77777777" w:rsidTr="003638D3">
        <w:trPr>
          <w:trHeight w:val="340"/>
          <w:jc w:val="center"/>
        </w:trPr>
        <w:tc>
          <w:tcPr>
            <w:tcW w:w="1642" w:type="dxa"/>
            <w:vAlign w:val="center"/>
          </w:tcPr>
          <w:p w14:paraId="750C4380" w14:textId="720612C7"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929" w:type="dxa"/>
            <w:vAlign w:val="center"/>
          </w:tcPr>
          <w:p w14:paraId="72867D3C"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2C7F4AAE" w14:textId="348BE129"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第七</w:t>
            </w:r>
            <w:r w:rsidRPr="0034254B">
              <w:rPr>
                <w:rFonts w:ascii="宋体" w:eastAsia="宋体" w:hAnsi="宋体" w:hint="eastAsia"/>
              </w:rPr>
              <w:t>章</w:t>
            </w:r>
          </w:p>
        </w:tc>
        <w:tc>
          <w:tcPr>
            <w:tcW w:w="1382" w:type="dxa"/>
            <w:vAlign w:val="center"/>
          </w:tcPr>
          <w:p w14:paraId="2A60ADA2" w14:textId="7549AF38"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层次分析法建模仿真</w:t>
            </w:r>
          </w:p>
        </w:tc>
        <w:tc>
          <w:tcPr>
            <w:tcW w:w="993" w:type="dxa"/>
            <w:vAlign w:val="center"/>
          </w:tcPr>
          <w:p w14:paraId="59F1F113" w14:textId="26D3E291"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31BA3BD9" w14:textId="19D710E6"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掌握层次分析法的基本原理</w:t>
            </w:r>
          </w:p>
        </w:tc>
        <w:tc>
          <w:tcPr>
            <w:tcW w:w="904" w:type="dxa"/>
            <w:vAlign w:val="center"/>
          </w:tcPr>
          <w:p w14:paraId="5096B46B"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414B087B" w14:textId="77777777" w:rsidTr="003638D3">
        <w:trPr>
          <w:trHeight w:val="340"/>
          <w:jc w:val="center"/>
        </w:trPr>
        <w:tc>
          <w:tcPr>
            <w:tcW w:w="1642" w:type="dxa"/>
            <w:vAlign w:val="center"/>
          </w:tcPr>
          <w:p w14:paraId="7635CB3A" w14:textId="20976DF3"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929" w:type="dxa"/>
            <w:vAlign w:val="center"/>
          </w:tcPr>
          <w:p w14:paraId="08C26EA1"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261AC206" w14:textId="29A7ABD2"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第八</w:t>
            </w:r>
            <w:r w:rsidRPr="0034254B">
              <w:rPr>
                <w:rFonts w:ascii="宋体" w:eastAsia="宋体" w:hAnsi="宋体" w:hint="eastAsia"/>
              </w:rPr>
              <w:t>章</w:t>
            </w:r>
          </w:p>
        </w:tc>
        <w:tc>
          <w:tcPr>
            <w:tcW w:w="1382" w:type="dxa"/>
            <w:vAlign w:val="center"/>
          </w:tcPr>
          <w:p w14:paraId="6B92281C" w14:textId="20775448"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现代优化模型与仿真</w:t>
            </w:r>
          </w:p>
        </w:tc>
        <w:tc>
          <w:tcPr>
            <w:tcW w:w="993" w:type="dxa"/>
            <w:vAlign w:val="center"/>
          </w:tcPr>
          <w:p w14:paraId="6119A265" w14:textId="1CE92274"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2F77F002" w14:textId="78D119B9"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szCs w:val="21"/>
              </w:rPr>
              <w:t>掌握遗传算法、模拟退火算法、蚁群算法、粒子群算法及其MATLAB仿真</w:t>
            </w:r>
          </w:p>
        </w:tc>
        <w:tc>
          <w:tcPr>
            <w:tcW w:w="904" w:type="dxa"/>
            <w:vAlign w:val="center"/>
          </w:tcPr>
          <w:p w14:paraId="273F451C" w14:textId="77777777" w:rsidR="000D57E9" w:rsidRPr="00D715F7" w:rsidRDefault="000D57E9" w:rsidP="000D57E9">
            <w:pPr>
              <w:widowControl/>
              <w:spacing w:beforeLines="50" w:before="156" w:afterLines="50" w:after="156"/>
              <w:jc w:val="center"/>
              <w:rPr>
                <w:rFonts w:ascii="宋体" w:eastAsia="宋体" w:hAnsi="宋体"/>
                <w:szCs w:val="21"/>
              </w:rPr>
            </w:pPr>
          </w:p>
        </w:tc>
      </w:tr>
      <w:tr w:rsidR="000D57E9" w:rsidRPr="00D715F7" w14:paraId="54FA0EF1" w14:textId="77777777" w:rsidTr="003638D3">
        <w:trPr>
          <w:trHeight w:val="340"/>
          <w:jc w:val="center"/>
        </w:trPr>
        <w:tc>
          <w:tcPr>
            <w:tcW w:w="1642" w:type="dxa"/>
            <w:vAlign w:val="center"/>
          </w:tcPr>
          <w:p w14:paraId="1D192AAF" w14:textId="0308C508" w:rsidR="000D57E9" w:rsidRPr="00D715F7" w:rsidRDefault="001F51CF" w:rsidP="000D57E9">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929" w:type="dxa"/>
            <w:vAlign w:val="center"/>
          </w:tcPr>
          <w:p w14:paraId="69873DCF" w14:textId="77777777" w:rsidR="000D57E9" w:rsidRPr="00D715F7" w:rsidRDefault="000D57E9" w:rsidP="000D57E9">
            <w:pPr>
              <w:widowControl/>
              <w:spacing w:beforeLines="50" w:before="156" w:afterLines="50" w:after="156"/>
              <w:jc w:val="center"/>
              <w:rPr>
                <w:rFonts w:ascii="宋体" w:eastAsia="宋体" w:hAnsi="宋体"/>
                <w:szCs w:val="21"/>
              </w:rPr>
            </w:pPr>
          </w:p>
        </w:tc>
        <w:tc>
          <w:tcPr>
            <w:tcW w:w="1145" w:type="dxa"/>
            <w:vAlign w:val="center"/>
          </w:tcPr>
          <w:p w14:paraId="045B1DEC" w14:textId="36DB7CE1"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第九</w:t>
            </w:r>
            <w:r w:rsidRPr="0034254B">
              <w:rPr>
                <w:rFonts w:ascii="宋体" w:eastAsia="宋体" w:hAnsi="宋体" w:hint="eastAsia"/>
              </w:rPr>
              <w:t>章</w:t>
            </w:r>
          </w:p>
        </w:tc>
        <w:tc>
          <w:tcPr>
            <w:tcW w:w="1382" w:type="dxa"/>
            <w:vAlign w:val="center"/>
          </w:tcPr>
          <w:p w14:paraId="3697938B" w14:textId="1D529B2F"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rPr>
              <w:t>复杂适应系统建模与仿真</w:t>
            </w:r>
          </w:p>
        </w:tc>
        <w:tc>
          <w:tcPr>
            <w:tcW w:w="993" w:type="dxa"/>
            <w:vAlign w:val="center"/>
          </w:tcPr>
          <w:p w14:paraId="700406CC" w14:textId="05180C94" w:rsidR="000D57E9" w:rsidRPr="00D715F7" w:rsidRDefault="000D57E9" w:rsidP="000D57E9">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301" w:type="dxa"/>
            <w:vAlign w:val="center"/>
          </w:tcPr>
          <w:p w14:paraId="6585AF00" w14:textId="7C3678D8" w:rsidR="000D57E9" w:rsidRPr="00D715F7" w:rsidRDefault="00367232" w:rsidP="000D57E9">
            <w:pPr>
              <w:widowControl/>
              <w:spacing w:beforeLines="50" w:before="156" w:afterLines="50" w:after="156"/>
              <w:jc w:val="center"/>
              <w:rPr>
                <w:rFonts w:ascii="宋体" w:eastAsia="宋体" w:hAnsi="宋体"/>
                <w:szCs w:val="21"/>
              </w:rPr>
            </w:pPr>
            <w:r>
              <w:rPr>
                <w:rFonts w:ascii="宋体" w:eastAsia="宋体" w:hAnsi="宋体"/>
                <w:szCs w:val="21"/>
              </w:rPr>
              <w:t>掌握从个体到全局——回声模型；掌握</w:t>
            </w:r>
            <w:proofErr w:type="spellStart"/>
            <w:r>
              <w:rPr>
                <w:rFonts w:ascii="宋体" w:eastAsia="宋体" w:hAnsi="宋体"/>
                <w:szCs w:val="21"/>
              </w:rPr>
              <w:t>NetLogo</w:t>
            </w:r>
            <w:proofErr w:type="spellEnd"/>
            <w:r>
              <w:rPr>
                <w:rFonts w:ascii="宋体" w:eastAsia="宋体" w:hAnsi="宋体"/>
                <w:szCs w:val="21"/>
              </w:rPr>
              <w:t>建模仿真操作学习</w:t>
            </w:r>
          </w:p>
        </w:tc>
        <w:tc>
          <w:tcPr>
            <w:tcW w:w="904" w:type="dxa"/>
            <w:vAlign w:val="center"/>
          </w:tcPr>
          <w:p w14:paraId="54978C9C" w14:textId="77777777" w:rsidR="000D57E9" w:rsidRPr="00D715F7" w:rsidRDefault="000D57E9" w:rsidP="000D57E9">
            <w:pPr>
              <w:widowControl/>
              <w:spacing w:beforeLines="50" w:before="156" w:afterLines="50" w:after="156"/>
              <w:jc w:val="center"/>
              <w:rPr>
                <w:rFonts w:ascii="宋体" w:eastAsia="宋体" w:hAnsi="宋体"/>
                <w:szCs w:val="21"/>
              </w:rPr>
            </w:pPr>
          </w:p>
        </w:tc>
      </w:tr>
    </w:tbl>
    <w:p w14:paraId="38555BEE" w14:textId="6DE9B635"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2C60B2E" w14:textId="3128D1E7" w:rsidR="00E76E34" w:rsidRDefault="0073714D"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366339" w:rsidRPr="00366339">
        <w:rPr>
          <w:rFonts w:ascii="宋体" w:eastAsia="宋体" w:hAnsi="宋体" w:hint="eastAsia"/>
        </w:rPr>
        <w:t xml:space="preserve"> </w:t>
      </w:r>
      <w:r w:rsidR="00366339" w:rsidRPr="00366339">
        <w:rPr>
          <w:rFonts w:ascii="宋体" w:eastAsia="宋体" w:hAnsi="宋体" w:hint="eastAsia"/>
        </w:rPr>
        <w:t>姜金贵、宋艳、杜蓉著．管理建模与仿真</w:t>
      </w:r>
      <w:r w:rsidR="002361BB">
        <w:rPr>
          <w:rFonts w:ascii="宋体" w:eastAsia="宋体" w:hAnsi="宋体" w:hint="eastAsia"/>
        </w:rPr>
        <w:t>[M]</w:t>
      </w:r>
      <w:r w:rsidR="00366339" w:rsidRPr="00366339">
        <w:rPr>
          <w:rFonts w:ascii="宋体" w:eastAsia="宋体" w:hAnsi="宋体"/>
        </w:rPr>
        <w:t>.</w:t>
      </w:r>
      <w:r w:rsidR="00366339" w:rsidRPr="00366339">
        <w:rPr>
          <w:rFonts w:ascii="宋体" w:eastAsia="宋体" w:hAnsi="宋体" w:hint="eastAsia"/>
        </w:rPr>
        <w:t>北京：机械工业出版社，</w:t>
      </w:r>
      <w:r w:rsidR="00366339" w:rsidRPr="00366339">
        <w:rPr>
          <w:rFonts w:ascii="宋体" w:eastAsia="宋体" w:hAnsi="宋体"/>
        </w:rPr>
        <w:t>2017</w:t>
      </w:r>
      <w:r w:rsidR="00366339" w:rsidRPr="00366339">
        <w:rPr>
          <w:rFonts w:ascii="宋体" w:eastAsia="宋体" w:hAnsi="宋体" w:hint="eastAsia"/>
        </w:rPr>
        <w:t>.</w:t>
      </w:r>
    </w:p>
    <w:p w14:paraId="12A7C08D" w14:textId="4B6DDB6A" w:rsidR="00E76E34" w:rsidRPr="003E679F" w:rsidRDefault="0073714D"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2C1CCF" w:rsidRPr="003E679F">
        <w:rPr>
          <w:rFonts w:ascii="宋体" w:eastAsia="宋体" w:hAnsi="宋体" w:hint="eastAsia"/>
        </w:rPr>
        <w:t xml:space="preserve"> </w:t>
      </w:r>
      <w:r w:rsidR="002C1CCF" w:rsidRPr="003E679F">
        <w:rPr>
          <w:rFonts w:ascii="宋体" w:eastAsia="宋体" w:hAnsi="宋体" w:hint="eastAsia"/>
        </w:rPr>
        <w:t>钱锋</w:t>
      </w:r>
      <w:r w:rsidR="002C1CCF" w:rsidRPr="003E679F">
        <w:rPr>
          <w:rFonts w:ascii="宋体" w:eastAsia="宋体" w:hAnsi="宋体"/>
        </w:rPr>
        <w:t xml:space="preserve">. </w:t>
      </w:r>
      <w:r w:rsidR="002C1CCF" w:rsidRPr="003E679F">
        <w:rPr>
          <w:rFonts w:ascii="宋体" w:eastAsia="宋体" w:hAnsi="宋体" w:hint="eastAsia"/>
        </w:rPr>
        <w:t>粒子群算法及其工业应用</w:t>
      </w:r>
      <w:r w:rsidR="002C1CCF" w:rsidRPr="003E679F">
        <w:rPr>
          <w:rFonts w:ascii="宋体" w:eastAsia="宋体" w:hAnsi="宋体"/>
        </w:rPr>
        <w:t xml:space="preserve">[M]. </w:t>
      </w:r>
      <w:r w:rsidR="002C1CCF" w:rsidRPr="003E679F">
        <w:rPr>
          <w:rFonts w:ascii="宋体" w:eastAsia="宋体" w:hAnsi="宋体" w:hint="eastAsia"/>
        </w:rPr>
        <w:t>科学出版社</w:t>
      </w:r>
      <w:r w:rsidR="002C1CCF" w:rsidRPr="003E679F">
        <w:rPr>
          <w:rFonts w:ascii="宋体" w:eastAsia="宋体" w:hAnsi="宋体"/>
        </w:rPr>
        <w:t>, 2013.</w:t>
      </w:r>
    </w:p>
    <w:p w14:paraId="50874E6B" w14:textId="73B7EE97" w:rsidR="002C1CCF" w:rsidRDefault="002C1CCF" w:rsidP="003E679F">
      <w:pPr>
        <w:widowControl/>
        <w:spacing w:beforeLines="50" w:before="156" w:afterLines="50" w:after="156"/>
        <w:ind w:firstLineChars="200" w:firstLine="420"/>
        <w:jc w:val="left"/>
        <w:rPr>
          <w:rFonts w:ascii="宋体" w:eastAsia="宋体" w:hAnsi="宋体"/>
        </w:rPr>
      </w:pPr>
      <w:r w:rsidRPr="003E679F">
        <w:rPr>
          <w:rFonts w:ascii="宋体" w:eastAsia="宋体" w:hAnsi="宋体" w:hint="eastAsia"/>
        </w:rPr>
        <w:t xml:space="preserve">3. </w:t>
      </w:r>
      <w:r w:rsidRPr="003E679F">
        <w:rPr>
          <w:rFonts w:ascii="宋体" w:eastAsia="宋体" w:hAnsi="宋体" w:hint="eastAsia"/>
        </w:rPr>
        <w:t>包子阳</w:t>
      </w:r>
      <w:r w:rsidRPr="003E679F">
        <w:rPr>
          <w:rFonts w:ascii="宋体" w:eastAsia="宋体" w:hAnsi="宋体"/>
        </w:rPr>
        <w:t xml:space="preserve">, </w:t>
      </w:r>
      <w:r w:rsidRPr="003E679F">
        <w:rPr>
          <w:rFonts w:ascii="宋体" w:eastAsia="宋体" w:hAnsi="宋体" w:hint="eastAsia"/>
        </w:rPr>
        <w:t>余继周</w:t>
      </w:r>
      <w:r w:rsidRPr="003E679F">
        <w:rPr>
          <w:rFonts w:ascii="宋体" w:eastAsia="宋体" w:hAnsi="宋体"/>
        </w:rPr>
        <w:t xml:space="preserve">. </w:t>
      </w:r>
      <w:r w:rsidRPr="003E679F">
        <w:rPr>
          <w:rFonts w:ascii="宋体" w:eastAsia="宋体" w:hAnsi="宋体" w:hint="eastAsia"/>
        </w:rPr>
        <w:t>智能优化算法及其</w:t>
      </w:r>
      <w:r w:rsidRPr="003E679F">
        <w:rPr>
          <w:rFonts w:ascii="宋体" w:eastAsia="宋体" w:hAnsi="宋体"/>
        </w:rPr>
        <w:t>MATLAB</w:t>
      </w:r>
      <w:r w:rsidRPr="003E679F">
        <w:rPr>
          <w:rFonts w:ascii="宋体" w:eastAsia="宋体" w:hAnsi="宋体" w:hint="eastAsia"/>
        </w:rPr>
        <w:t>实例</w:t>
      </w:r>
      <w:r w:rsidRPr="003E679F">
        <w:rPr>
          <w:rFonts w:ascii="宋体" w:eastAsia="宋体" w:hAnsi="宋体"/>
        </w:rPr>
        <w:t xml:space="preserve">[M]. </w:t>
      </w:r>
      <w:r w:rsidRPr="003E679F">
        <w:rPr>
          <w:rFonts w:ascii="宋体" w:eastAsia="宋体" w:hAnsi="宋体" w:hint="eastAsia"/>
        </w:rPr>
        <w:t>电子工业出版社</w:t>
      </w:r>
      <w:r w:rsidRPr="003E679F">
        <w:rPr>
          <w:rFonts w:ascii="宋体" w:eastAsia="宋体" w:hAnsi="宋体"/>
        </w:rPr>
        <w:t>, 2016.</w:t>
      </w:r>
    </w:p>
    <w:p w14:paraId="3AAD0535" w14:textId="2235350E" w:rsidR="00E76E34" w:rsidRDefault="00E76E34" w:rsidP="003E679F">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1AAD9F7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1CB7093" w14:textId="639A6074" w:rsidR="00E76E34" w:rsidRDefault="002D2BE8"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1.讲授法：配合案例及视频</w:t>
      </w:r>
      <w:r w:rsidR="00871E96">
        <w:rPr>
          <w:rFonts w:ascii="宋体" w:eastAsia="宋体" w:hAnsi="宋体" w:hint="eastAsia"/>
        </w:rPr>
        <w:t>讲授课堂知识；</w:t>
      </w:r>
    </w:p>
    <w:p w14:paraId="05C6BE50" w14:textId="60EB436E" w:rsidR="002D2BE8" w:rsidRDefault="002D2BE8"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2.案例教学法：</w:t>
      </w:r>
      <w:r w:rsidR="00871E96">
        <w:rPr>
          <w:rFonts w:ascii="宋体" w:eastAsia="宋体" w:hAnsi="宋体" w:hint="eastAsia"/>
        </w:rPr>
        <w:t>通过经典案例详细</w:t>
      </w:r>
      <w:r w:rsidR="00C94BCE">
        <w:rPr>
          <w:rFonts w:ascii="宋体" w:eastAsia="宋体" w:hAnsi="宋体" w:hint="eastAsia"/>
        </w:rPr>
        <w:t>介绍理论知识；</w:t>
      </w:r>
    </w:p>
    <w:p w14:paraId="2DCD2077" w14:textId="29E236C3" w:rsidR="002D2BE8" w:rsidRDefault="002D2BE8"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3.讨论法：</w:t>
      </w:r>
      <w:r w:rsidR="00936268">
        <w:rPr>
          <w:rFonts w:ascii="宋体" w:eastAsia="宋体" w:hAnsi="宋体" w:hint="eastAsia"/>
        </w:rPr>
        <w:t>配合上机实验，讨论建模应用问题。</w:t>
      </w:r>
    </w:p>
    <w:p w14:paraId="59B62131" w14:textId="3FE9FA9D"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6F24D882" w:rsidR="00D417A1" w:rsidRDefault="00DD7B5F" w:rsidP="00022CBB">
      <w:pPr>
        <w:widowControl/>
        <w:spacing w:beforeLines="50" w:before="156" w:afterLines="50" w:after="156"/>
        <w:ind w:firstLineChars="200" w:firstLine="482"/>
        <w:jc w:val="left"/>
        <w:rPr>
          <w:rFonts w:ascii="黑体" w:eastAsia="黑体" w:hAnsi="黑体" w:hint="eastAsia"/>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88B0B85" w14:textId="77777777" w:rsidR="002572EB" w:rsidRPr="00DD7B5F" w:rsidRDefault="002572EB" w:rsidP="00022CBB">
      <w:pPr>
        <w:widowControl/>
        <w:spacing w:beforeLines="50" w:before="156" w:afterLines="50" w:after="156"/>
        <w:ind w:firstLineChars="200" w:firstLine="482"/>
        <w:jc w:val="left"/>
        <w:rPr>
          <w:rFonts w:ascii="黑体" w:eastAsia="黑体" w:hAnsi="黑体"/>
          <w:b/>
          <w:sz w:val="24"/>
          <w:szCs w:val="24"/>
        </w:rPr>
      </w:pPr>
    </w:p>
    <w:p w14:paraId="7900DA03" w14:textId="7392D45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341924">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341924">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1F54CB8C" w:rsidR="00D417A1" w:rsidRDefault="00F32B59" w:rsidP="00F32B59">
            <w:pPr>
              <w:pStyle w:val="a3"/>
              <w:spacing w:beforeLines="50" w:before="156" w:afterLines="50" w:after="156"/>
              <w:jc w:val="center"/>
              <w:rPr>
                <w:rFonts w:hAnsi="宋体"/>
                <w:b/>
              </w:rPr>
            </w:pPr>
            <w:r>
              <w:rPr>
                <w:rFonts w:hAnsi="宋体" w:cs="宋体" w:hint="eastAsia"/>
              </w:rPr>
              <w:t>掌握系统建模、系统仿真的基本理论和方法，理解启发式算法在管理领域主要问题中应用的原理与步骤，</w:t>
            </w:r>
            <w:r w:rsidRPr="00094766">
              <w:rPr>
                <w:rFonts w:hAnsi="宋体" w:cs="宋体" w:hint="eastAsia"/>
              </w:rPr>
              <w:t>掌握运用</w:t>
            </w:r>
            <w:proofErr w:type="spellStart"/>
            <w:r w:rsidRPr="00094766">
              <w:rPr>
                <w:rFonts w:hAnsi="宋体" w:cs="宋体" w:hint="eastAsia"/>
              </w:rPr>
              <w:t>Matlab</w:t>
            </w:r>
            <w:proofErr w:type="spellEnd"/>
            <w:r w:rsidRPr="00094766">
              <w:rPr>
                <w:rFonts w:hAnsi="宋体" w:cs="宋体" w:hint="eastAsia"/>
              </w:rPr>
              <w:t>工具求解数学问题的操作过程</w:t>
            </w:r>
          </w:p>
        </w:tc>
        <w:tc>
          <w:tcPr>
            <w:tcW w:w="2849" w:type="dxa"/>
            <w:vAlign w:val="center"/>
          </w:tcPr>
          <w:p w14:paraId="4039B16C" w14:textId="6B774196" w:rsidR="00D417A1" w:rsidRDefault="00266B7B" w:rsidP="00DD7B5F">
            <w:pPr>
              <w:pStyle w:val="a3"/>
              <w:spacing w:beforeLines="50" w:before="156" w:afterLines="50" w:after="156"/>
              <w:jc w:val="center"/>
              <w:rPr>
                <w:rFonts w:hAnsi="宋体"/>
                <w:b/>
              </w:rPr>
            </w:pPr>
            <w:r w:rsidRPr="00266B7B">
              <w:rPr>
                <w:rFonts w:hAnsi="宋体" w:cs="宋体"/>
              </w:rPr>
              <w:t>提问、上机实验、期末考试</w:t>
            </w:r>
          </w:p>
        </w:tc>
      </w:tr>
      <w:tr w:rsidR="00D417A1" w14:paraId="56723FCC" w14:textId="77777777" w:rsidTr="00341924">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2E2A79BF" w:rsidR="00D417A1" w:rsidRPr="00F32B59" w:rsidRDefault="00F32B59" w:rsidP="009C7176">
            <w:pPr>
              <w:pStyle w:val="a3"/>
              <w:spacing w:beforeLines="50" w:before="156" w:afterLines="50" w:after="156"/>
              <w:jc w:val="center"/>
              <w:rPr>
                <w:rFonts w:hAnsi="宋体" w:cs="宋体"/>
              </w:rPr>
            </w:pPr>
            <w:r w:rsidRPr="00094766">
              <w:rPr>
                <w:rFonts w:hAnsi="宋体" w:cs="宋体" w:hint="eastAsia"/>
              </w:rPr>
              <w:t>建立管理科学问题</w:t>
            </w:r>
            <w:r>
              <w:rPr>
                <w:rFonts w:hAnsi="宋体" w:cs="宋体" w:hint="eastAsia"/>
              </w:rPr>
              <w:t>建模、仿真，可以</w:t>
            </w:r>
            <w:r w:rsidR="009C7176">
              <w:rPr>
                <w:rFonts w:hAnsi="宋体" w:cs="宋体" w:hint="eastAsia"/>
              </w:rPr>
              <w:t>对实际管理问题进行抽象建模、编译求解的方法</w:t>
            </w:r>
          </w:p>
        </w:tc>
        <w:tc>
          <w:tcPr>
            <w:tcW w:w="2849" w:type="dxa"/>
            <w:vAlign w:val="center"/>
          </w:tcPr>
          <w:p w14:paraId="1BEFB7FE" w14:textId="4316F853" w:rsidR="00D417A1" w:rsidRDefault="00266B7B" w:rsidP="00DD7B5F">
            <w:pPr>
              <w:pStyle w:val="a3"/>
              <w:spacing w:beforeLines="50" w:before="156" w:afterLines="50" w:after="156"/>
              <w:jc w:val="center"/>
              <w:rPr>
                <w:rFonts w:hAnsi="宋体"/>
                <w:b/>
              </w:rPr>
            </w:pPr>
            <w:r w:rsidRPr="00266B7B">
              <w:rPr>
                <w:rFonts w:hAnsi="宋体" w:cs="宋体"/>
              </w:rPr>
              <w:t>提问、上机实验、期末考试</w:t>
            </w:r>
          </w:p>
        </w:tc>
      </w:tr>
    </w:tbl>
    <w:p w14:paraId="2C82E763" w14:textId="47F612EE" w:rsidR="00DD7B5F" w:rsidRDefault="00DD7B5F" w:rsidP="00913598">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46411618"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F41D11E" w14:textId="4497185B" w:rsidR="00C54636" w:rsidRDefault="00C54636" w:rsidP="0091359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913598">
        <w:rPr>
          <w:rFonts w:ascii="宋体" w:eastAsia="宋体" w:hAnsi="宋体" w:hint="eastAsia"/>
        </w:rPr>
        <w:t>5</w:t>
      </w:r>
      <w:r>
        <w:rPr>
          <w:rFonts w:ascii="宋体" w:eastAsia="宋体" w:hAnsi="宋体"/>
        </w:rPr>
        <w:t>0%</w:t>
      </w:r>
      <w:r>
        <w:rPr>
          <w:rFonts w:ascii="宋体" w:eastAsia="宋体" w:hAnsi="宋体" w:hint="eastAsia"/>
        </w:rPr>
        <w:t>，期末考试</w:t>
      </w:r>
      <w:r w:rsidR="00913598">
        <w:rPr>
          <w:rFonts w:ascii="宋体" w:eastAsia="宋体" w:hAnsi="宋体" w:hint="eastAsia"/>
        </w:rPr>
        <w:t>5</w:t>
      </w:r>
      <w:r>
        <w:rPr>
          <w:rFonts w:ascii="宋体" w:eastAsia="宋体" w:hAnsi="宋体"/>
        </w:rPr>
        <w:t>0%</w:t>
      </w:r>
      <w:r w:rsidR="00913598">
        <w:rPr>
          <w:rFonts w:ascii="宋体" w:eastAsia="宋体" w:hAnsi="宋体" w:hint="eastAsia"/>
        </w:rPr>
        <w:t>。</w:t>
      </w:r>
    </w:p>
    <w:p w14:paraId="1B0070F9" w14:textId="3E3E4C5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7AFACAB5" w14:textId="7704BA24"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22619E" w:rsidRPr="002F4D99" w14:paraId="34789D92" w14:textId="77777777" w:rsidTr="0022619E">
        <w:trPr>
          <w:jc w:val="center"/>
        </w:trPr>
        <w:tc>
          <w:tcPr>
            <w:tcW w:w="2122" w:type="dxa"/>
            <w:tcBorders>
              <w:tl2br w:val="single" w:sz="4" w:space="0" w:color="auto"/>
            </w:tcBorders>
            <w:shd w:val="clear" w:color="auto" w:fill="auto"/>
            <w:vAlign w:val="center"/>
          </w:tcPr>
          <w:p w14:paraId="023F822F" w14:textId="77777777" w:rsidR="0022619E" w:rsidRPr="00322986" w:rsidRDefault="0022619E" w:rsidP="0022619E">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9720570" w14:textId="77777777" w:rsidR="0022619E" w:rsidRPr="00322986" w:rsidRDefault="0022619E" w:rsidP="0022619E">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2619E" w:rsidRPr="00322986" w:rsidRDefault="0022619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52849987" w14:textId="77777777" w:rsidR="0022619E" w:rsidRPr="00322986" w:rsidRDefault="0022619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2619E" w:rsidRPr="00322986" w:rsidRDefault="0022619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2619E" w:rsidRPr="002F4D99" w14:paraId="61B15610" w14:textId="77777777" w:rsidTr="0022619E">
        <w:trPr>
          <w:trHeight w:val="1078"/>
          <w:jc w:val="center"/>
        </w:trPr>
        <w:tc>
          <w:tcPr>
            <w:tcW w:w="2122" w:type="dxa"/>
            <w:shd w:val="clear" w:color="auto" w:fill="auto"/>
            <w:vAlign w:val="center"/>
          </w:tcPr>
          <w:p w14:paraId="1241A8C2" w14:textId="77777777" w:rsidR="0022619E" w:rsidRPr="00322986" w:rsidRDefault="0022619E" w:rsidP="0022619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25BAD4DE" w:rsidR="0022619E" w:rsidRPr="00322986" w:rsidRDefault="0022619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1134" w:type="dxa"/>
            <w:vAlign w:val="center"/>
          </w:tcPr>
          <w:p w14:paraId="67076DAB" w14:textId="3CBAC27C" w:rsidR="0022619E" w:rsidRPr="00322986" w:rsidRDefault="0022619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val="restart"/>
            <w:shd w:val="clear" w:color="auto" w:fill="auto"/>
            <w:vAlign w:val="center"/>
          </w:tcPr>
          <w:p w14:paraId="230714B0" w14:textId="77777777" w:rsidR="0022619E" w:rsidRPr="00322986" w:rsidRDefault="0022619E"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22619E" w:rsidRPr="002F4D99" w14:paraId="0CCCBB36" w14:textId="77777777" w:rsidTr="0022619E">
        <w:trPr>
          <w:trHeight w:val="679"/>
          <w:jc w:val="center"/>
        </w:trPr>
        <w:tc>
          <w:tcPr>
            <w:tcW w:w="2122" w:type="dxa"/>
            <w:shd w:val="clear" w:color="auto" w:fill="auto"/>
            <w:vAlign w:val="center"/>
          </w:tcPr>
          <w:p w14:paraId="6B3F9181" w14:textId="77777777" w:rsidR="0022619E" w:rsidRPr="00322986" w:rsidRDefault="0022619E" w:rsidP="0022619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3D5CE365" w:rsidR="0022619E" w:rsidRPr="00322986" w:rsidRDefault="0022619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0.6</w:t>
            </w:r>
          </w:p>
        </w:tc>
        <w:tc>
          <w:tcPr>
            <w:tcW w:w="1134" w:type="dxa"/>
            <w:vAlign w:val="center"/>
          </w:tcPr>
          <w:p w14:paraId="573C0D77" w14:textId="48F59816" w:rsidR="0022619E" w:rsidRPr="00322986" w:rsidRDefault="0022619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35DD7B37" w14:textId="77777777" w:rsidR="0022619E" w:rsidRPr="00322986" w:rsidRDefault="0022619E" w:rsidP="00DD7B5F">
            <w:pPr>
              <w:spacing w:beforeLines="50" w:before="156" w:afterLines="50" w:after="156"/>
              <w:rPr>
                <w:rFonts w:ascii="宋体" w:eastAsia="宋体" w:hAnsi="宋体"/>
                <w:kern w:val="0"/>
                <w:szCs w:val="21"/>
              </w:rPr>
            </w:pPr>
          </w:p>
        </w:tc>
      </w:tr>
    </w:tbl>
    <w:p w14:paraId="0118CFEE"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2FED9702"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48C6F9E2"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146D2F9B"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3BC7F6AB"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161EFC28"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3DBC4A72" w14:textId="77777777" w:rsidR="009F02CC" w:rsidRDefault="009F02CC" w:rsidP="00DD7B5F">
      <w:pPr>
        <w:widowControl/>
        <w:spacing w:beforeLines="50" w:before="156" w:afterLines="50" w:after="156"/>
        <w:ind w:firstLineChars="200" w:firstLine="482"/>
        <w:jc w:val="left"/>
        <w:rPr>
          <w:rFonts w:ascii="黑体" w:eastAsia="黑体" w:hAnsi="黑体" w:hint="eastAsia"/>
          <w:b/>
          <w:sz w:val="24"/>
          <w:szCs w:val="24"/>
        </w:rPr>
      </w:pPr>
    </w:p>
    <w:p w14:paraId="30E94498"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966A8" w:rsidRPr="002F4D99" w14:paraId="65776407" w14:textId="77777777" w:rsidTr="0063369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4966A8" w:rsidRDefault="004966A8" w:rsidP="004966A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4966A8" w:rsidRPr="00F56396" w:rsidRDefault="004966A8" w:rsidP="009F02C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71E0937" w14:textId="6A94162D" w:rsidR="004966A8" w:rsidRPr="00776DE6" w:rsidRDefault="004966A8" w:rsidP="004966A8">
            <w:pPr>
              <w:spacing w:beforeLines="50" w:before="156" w:afterLines="50" w:after="156"/>
              <w:rPr>
                <w:rFonts w:ascii="宋体" w:eastAsia="宋体" w:hAnsi="宋体"/>
                <w:szCs w:val="21"/>
              </w:rPr>
            </w:pPr>
            <w:r>
              <w:rPr>
                <w:rFonts w:ascii="宋体" w:eastAsia="宋体" w:hAnsi="宋体" w:cs="宋体" w:hint="eastAsia"/>
              </w:rPr>
              <w:t>熟练</w:t>
            </w:r>
            <w:r w:rsidRPr="00776DE6">
              <w:rPr>
                <w:rFonts w:ascii="宋体" w:eastAsia="宋体" w:hAnsi="宋体" w:cs="宋体" w:hint="eastAsia"/>
              </w:rPr>
              <w:t>掌握系统建模、系统仿真的基本理论和方法，理解启发式算法在管理领域主要问题中应用的原理与步骤，</w:t>
            </w:r>
            <w:r w:rsidRPr="00776DE6">
              <w:rPr>
                <w:rFonts w:ascii="宋体" w:eastAsia="宋体" w:hAnsi="宋体" w:cs="宋体" w:hint="eastAsia"/>
                <w:szCs w:val="20"/>
              </w:rPr>
              <w:t>掌握运用</w:t>
            </w:r>
            <w:proofErr w:type="spellStart"/>
            <w:r w:rsidRPr="00776DE6">
              <w:rPr>
                <w:rFonts w:ascii="宋体" w:eastAsia="宋体" w:hAnsi="宋体" w:cs="宋体" w:hint="eastAsia"/>
                <w:szCs w:val="20"/>
              </w:rPr>
              <w:t>Matlab</w:t>
            </w:r>
            <w:proofErr w:type="spellEnd"/>
            <w:r w:rsidRPr="00776DE6">
              <w:rPr>
                <w:rFonts w:ascii="宋体" w:eastAsia="宋体" w:hAnsi="宋体" w:cs="宋体" w:hint="eastAsia"/>
                <w:szCs w:val="20"/>
              </w:rPr>
              <w:t>工具求解数学问题的操作过程</w:t>
            </w:r>
          </w:p>
        </w:tc>
        <w:tc>
          <w:tcPr>
            <w:tcW w:w="1984" w:type="dxa"/>
            <w:tcBorders>
              <w:top w:val="single" w:sz="4" w:space="0" w:color="auto"/>
              <w:left w:val="single" w:sz="4" w:space="0" w:color="auto"/>
              <w:bottom w:val="single" w:sz="4" w:space="0" w:color="auto"/>
              <w:right w:val="single" w:sz="4" w:space="0" w:color="auto"/>
            </w:tcBorders>
            <w:vAlign w:val="center"/>
          </w:tcPr>
          <w:p w14:paraId="3654692F" w14:textId="05B5A026" w:rsidR="004966A8" w:rsidRPr="00F56396" w:rsidRDefault="004966A8" w:rsidP="004966A8">
            <w:pPr>
              <w:spacing w:beforeLines="50" w:before="156" w:afterLines="50" w:after="156"/>
              <w:rPr>
                <w:rFonts w:ascii="宋体" w:eastAsia="宋体" w:hAnsi="宋体"/>
                <w:szCs w:val="21"/>
              </w:rPr>
            </w:pPr>
            <w:r w:rsidRPr="00776DE6">
              <w:rPr>
                <w:rFonts w:ascii="宋体" w:eastAsia="宋体" w:hAnsi="宋体" w:cs="宋体" w:hint="eastAsia"/>
              </w:rPr>
              <w:t>掌握系统建模、系统仿真的基本理论和方法，理解启发式算法在管理领域主要问题中应用的原理与步骤，</w:t>
            </w:r>
            <w:r w:rsidRPr="00776DE6">
              <w:rPr>
                <w:rFonts w:ascii="宋体" w:eastAsia="宋体" w:hAnsi="宋体" w:cs="宋体" w:hint="eastAsia"/>
                <w:szCs w:val="20"/>
              </w:rPr>
              <w:t>掌握运用</w:t>
            </w:r>
            <w:proofErr w:type="spellStart"/>
            <w:r w:rsidRPr="00776DE6">
              <w:rPr>
                <w:rFonts w:ascii="宋体" w:eastAsia="宋体" w:hAnsi="宋体" w:cs="宋体" w:hint="eastAsia"/>
                <w:szCs w:val="20"/>
              </w:rPr>
              <w:t>Matlab</w:t>
            </w:r>
            <w:proofErr w:type="spellEnd"/>
            <w:r w:rsidRPr="00776DE6">
              <w:rPr>
                <w:rFonts w:ascii="宋体" w:eastAsia="宋体" w:hAnsi="宋体" w:cs="宋体" w:hint="eastAsia"/>
                <w:szCs w:val="20"/>
              </w:rPr>
              <w:t>工具求解数学问题的操作过程</w:t>
            </w:r>
          </w:p>
        </w:tc>
        <w:tc>
          <w:tcPr>
            <w:tcW w:w="1843" w:type="dxa"/>
            <w:tcBorders>
              <w:top w:val="single" w:sz="4" w:space="0" w:color="auto"/>
              <w:left w:val="single" w:sz="4" w:space="0" w:color="auto"/>
              <w:bottom w:val="single" w:sz="4" w:space="0" w:color="auto"/>
              <w:right w:val="single" w:sz="4" w:space="0" w:color="auto"/>
            </w:tcBorders>
            <w:vAlign w:val="center"/>
          </w:tcPr>
          <w:p w14:paraId="5F54009F" w14:textId="04DC3D1A"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rPr>
              <w:t>基本可以</w:t>
            </w:r>
            <w:r w:rsidRPr="00776DE6">
              <w:rPr>
                <w:rFonts w:ascii="宋体" w:eastAsia="宋体" w:hAnsi="宋体" w:cs="宋体" w:hint="eastAsia"/>
              </w:rPr>
              <w:t>系统建模、系统仿真的基本理论和方法，理解启发式算法在管理领域主要问题中应用的原理与步骤，</w:t>
            </w:r>
            <w:r w:rsidRPr="00776DE6">
              <w:rPr>
                <w:rFonts w:ascii="宋体" w:eastAsia="宋体" w:hAnsi="宋体" w:cs="宋体" w:hint="eastAsia"/>
                <w:szCs w:val="20"/>
              </w:rPr>
              <w:t>运用</w:t>
            </w:r>
            <w:proofErr w:type="spellStart"/>
            <w:r w:rsidRPr="00776DE6">
              <w:rPr>
                <w:rFonts w:ascii="宋体" w:eastAsia="宋体" w:hAnsi="宋体" w:cs="宋体" w:hint="eastAsia"/>
                <w:szCs w:val="20"/>
              </w:rPr>
              <w:t>Matlab</w:t>
            </w:r>
            <w:proofErr w:type="spellEnd"/>
            <w:r w:rsidRPr="00776DE6">
              <w:rPr>
                <w:rFonts w:ascii="宋体" w:eastAsia="宋体" w:hAnsi="宋体" w:cs="宋体" w:hint="eastAsia"/>
                <w:szCs w:val="20"/>
              </w:rPr>
              <w:t>工具求解数学问题的操作过程</w:t>
            </w:r>
          </w:p>
        </w:tc>
        <w:tc>
          <w:tcPr>
            <w:tcW w:w="1779" w:type="dxa"/>
            <w:tcBorders>
              <w:top w:val="single" w:sz="4" w:space="0" w:color="auto"/>
              <w:left w:val="single" w:sz="4" w:space="0" w:color="auto"/>
              <w:bottom w:val="single" w:sz="4" w:space="0" w:color="auto"/>
              <w:right w:val="single" w:sz="4" w:space="0" w:color="auto"/>
            </w:tcBorders>
            <w:vAlign w:val="center"/>
          </w:tcPr>
          <w:p w14:paraId="34A8B7B8" w14:textId="6E985AD5"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rPr>
              <w:t>经过提示基本可以</w:t>
            </w:r>
            <w:r w:rsidRPr="00776DE6">
              <w:rPr>
                <w:rFonts w:ascii="宋体" w:eastAsia="宋体" w:hAnsi="宋体" w:cs="宋体" w:hint="eastAsia"/>
              </w:rPr>
              <w:t>系统建模、系统仿真的基本理论和方法，理解启发式算法在管理领域主要问题中应用的原理与步骤，</w:t>
            </w:r>
            <w:r w:rsidRPr="00776DE6">
              <w:rPr>
                <w:rFonts w:ascii="宋体" w:eastAsia="宋体" w:hAnsi="宋体" w:cs="宋体" w:hint="eastAsia"/>
                <w:szCs w:val="20"/>
              </w:rPr>
              <w:t>运用</w:t>
            </w:r>
            <w:proofErr w:type="spellStart"/>
            <w:r w:rsidRPr="00776DE6">
              <w:rPr>
                <w:rFonts w:ascii="宋体" w:eastAsia="宋体" w:hAnsi="宋体" w:cs="宋体" w:hint="eastAsia"/>
                <w:szCs w:val="20"/>
              </w:rPr>
              <w:t>Matlab</w:t>
            </w:r>
            <w:proofErr w:type="spellEnd"/>
            <w:r w:rsidRPr="00776DE6">
              <w:rPr>
                <w:rFonts w:ascii="宋体" w:eastAsia="宋体" w:hAnsi="宋体" w:cs="宋体" w:hint="eastAsia"/>
                <w:szCs w:val="20"/>
              </w:rPr>
              <w:t>工具求解数学问题的操作过程</w:t>
            </w:r>
          </w:p>
        </w:tc>
        <w:tc>
          <w:tcPr>
            <w:tcW w:w="1779" w:type="dxa"/>
            <w:tcBorders>
              <w:top w:val="single" w:sz="4" w:space="0" w:color="auto"/>
              <w:left w:val="single" w:sz="4" w:space="0" w:color="auto"/>
              <w:bottom w:val="single" w:sz="4" w:space="0" w:color="auto"/>
              <w:right w:val="single" w:sz="4" w:space="0" w:color="auto"/>
            </w:tcBorders>
            <w:vAlign w:val="center"/>
          </w:tcPr>
          <w:p w14:paraId="479CCD28" w14:textId="734CE334"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rPr>
              <w:t>不能</w:t>
            </w:r>
            <w:r w:rsidRPr="00776DE6">
              <w:rPr>
                <w:rFonts w:ascii="宋体" w:eastAsia="宋体" w:hAnsi="宋体" w:cs="宋体" w:hint="eastAsia"/>
              </w:rPr>
              <w:t>系统建模、系统仿真的基本理论和方法，理解启发式算法在管理领域主要问题中应用的原理与步骤，</w:t>
            </w:r>
            <w:r w:rsidRPr="00776DE6">
              <w:rPr>
                <w:rFonts w:ascii="宋体" w:eastAsia="宋体" w:hAnsi="宋体" w:cs="宋体" w:hint="eastAsia"/>
                <w:szCs w:val="20"/>
              </w:rPr>
              <w:t>运用</w:t>
            </w:r>
            <w:proofErr w:type="spellStart"/>
            <w:r w:rsidRPr="00776DE6">
              <w:rPr>
                <w:rFonts w:ascii="宋体" w:eastAsia="宋体" w:hAnsi="宋体" w:cs="宋体" w:hint="eastAsia"/>
                <w:szCs w:val="20"/>
              </w:rPr>
              <w:t>Matlab</w:t>
            </w:r>
            <w:proofErr w:type="spellEnd"/>
            <w:r w:rsidRPr="00776DE6">
              <w:rPr>
                <w:rFonts w:ascii="宋体" w:eastAsia="宋体" w:hAnsi="宋体" w:cs="宋体" w:hint="eastAsia"/>
                <w:szCs w:val="20"/>
              </w:rPr>
              <w:t>工具求解数学问题的操作过程</w:t>
            </w:r>
          </w:p>
        </w:tc>
      </w:tr>
      <w:tr w:rsidR="004966A8" w:rsidRPr="002F4D99" w14:paraId="6EC07432" w14:textId="77777777" w:rsidTr="0063369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4966A8" w:rsidRDefault="004966A8" w:rsidP="004966A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4966A8" w:rsidRPr="00F56396" w:rsidRDefault="004966A8" w:rsidP="004966A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439B0CF2" w14:textId="14A5E512" w:rsidR="004966A8" w:rsidRPr="00776DE6" w:rsidRDefault="004966A8" w:rsidP="004966A8">
            <w:pPr>
              <w:spacing w:beforeLines="50" w:before="156" w:afterLines="50" w:after="156"/>
              <w:rPr>
                <w:rFonts w:ascii="宋体" w:eastAsia="宋体" w:hAnsi="宋体"/>
                <w:szCs w:val="21"/>
              </w:rPr>
            </w:pPr>
            <w:r>
              <w:rPr>
                <w:rFonts w:ascii="宋体" w:eastAsia="宋体" w:hAnsi="宋体" w:cs="宋体" w:hint="eastAsia"/>
                <w:szCs w:val="20"/>
              </w:rPr>
              <w:t>熟练</w:t>
            </w:r>
            <w:r w:rsidRPr="00776DE6">
              <w:rPr>
                <w:rFonts w:ascii="宋体" w:eastAsia="宋体" w:hAnsi="宋体" w:cs="宋体" w:hint="eastAsia"/>
                <w:szCs w:val="20"/>
              </w:rPr>
              <w:t>建立管理科学问题</w:t>
            </w:r>
            <w:r w:rsidRPr="00776DE6">
              <w:rPr>
                <w:rFonts w:ascii="宋体" w:eastAsia="宋体" w:hAnsi="宋体" w:cs="宋体" w:hint="eastAsia"/>
              </w:rPr>
              <w:t>建模、仿真，可以对实际管理问题进行抽象建模、编译求解的方法</w:t>
            </w:r>
          </w:p>
        </w:tc>
        <w:tc>
          <w:tcPr>
            <w:tcW w:w="1984" w:type="dxa"/>
            <w:tcBorders>
              <w:top w:val="single" w:sz="4" w:space="0" w:color="auto"/>
              <w:left w:val="single" w:sz="4" w:space="0" w:color="auto"/>
              <w:bottom w:val="single" w:sz="4" w:space="0" w:color="auto"/>
              <w:right w:val="single" w:sz="4" w:space="0" w:color="auto"/>
            </w:tcBorders>
            <w:vAlign w:val="center"/>
          </w:tcPr>
          <w:p w14:paraId="2E4C7136" w14:textId="5FD04F8E"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szCs w:val="20"/>
              </w:rPr>
              <w:t>可以</w:t>
            </w:r>
            <w:r w:rsidRPr="00776DE6">
              <w:rPr>
                <w:rFonts w:ascii="宋体" w:eastAsia="宋体" w:hAnsi="宋体" w:cs="宋体" w:hint="eastAsia"/>
                <w:szCs w:val="20"/>
              </w:rPr>
              <w:t>建立管理科学问题</w:t>
            </w:r>
            <w:r w:rsidRPr="00776DE6">
              <w:rPr>
                <w:rFonts w:ascii="宋体" w:eastAsia="宋体" w:hAnsi="宋体" w:cs="宋体" w:hint="eastAsia"/>
              </w:rPr>
              <w:t>建模、仿真，可以对实际管理问题进行抽象建模、编译求解的方法</w:t>
            </w:r>
          </w:p>
        </w:tc>
        <w:tc>
          <w:tcPr>
            <w:tcW w:w="1843" w:type="dxa"/>
            <w:tcBorders>
              <w:top w:val="single" w:sz="4" w:space="0" w:color="auto"/>
              <w:left w:val="single" w:sz="4" w:space="0" w:color="auto"/>
              <w:bottom w:val="single" w:sz="4" w:space="0" w:color="auto"/>
              <w:right w:val="single" w:sz="4" w:space="0" w:color="auto"/>
            </w:tcBorders>
            <w:vAlign w:val="center"/>
          </w:tcPr>
          <w:p w14:paraId="45A00187" w14:textId="7484FECC"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szCs w:val="20"/>
              </w:rPr>
              <w:t>基本可以</w:t>
            </w:r>
            <w:r w:rsidRPr="00776DE6">
              <w:rPr>
                <w:rFonts w:ascii="宋体" w:eastAsia="宋体" w:hAnsi="宋体" w:cs="宋体" w:hint="eastAsia"/>
                <w:szCs w:val="20"/>
              </w:rPr>
              <w:t>建立管理科学问题</w:t>
            </w:r>
            <w:r w:rsidRPr="00776DE6">
              <w:rPr>
                <w:rFonts w:ascii="宋体" w:eastAsia="宋体" w:hAnsi="宋体" w:cs="宋体" w:hint="eastAsia"/>
              </w:rPr>
              <w:t>建模、仿真，对实际管理问题进行抽象建模、编译求解的方法</w:t>
            </w:r>
          </w:p>
        </w:tc>
        <w:tc>
          <w:tcPr>
            <w:tcW w:w="1779" w:type="dxa"/>
            <w:tcBorders>
              <w:top w:val="single" w:sz="4" w:space="0" w:color="auto"/>
              <w:left w:val="single" w:sz="4" w:space="0" w:color="auto"/>
              <w:bottom w:val="single" w:sz="4" w:space="0" w:color="auto"/>
              <w:right w:val="single" w:sz="4" w:space="0" w:color="auto"/>
            </w:tcBorders>
            <w:vAlign w:val="center"/>
          </w:tcPr>
          <w:p w14:paraId="26677AE0" w14:textId="66242820" w:rsidR="004966A8" w:rsidRPr="00F56396" w:rsidRDefault="004966A8" w:rsidP="004966A8">
            <w:pPr>
              <w:spacing w:beforeLines="50" w:before="156" w:afterLines="50" w:after="156"/>
              <w:rPr>
                <w:rFonts w:ascii="宋体" w:eastAsia="宋体" w:hAnsi="宋体"/>
                <w:szCs w:val="21"/>
              </w:rPr>
            </w:pPr>
            <w:r>
              <w:rPr>
                <w:rFonts w:ascii="宋体" w:eastAsia="宋体" w:hAnsi="宋体" w:cs="宋体" w:hint="eastAsia"/>
              </w:rPr>
              <w:t>经过提示基本可以</w:t>
            </w:r>
            <w:r w:rsidRPr="00776DE6">
              <w:rPr>
                <w:rFonts w:ascii="宋体" w:eastAsia="宋体" w:hAnsi="宋体" w:cs="宋体" w:hint="eastAsia"/>
                <w:szCs w:val="20"/>
              </w:rPr>
              <w:t>建立管理科学问题</w:t>
            </w:r>
            <w:r w:rsidRPr="00776DE6">
              <w:rPr>
                <w:rFonts w:ascii="宋体" w:eastAsia="宋体" w:hAnsi="宋体" w:cs="宋体" w:hint="eastAsia"/>
              </w:rPr>
              <w:t>建模、仿真，</w:t>
            </w:r>
            <w:bookmarkStart w:id="0" w:name="_GoBack"/>
            <w:bookmarkEnd w:id="0"/>
            <w:r w:rsidRPr="00776DE6">
              <w:rPr>
                <w:rFonts w:ascii="宋体" w:eastAsia="宋体" w:hAnsi="宋体" w:cs="宋体" w:hint="eastAsia"/>
              </w:rPr>
              <w:t>对实际管理问题进行抽象建模、编译求解的方法</w:t>
            </w:r>
          </w:p>
        </w:tc>
        <w:tc>
          <w:tcPr>
            <w:tcW w:w="1779" w:type="dxa"/>
            <w:tcBorders>
              <w:top w:val="single" w:sz="4" w:space="0" w:color="auto"/>
              <w:left w:val="single" w:sz="4" w:space="0" w:color="auto"/>
              <w:bottom w:val="single" w:sz="4" w:space="0" w:color="auto"/>
              <w:right w:val="single" w:sz="4" w:space="0" w:color="auto"/>
            </w:tcBorders>
            <w:vAlign w:val="center"/>
          </w:tcPr>
          <w:p w14:paraId="6AE1AD41" w14:textId="3AC6FF6E" w:rsidR="004966A8" w:rsidRPr="00F56396" w:rsidRDefault="004966A8" w:rsidP="005732EC">
            <w:pPr>
              <w:spacing w:beforeLines="50" w:before="156" w:afterLines="50" w:after="156"/>
              <w:rPr>
                <w:rFonts w:ascii="宋体" w:eastAsia="宋体" w:hAnsi="宋体"/>
                <w:szCs w:val="21"/>
              </w:rPr>
            </w:pPr>
            <w:r>
              <w:rPr>
                <w:rFonts w:ascii="宋体" w:eastAsia="宋体" w:hAnsi="宋体" w:cs="宋体" w:hint="eastAsia"/>
                <w:szCs w:val="20"/>
              </w:rPr>
              <w:t>不能</w:t>
            </w:r>
            <w:r w:rsidRPr="00776DE6">
              <w:rPr>
                <w:rFonts w:ascii="宋体" w:eastAsia="宋体" w:hAnsi="宋体" w:cs="宋体" w:hint="eastAsia"/>
                <w:szCs w:val="20"/>
              </w:rPr>
              <w:t>建立管理科学问题</w:t>
            </w:r>
            <w:r w:rsidRPr="00776DE6">
              <w:rPr>
                <w:rFonts w:ascii="宋体" w:eastAsia="宋体" w:hAnsi="宋体" w:cs="宋体" w:hint="eastAsia"/>
              </w:rPr>
              <w:t>建模、仿真，对实际管理问题进行抽象建模、编译求解的方法</w:t>
            </w:r>
          </w:p>
        </w:tc>
      </w:tr>
    </w:tbl>
    <w:p w14:paraId="22580F75" w14:textId="77777777" w:rsidR="00F56396" w:rsidRPr="00420F10" w:rsidRDefault="00F56396" w:rsidP="00B03909">
      <w:pPr>
        <w:widowControl/>
        <w:jc w:val="left"/>
        <w:rPr>
          <w:rFonts w:ascii="宋体" w:eastAsia="宋体" w:hAnsi="宋体"/>
        </w:rPr>
      </w:pPr>
    </w:p>
    <w:sectPr w:rsidR="00F56396" w:rsidRPr="00420F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27599" w14:textId="77777777" w:rsidR="00522126" w:rsidRDefault="00522126" w:rsidP="00AA630A">
      <w:r>
        <w:separator/>
      </w:r>
    </w:p>
  </w:endnote>
  <w:endnote w:type="continuationSeparator" w:id="0">
    <w:p w14:paraId="3945C03E" w14:textId="77777777" w:rsidR="00522126" w:rsidRDefault="0052212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5D9FC" w14:textId="77777777" w:rsidR="00522126" w:rsidRDefault="00522126" w:rsidP="00AA630A">
      <w:r>
        <w:separator/>
      </w:r>
    </w:p>
  </w:footnote>
  <w:footnote w:type="continuationSeparator" w:id="0">
    <w:p w14:paraId="19EC37FA" w14:textId="77777777" w:rsidR="00522126" w:rsidRDefault="00522126"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724"/>
    <w:rsid w:val="0001350D"/>
    <w:rsid w:val="00022CBB"/>
    <w:rsid w:val="000546A4"/>
    <w:rsid w:val="000740B6"/>
    <w:rsid w:val="00077A5F"/>
    <w:rsid w:val="0009463C"/>
    <w:rsid w:val="00094766"/>
    <w:rsid w:val="000A400B"/>
    <w:rsid w:val="000D57E9"/>
    <w:rsid w:val="000E500C"/>
    <w:rsid w:val="000F054A"/>
    <w:rsid w:val="00104A05"/>
    <w:rsid w:val="00116DCC"/>
    <w:rsid w:val="00150F43"/>
    <w:rsid w:val="00160192"/>
    <w:rsid w:val="00165D01"/>
    <w:rsid w:val="00177E07"/>
    <w:rsid w:val="001870D7"/>
    <w:rsid w:val="001C25D8"/>
    <w:rsid w:val="001D30B1"/>
    <w:rsid w:val="001E5724"/>
    <w:rsid w:val="001F51CF"/>
    <w:rsid w:val="0022619E"/>
    <w:rsid w:val="0023060D"/>
    <w:rsid w:val="002361BB"/>
    <w:rsid w:val="00242673"/>
    <w:rsid w:val="002572EB"/>
    <w:rsid w:val="00266B7B"/>
    <w:rsid w:val="00285327"/>
    <w:rsid w:val="002A7568"/>
    <w:rsid w:val="002B112B"/>
    <w:rsid w:val="002C0311"/>
    <w:rsid w:val="002C1CCF"/>
    <w:rsid w:val="002D2BE8"/>
    <w:rsid w:val="00313A87"/>
    <w:rsid w:val="003151A9"/>
    <w:rsid w:val="003206BD"/>
    <w:rsid w:val="003217F2"/>
    <w:rsid w:val="00322986"/>
    <w:rsid w:val="00341924"/>
    <w:rsid w:val="0034254B"/>
    <w:rsid w:val="00343432"/>
    <w:rsid w:val="003638D3"/>
    <w:rsid w:val="00366339"/>
    <w:rsid w:val="00367232"/>
    <w:rsid w:val="0037456A"/>
    <w:rsid w:val="003827EC"/>
    <w:rsid w:val="0038665C"/>
    <w:rsid w:val="003A5E7C"/>
    <w:rsid w:val="003D68C6"/>
    <w:rsid w:val="003E679F"/>
    <w:rsid w:val="004070CF"/>
    <w:rsid w:val="0041470C"/>
    <w:rsid w:val="00417D1A"/>
    <w:rsid w:val="00420F10"/>
    <w:rsid w:val="004237C0"/>
    <w:rsid w:val="00443C38"/>
    <w:rsid w:val="00466816"/>
    <w:rsid w:val="00470CC0"/>
    <w:rsid w:val="00470FB4"/>
    <w:rsid w:val="004871C2"/>
    <w:rsid w:val="00491D39"/>
    <w:rsid w:val="00491F75"/>
    <w:rsid w:val="00493C5C"/>
    <w:rsid w:val="00493FB9"/>
    <w:rsid w:val="004966A8"/>
    <w:rsid w:val="004E1909"/>
    <w:rsid w:val="005059B0"/>
    <w:rsid w:val="0051455D"/>
    <w:rsid w:val="00522126"/>
    <w:rsid w:val="00546CCD"/>
    <w:rsid w:val="005732EC"/>
    <w:rsid w:val="0057366A"/>
    <w:rsid w:val="005A0378"/>
    <w:rsid w:val="005A6FCB"/>
    <w:rsid w:val="005C41D7"/>
    <w:rsid w:val="005D3294"/>
    <w:rsid w:val="005D40B0"/>
    <w:rsid w:val="005F500E"/>
    <w:rsid w:val="00665621"/>
    <w:rsid w:val="006C5299"/>
    <w:rsid w:val="006D367B"/>
    <w:rsid w:val="006E4F82"/>
    <w:rsid w:val="006F0614"/>
    <w:rsid w:val="006F590A"/>
    <w:rsid w:val="006F64C9"/>
    <w:rsid w:val="00725207"/>
    <w:rsid w:val="0073714D"/>
    <w:rsid w:val="007639A2"/>
    <w:rsid w:val="00765901"/>
    <w:rsid w:val="00776DE6"/>
    <w:rsid w:val="007803D5"/>
    <w:rsid w:val="00785BD4"/>
    <w:rsid w:val="007A5AD2"/>
    <w:rsid w:val="007C379D"/>
    <w:rsid w:val="007C62ED"/>
    <w:rsid w:val="007E39E3"/>
    <w:rsid w:val="008128AD"/>
    <w:rsid w:val="00835A8A"/>
    <w:rsid w:val="00851432"/>
    <w:rsid w:val="008560E2"/>
    <w:rsid w:val="00871E96"/>
    <w:rsid w:val="008827FA"/>
    <w:rsid w:val="00882ADC"/>
    <w:rsid w:val="00886EBF"/>
    <w:rsid w:val="008C1272"/>
    <w:rsid w:val="008C3DB2"/>
    <w:rsid w:val="008C48A8"/>
    <w:rsid w:val="008D6718"/>
    <w:rsid w:val="008D7783"/>
    <w:rsid w:val="00913598"/>
    <w:rsid w:val="00934BB1"/>
    <w:rsid w:val="00936268"/>
    <w:rsid w:val="00947B7F"/>
    <w:rsid w:val="009509BA"/>
    <w:rsid w:val="00972FA8"/>
    <w:rsid w:val="00974E8D"/>
    <w:rsid w:val="009A0E1F"/>
    <w:rsid w:val="009C7176"/>
    <w:rsid w:val="009D7163"/>
    <w:rsid w:val="009E270C"/>
    <w:rsid w:val="009F02CC"/>
    <w:rsid w:val="00A03BBD"/>
    <w:rsid w:val="00A03F8E"/>
    <w:rsid w:val="00A353E6"/>
    <w:rsid w:val="00A54439"/>
    <w:rsid w:val="00A602F0"/>
    <w:rsid w:val="00A61EFD"/>
    <w:rsid w:val="00A82927"/>
    <w:rsid w:val="00AA1E42"/>
    <w:rsid w:val="00AA4570"/>
    <w:rsid w:val="00AA630A"/>
    <w:rsid w:val="00AB37AA"/>
    <w:rsid w:val="00AC6DDF"/>
    <w:rsid w:val="00AD1853"/>
    <w:rsid w:val="00AD22C1"/>
    <w:rsid w:val="00AD6FA9"/>
    <w:rsid w:val="00AE3D1A"/>
    <w:rsid w:val="00AF65AF"/>
    <w:rsid w:val="00B03909"/>
    <w:rsid w:val="00B10760"/>
    <w:rsid w:val="00B40ECD"/>
    <w:rsid w:val="00B47312"/>
    <w:rsid w:val="00B774E2"/>
    <w:rsid w:val="00BA11D6"/>
    <w:rsid w:val="00BA23F0"/>
    <w:rsid w:val="00BA4FA7"/>
    <w:rsid w:val="00BD0809"/>
    <w:rsid w:val="00BF47D3"/>
    <w:rsid w:val="00C00798"/>
    <w:rsid w:val="00C52808"/>
    <w:rsid w:val="00C54636"/>
    <w:rsid w:val="00C56C34"/>
    <w:rsid w:val="00C8228E"/>
    <w:rsid w:val="00C90491"/>
    <w:rsid w:val="00C94BCE"/>
    <w:rsid w:val="00C97855"/>
    <w:rsid w:val="00CA53B2"/>
    <w:rsid w:val="00CB3F45"/>
    <w:rsid w:val="00CC17F3"/>
    <w:rsid w:val="00D02F99"/>
    <w:rsid w:val="00D13271"/>
    <w:rsid w:val="00D14471"/>
    <w:rsid w:val="00D15AAC"/>
    <w:rsid w:val="00D15CC6"/>
    <w:rsid w:val="00D22394"/>
    <w:rsid w:val="00D330E1"/>
    <w:rsid w:val="00D417A1"/>
    <w:rsid w:val="00D44C4B"/>
    <w:rsid w:val="00D504B7"/>
    <w:rsid w:val="00D715F7"/>
    <w:rsid w:val="00DD7B5F"/>
    <w:rsid w:val="00DE0798"/>
    <w:rsid w:val="00DE7849"/>
    <w:rsid w:val="00DF673F"/>
    <w:rsid w:val="00E05E8B"/>
    <w:rsid w:val="00E2503E"/>
    <w:rsid w:val="00E366AB"/>
    <w:rsid w:val="00E4741B"/>
    <w:rsid w:val="00E510DC"/>
    <w:rsid w:val="00E535F6"/>
    <w:rsid w:val="00E74C8A"/>
    <w:rsid w:val="00E76E34"/>
    <w:rsid w:val="00E92013"/>
    <w:rsid w:val="00ED7F81"/>
    <w:rsid w:val="00F313DF"/>
    <w:rsid w:val="00F32B59"/>
    <w:rsid w:val="00F542DA"/>
    <w:rsid w:val="00F56396"/>
    <w:rsid w:val="00F6673B"/>
    <w:rsid w:val="00F773AE"/>
    <w:rsid w:val="00F80337"/>
    <w:rsid w:val="00FB77A1"/>
    <w:rsid w:val="00FC24B5"/>
    <w:rsid w:val="00FC3EEC"/>
    <w:rsid w:val="00FF1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2D2BE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2D2B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TotalTime>
  <Pages>8</Pages>
  <Words>719</Words>
  <Characters>4102</Characters>
  <Application>Microsoft Office Word</Application>
  <DocSecurity>0</DocSecurity>
  <Lines>34</Lines>
  <Paragraphs>9</Paragraphs>
  <ScaleCrop>false</ScaleCrop>
  <Company>P R C</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damao</cp:lastModifiedBy>
  <cp:revision>420</cp:revision>
  <cp:lastPrinted>2020-12-24T07:17:00Z</cp:lastPrinted>
  <dcterms:created xsi:type="dcterms:W3CDTF">2020-12-08T08:33:00Z</dcterms:created>
  <dcterms:modified xsi:type="dcterms:W3CDTF">2024-08-29T04:02:00Z</dcterms:modified>
</cp:coreProperties>
</file>