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40CE4B" w14:textId="5EF76EF3" w:rsidR="006F64C9" w:rsidRDefault="001E5724" w:rsidP="00DD7B5F">
      <w:pPr>
        <w:spacing w:beforeLines="50" w:before="156" w:afterLines="50" w:after="156"/>
        <w:jc w:val="center"/>
        <w:rPr>
          <w:rFonts w:ascii="黑体" w:eastAsia="黑体" w:hAnsi="黑体" w:hint="eastAsia"/>
          <w:sz w:val="32"/>
          <w:szCs w:val="32"/>
        </w:rPr>
      </w:pPr>
      <w:r w:rsidRPr="001E5724">
        <w:rPr>
          <w:rFonts w:ascii="黑体" w:eastAsia="黑体" w:hAnsi="黑体" w:hint="eastAsia"/>
          <w:sz w:val="32"/>
          <w:szCs w:val="32"/>
        </w:rPr>
        <w:t>《</w:t>
      </w:r>
      <w:r w:rsidR="00AF05FF" w:rsidRPr="00AF05FF">
        <w:rPr>
          <w:rFonts w:ascii="黑体" w:eastAsia="黑体" w:hAnsi="黑体" w:hint="eastAsia"/>
          <w:sz w:val="32"/>
          <w:szCs w:val="32"/>
        </w:rPr>
        <w:t>组织行为学</w:t>
      </w:r>
      <w:r w:rsidRPr="001E5724">
        <w:rPr>
          <w:rFonts w:ascii="黑体" w:eastAsia="黑体" w:hAnsi="黑体" w:hint="eastAsia"/>
          <w:sz w:val="32"/>
          <w:szCs w:val="32"/>
        </w:rPr>
        <w:t>》课程教学大纲</w:t>
      </w:r>
    </w:p>
    <w:p w14:paraId="5036DC00" w14:textId="636DF5F7" w:rsidR="00D13271" w:rsidRDefault="00E05E8B" w:rsidP="00DD7B5F">
      <w:pPr>
        <w:pStyle w:val="a3"/>
        <w:spacing w:beforeLines="50" w:before="156" w:afterLines="50" w:after="156"/>
        <w:ind w:firstLineChars="200" w:firstLine="562"/>
        <w:jc w:val="left"/>
        <w:rPr>
          <w:rFonts w:hAnsi="宋体" w:cs="宋体" w:hint="eastAsia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</w:t>
      </w:r>
      <w:r w:rsidR="00D13271" w:rsidRPr="00C8492C">
        <w:rPr>
          <w:rFonts w:ascii="黑体" w:eastAsia="黑体" w:hAnsi="黑体" w:cs="宋体" w:hint="eastAsia"/>
          <w:b/>
          <w:sz w:val="28"/>
          <w:szCs w:val="28"/>
        </w:rPr>
        <w:t>课程基本信息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3685"/>
        <w:gridCol w:w="1134"/>
        <w:gridCol w:w="2744"/>
      </w:tblGrid>
      <w:tr w:rsidR="00D13271" w:rsidRPr="002F4D99" w14:paraId="363203B4" w14:textId="77777777" w:rsidTr="00DD7B5F">
        <w:trPr>
          <w:jc w:val="center"/>
        </w:trPr>
        <w:tc>
          <w:tcPr>
            <w:tcW w:w="1135" w:type="dxa"/>
            <w:vAlign w:val="center"/>
          </w:tcPr>
          <w:p w14:paraId="63A2D426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 w:hint="eastAsia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78B1A213" w14:textId="396EE3FF" w:rsidR="00D13271" w:rsidRPr="00DD7B5F" w:rsidRDefault="00AF05FF" w:rsidP="00DD7B5F">
            <w:pPr>
              <w:spacing w:beforeLines="50" w:before="156" w:afterLines="50" w:after="156"/>
              <w:jc w:val="left"/>
              <w:rPr>
                <w:rFonts w:ascii="宋体" w:eastAsia="宋体" w:hAnsi="宋体" w:hint="eastAsia"/>
              </w:rPr>
            </w:pPr>
            <w:r w:rsidRPr="00AF05FF">
              <w:rPr>
                <w:rFonts w:ascii="宋体" w:eastAsia="宋体" w:hAnsi="宋体" w:hint="eastAsia"/>
              </w:rPr>
              <w:t>Organizational Behavior</w:t>
            </w:r>
          </w:p>
        </w:tc>
        <w:tc>
          <w:tcPr>
            <w:tcW w:w="1134" w:type="dxa"/>
            <w:vAlign w:val="center"/>
          </w:tcPr>
          <w:p w14:paraId="51A39ECC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 w:hint="eastAsia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0D0FE788" w14:textId="05333B72" w:rsidR="00D13271" w:rsidRPr="00DD7B5F" w:rsidRDefault="00B568AA" w:rsidP="00DD7B5F">
            <w:pPr>
              <w:spacing w:beforeLines="50" w:before="156" w:afterLines="50" w:after="156"/>
              <w:rPr>
                <w:rFonts w:ascii="宋体" w:eastAsia="宋体" w:hAnsi="宋体" w:hint="eastAsia"/>
              </w:rPr>
            </w:pPr>
            <w:r w:rsidRPr="00B568AA">
              <w:rPr>
                <w:rFonts w:ascii="宋体" w:eastAsia="宋体" w:hAnsi="宋体" w:hint="eastAsia"/>
              </w:rPr>
              <w:t>HURM1004</w:t>
            </w:r>
          </w:p>
        </w:tc>
      </w:tr>
      <w:tr w:rsidR="00D13271" w:rsidRPr="002F4D99" w14:paraId="7B8B2575" w14:textId="77777777" w:rsidTr="00DD7B5F">
        <w:trPr>
          <w:jc w:val="center"/>
        </w:trPr>
        <w:tc>
          <w:tcPr>
            <w:tcW w:w="1135" w:type="dxa"/>
            <w:vAlign w:val="center"/>
          </w:tcPr>
          <w:p w14:paraId="37C4EC2E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 w:hint="eastAsia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18A567BF" w14:textId="7A1313D8" w:rsidR="00D13271" w:rsidRPr="00DD7B5F" w:rsidRDefault="00B568AA" w:rsidP="00DD7B5F">
            <w:pPr>
              <w:spacing w:beforeLines="50" w:before="156" w:afterLines="50" w:after="156"/>
              <w:jc w:val="left"/>
              <w:rPr>
                <w:rFonts w:ascii="宋体" w:eastAsia="宋体" w:hAnsi="宋体" w:hint="eastAsia"/>
              </w:rPr>
            </w:pPr>
            <w:r w:rsidRPr="00B568AA">
              <w:rPr>
                <w:rFonts w:ascii="宋体" w:eastAsia="宋体" w:hAnsi="宋体" w:hint="eastAsia"/>
              </w:rPr>
              <w:t>专业必修课</w:t>
            </w:r>
          </w:p>
        </w:tc>
        <w:tc>
          <w:tcPr>
            <w:tcW w:w="1134" w:type="dxa"/>
            <w:vAlign w:val="center"/>
          </w:tcPr>
          <w:p w14:paraId="1C89C55C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 w:hint="eastAsia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6C650C06" w14:textId="46458B3B" w:rsidR="00D13271" w:rsidRPr="00DD7B5F" w:rsidRDefault="00B568AA" w:rsidP="00DD7B5F">
            <w:pPr>
              <w:spacing w:beforeLines="50" w:before="156" w:afterLines="50" w:after="156"/>
              <w:rPr>
                <w:rFonts w:ascii="宋体" w:eastAsia="宋体" w:hAnsi="宋体" w:hint="eastAsia"/>
              </w:rPr>
            </w:pPr>
            <w:r w:rsidRPr="00B568AA">
              <w:rPr>
                <w:rFonts w:ascii="宋体" w:eastAsia="宋体" w:hAnsi="宋体" w:hint="eastAsia"/>
              </w:rPr>
              <w:t>人力资源管理专业本科生</w:t>
            </w:r>
          </w:p>
        </w:tc>
      </w:tr>
      <w:tr w:rsidR="00D13271" w:rsidRPr="002F4D99" w14:paraId="6260A76A" w14:textId="77777777" w:rsidTr="00DD7B5F">
        <w:trPr>
          <w:jc w:val="center"/>
        </w:trPr>
        <w:tc>
          <w:tcPr>
            <w:tcW w:w="1135" w:type="dxa"/>
            <w:vAlign w:val="center"/>
          </w:tcPr>
          <w:p w14:paraId="2428ED45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 w:hint="eastAsia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 w14:paraId="51233BF8" w14:textId="74FB3B95" w:rsidR="00D13271" w:rsidRPr="00DD7B5F" w:rsidRDefault="00B568AA" w:rsidP="00DD7B5F">
            <w:pPr>
              <w:spacing w:beforeLines="50" w:before="156" w:afterLines="50" w:after="156"/>
              <w:jc w:val="left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  <w:tc>
          <w:tcPr>
            <w:tcW w:w="1134" w:type="dxa"/>
            <w:vAlign w:val="center"/>
          </w:tcPr>
          <w:p w14:paraId="4FC07302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 w:hint="eastAsia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 w14:paraId="2508EC5E" w14:textId="0F739767" w:rsidR="00D13271" w:rsidRPr="00DD7B5F" w:rsidRDefault="00B568AA" w:rsidP="00DD7B5F">
            <w:pPr>
              <w:spacing w:beforeLines="50" w:before="156" w:afterLines="50" w:after="156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54</w:t>
            </w:r>
          </w:p>
        </w:tc>
      </w:tr>
      <w:tr w:rsidR="00D13271" w:rsidRPr="002F4D99" w14:paraId="51C3E8CE" w14:textId="77777777" w:rsidTr="00DD7B5F">
        <w:trPr>
          <w:jc w:val="center"/>
        </w:trPr>
        <w:tc>
          <w:tcPr>
            <w:tcW w:w="1135" w:type="dxa"/>
            <w:vAlign w:val="center"/>
          </w:tcPr>
          <w:p w14:paraId="31038279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 w:hint="eastAsia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6EB1242F" w14:textId="55E06F5F" w:rsidR="00D13271" w:rsidRPr="00DD7B5F" w:rsidRDefault="00B568AA" w:rsidP="00DD7B5F">
            <w:pPr>
              <w:spacing w:beforeLines="50" w:before="156" w:afterLines="50" w:after="156"/>
              <w:jc w:val="left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宋典 尹轶帅</w:t>
            </w:r>
          </w:p>
        </w:tc>
        <w:tc>
          <w:tcPr>
            <w:tcW w:w="1134" w:type="dxa"/>
            <w:vAlign w:val="center"/>
          </w:tcPr>
          <w:p w14:paraId="1CC6232D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 w:hint="eastAsia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784031D0" w14:textId="2C31E701" w:rsidR="00D13271" w:rsidRPr="00DD7B5F" w:rsidRDefault="00B568AA" w:rsidP="00DD7B5F">
            <w:pPr>
              <w:spacing w:beforeLines="50" w:before="156" w:afterLines="50" w:after="156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2024.8.28</w:t>
            </w:r>
          </w:p>
        </w:tc>
      </w:tr>
      <w:tr w:rsidR="00D13271" w:rsidRPr="002F4D99" w14:paraId="60F45005" w14:textId="77777777" w:rsidTr="00DD7B5F">
        <w:trPr>
          <w:jc w:val="center"/>
        </w:trPr>
        <w:tc>
          <w:tcPr>
            <w:tcW w:w="1135" w:type="dxa"/>
            <w:vAlign w:val="center"/>
          </w:tcPr>
          <w:p w14:paraId="63C70492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 w:hint="eastAsia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650737CB" w14:textId="2A9EC499" w:rsidR="00D13271" w:rsidRPr="00B568AA" w:rsidRDefault="00B568AA" w:rsidP="00DD7B5F">
            <w:pPr>
              <w:spacing w:beforeLines="50" w:before="156" w:afterLines="50" w:after="156"/>
              <w:rPr>
                <w:rFonts w:ascii="宋体" w:eastAsia="宋体" w:hAnsi="宋体" w:hint="eastAsia"/>
              </w:rPr>
            </w:pPr>
            <w:r w:rsidRPr="00B568AA">
              <w:rPr>
                <w:rFonts w:ascii="宋体" w:eastAsia="宋体" w:hAnsi="宋体" w:hint="eastAsia"/>
              </w:rPr>
              <w:t>《组织行为学》，编写组，高等教育出版社，2019年</w:t>
            </w:r>
          </w:p>
        </w:tc>
      </w:tr>
    </w:tbl>
    <w:p w14:paraId="17AEB187" w14:textId="3B5A8DCF" w:rsidR="00E05E8B" w:rsidRDefault="00E05E8B" w:rsidP="00DD7B5F">
      <w:pPr>
        <w:pStyle w:val="a3"/>
        <w:spacing w:beforeLines="50" w:before="156" w:afterLines="50" w:after="156"/>
        <w:ind w:firstLineChars="200" w:firstLine="562"/>
        <w:rPr>
          <w:rFonts w:hAnsi="宋体" w:cs="宋体" w:hint="eastAsia"/>
        </w:rPr>
      </w:pPr>
      <w:r w:rsidRPr="00C8492C"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14:paraId="23DD3620" w14:textId="1B1B949A" w:rsidR="00E05E8B" w:rsidRPr="00C8492C" w:rsidRDefault="00E05E8B" w:rsidP="00DD7B5F">
      <w:pPr>
        <w:pStyle w:val="a3"/>
        <w:spacing w:beforeLines="50" w:before="156" w:afterLines="50" w:after="156"/>
        <w:ind w:firstLineChars="200" w:firstLine="480"/>
        <w:rPr>
          <w:rFonts w:ascii="黑体" w:eastAsia="黑体" w:hAnsi="黑体" w:cs="宋体" w:hint="eastAsia"/>
          <w:b/>
          <w:sz w:val="24"/>
          <w:szCs w:val="24"/>
        </w:rPr>
      </w:pPr>
      <w:r w:rsidRPr="00C8492C">
        <w:rPr>
          <w:rFonts w:ascii="黑体" w:eastAsia="黑体" w:hAnsi="黑体" w:cs="宋体" w:hint="eastAsia"/>
          <w:sz w:val="24"/>
          <w:szCs w:val="24"/>
        </w:rPr>
        <w:t>（一）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总</w:t>
      </w:r>
      <w:r>
        <w:rPr>
          <w:rFonts w:ascii="黑体" w:eastAsia="黑体" w:hAnsi="黑体" w:cs="宋体" w:hint="eastAsia"/>
          <w:b/>
          <w:sz w:val="24"/>
          <w:szCs w:val="24"/>
        </w:rPr>
        <w:t>体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目标：</w:t>
      </w:r>
    </w:p>
    <w:p w14:paraId="490ECF36" w14:textId="7A75D2DA" w:rsidR="002B61E9" w:rsidRDefault="002B61E9" w:rsidP="00DD7B5F">
      <w:pPr>
        <w:pStyle w:val="a3"/>
        <w:spacing w:beforeLines="50" w:before="156" w:afterLines="50" w:after="156"/>
        <w:ind w:firstLineChars="200" w:firstLine="420"/>
        <w:rPr>
          <w:rFonts w:hAnsi="宋体" w:cs="宋体" w:hint="eastAsia"/>
        </w:rPr>
      </w:pPr>
      <w:r w:rsidRPr="002B61E9">
        <w:rPr>
          <w:rFonts w:hAnsi="宋体" w:cs="宋体"/>
        </w:rPr>
        <w:t>了解个体、群体、组织行为的基本原理，熟悉认知与决策、价值观与态度、动机与激励等方面的知识，掌握群体行为、团队管理、领导理论、沟通策略等组织行为学的关键要素。具备将所学理论知识应用于实际组织管理问题的能力，如使用激励理论来提升团队绩效，运用沟通策略优化组织内部信息交流</w:t>
      </w:r>
      <w:r>
        <w:rPr>
          <w:rFonts w:hAnsi="宋体" w:cs="宋体" w:hint="eastAsia"/>
        </w:rPr>
        <w:t>。</w:t>
      </w:r>
      <w:r w:rsidRPr="002B61E9">
        <w:rPr>
          <w:rFonts w:hAnsi="宋体" w:cs="宋体"/>
        </w:rPr>
        <w:t>通过课程中的实际案例和团队讨论，增强学生分析问题和决策的能力，能够在复杂和动态的组织环境中，运用系统思维和批判性思维做出合理决策。在团队项目和讨论中，培养学生合作、沟通、尊重他人观点的态度，增强团队协作和领导力素养。鼓励学生在组织管理实践中敢于创新，勇于迎接变化和挑战，具备应对未来复杂环境的开放心态和适应能力。</w:t>
      </w:r>
    </w:p>
    <w:p w14:paraId="50E6B12C" w14:textId="10946FAE" w:rsidR="00E05E8B" w:rsidRPr="00FB77A1" w:rsidRDefault="00E05E8B" w:rsidP="00DD7B5F">
      <w:pPr>
        <w:pStyle w:val="a3"/>
        <w:spacing w:beforeLines="50" w:before="156" w:afterLines="50" w:after="156"/>
        <w:ind w:firstLineChars="200" w:firstLine="480"/>
        <w:rPr>
          <w:rFonts w:hAnsi="宋体" w:cs="宋体" w:hint="eastAsia"/>
        </w:rPr>
      </w:pPr>
      <w:bookmarkStart w:id="0" w:name="OLE_LINK3"/>
      <w:r w:rsidRPr="00FB77A1">
        <w:rPr>
          <w:rFonts w:ascii="黑体" w:eastAsia="黑体" w:hAnsi="黑体" w:cs="宋体" w:hint="eastAsia"/>
          <w:sz w:val="24"/>
          <w:szCs w:val="24"/>
        </w:rPr>
        <w:t>（二）课程目标：</w:t>
      </w:r>
    </w:p>
    <w:p w14:paraId="3D27BEAD" w14:textId="118AB121" w:rsidR="000F054A" w:rsidRDefault="000F054A" w:rsidP="00DD7B5F">
      <w:pPr>
        <w:pStyle w:val="a3"/>
        <w:spacing w:beforeLines="50" w:before="156" w:afterLines="50" w:after="156"/>
        <w:ind w:firstLineChars="200" w:firstLine="420"/>
        <w:rPr>
          <w:rFonts w:hAnsi="宋体" w:cs="宋体" w:hint="eastAsia"/>
        </w:rPr>
      </w:pPr>
      <w:r w:rsidRPr="00FB77A1">
        <w:rPr>
          <w:rFonts w:hAnsi="宋体" w:cs="宋体" w:hint="eastAsia"/>
        </w:rPr>
        <w:t>（</w:t>
      </w:r>
      <w:r w:rsidRPr="00FB77A1">
        <w:rPr>
          <w:rFonts w:hAnsi="宋体" w:cs="宋体"/>
        </w:rPr>
        <w:t>课程目标规定</w:t>
      </w:r>
      <w:r w:rsidR="003206BD">
        <w:rPr>
          <w:rFonts w:hAnsi="宋体" w:cs="宋体" w:hint="eastAsia"/>
        </w:rPr>
        <w:t>某一阶段的学生通过课程学习以后，在发展德智体美</w:t>
      </w:r>
      <w:r w:rsidRPr="00FB77A1">
        <w:rPr>
          <w:rFonts w:hAnsi="宋体" w:cs="宋体" w:hint="eastAsia"/>
        </w:rPr>
        <w:t>劳</w:t>
      </w:r>
      <w:r w:rsidRPr="00FB77A1">
        <w:rPr>
          <w:rFonts w:hAnsi="宋体" w:cs="宋体"/>
        </w:rPr>
        <w:t>等方面</w:t>
      </w:r>
      <w:r w:rsidRPr="00FB77A1">
        <w:rPr>
          <w:rFonts w:hAnsi="宋体" w:cs="宋体" w:hint="eastAsia"/>
        </w:rPr>
        <w:t>期望实现的程度，它是确定课程内容、教学目标和教学方法的基础。）（五号宋体）</w:t>
      </w:r>
    </w:p>
    <w:p w14:paraId="38CAB695" w14:textId="71B5DA50" w:rsidR="00E05E8B" w:rsidRPr="000C2D1F" w:rsidRDefault="00E05E8B" w:rsidP="00DD7B5F">
      <w:pPr>
        <w:pStyle w:val="a3"/>
        <w:spacing w:beforeLines="50" w:before="156" w:afterLines="50" w:after="156"/>
        <w:ind w:firstLineChars="200" w:firstLine="422"/>
        <w:rPr>
          <w:rFonts w:hAnsi="宋体" w:cs="宋体" w:hint="eastAsia"/>
          <w:b/>
        </w:rPr>
      </w:pPr>
      <w:r w:rsidRPr="000C2D1F">
        <w:rPr>
          <w:rFonts w:hAnsi="宋体" w:cs="宋体" w:hint="eastAsia"/>
          <w:b/>
        </w:rPr>
        <w:t>课程目标1：</w:t>
      </w:r>
      <w:r w:rsidR="00135B52" w:rsidRPr="00135B52">
        <w:rPr>
          <w:rFonts w:hAnsi="宋体" w:cs="宋体"/>
          <w:b/>
        </w:rPr>
        <w:t>掌握组织行为学的基础理论与核心概念</w:t>
      </w:r>
    </w:p>
    <w:p w14:paraId="53CB53C2" w14:textId="6F75F105" w:rsidR="00E05E8B" w:rsidRDefault="00E05E8B" w:rsidP="00DD7B5F">
      <w:pPr>
        <w:pStyle w:val="a3"/>
        <w:spacing w:beforeLines="50" w:before="156" w:afterLines="50" w:after="156"/>
        <w:ind w:firstLineChars="200" w:firstLine="420"/>
        <w:rPr>
          <w:rFonts w:hAnsi="宋体" w:cs="宋体" w:hint="eastAsia"/>
        </w:rPr>
      </w:pPr>
      <w:r>
        <w:rPr>
          <w:rFonts w:hAnsi="宋体" w:cs="宋体" w:hint="eastAsia"/>
        </w:rPr>
        <w:t>1．1</w:t>
      </w:r>
      <w:r w:rsidR="00135B52">
        <w:rPr>
          <w:rFonts w:hAnsi="宋体" w:cs="宋体" w:hint="eastAsia"/>
        </w:rPr>
        <w:t xml:space="preserve"> </w:t>
      </w:r>
      <w:r w:rsidR="00135B52" w:rsidRPr="00135B52">
        <w:rPr>
          <w:rFonts w:hAnsi="宋体" w:cs="宋体" w:hint="eastAsia"/>
        </w:rPr>
        <w:t>理解个体、群体、组织行为的基本原理，包括认知与决策、价值观与态度、动机与激励等方面的知识</w:t>
      </w:r>
      <w:r w:rsidR="00135B52">
        <w:rPr>
          <w:rFonts w:hAnsi="宋体" w:cs="宋体" w:hint="eastAsia"/>
        </w:rPr>
        <w:t>。</w:t>
      </w:r>
    </w:p>
    <w:p w14:paraId="3A592D51" w14:textId="5480E249" w:rsidR="00E05E8B" w:rsidRDefault="00E05E8B" w:rsidP="00DD7B5F">
      <w:pPr>
        <w:pStyle w:val="a3"/>
        <w:spacing w:beforeLines="50" w:before="156" w:afterLines="50" w:after="156"/>
        <w:ind w:firstLineChars="200" w:firstLine="420"/>
        <w:rPr>
          <w:rFonts w:hAnsi="宋体" w:cs="宋体" w:hint="eastAsia"/>
        </w:rPr>
      </w:pPr>
      <w:r>
        <w:rPr>
          <w:rFonts w:hAnsi="宋体" w:cs="宋体"/>
        </w:rPr>
        <w:t>1</w:t>
      </w:r>
      <w:r>
        <w:rPr>
          <w:rFonts w:hAnsi="宋体" w:cs="宋体" w:hint="eastAsia"/>
        </w:rPr>
        <w:t>．2</w:t>
      </w:r>
      <w:r w:rsidR="00135B52">
        <w:rPr>
          <w:rFonts w:hAnsi="宋体" w:cs="宋体" w:hint="eastAsia"/>
        </w:rPr>
        <w:t xml:space="preserve"> </w:t>
      </w:r>
      <w:r w:rsidR="00135B52" w:rsidRPr="00135B52">
        <w:rPr>
          <w:rFonts w:hAnsi="宋体" w:cs="宋体" w:hint="eastAsia"/>
        </w:rPr>
        <w:t>掌握群体行为、团队管理、领导理论、沟通策略等组织行为学关键要素</w:t>
      </w:r>
      <w:r w:rsidR="00135B52">
        <w:rPr>
          <w:rFonts w:hAnsi="宋体" w:cs="宋体" w:hint="eastAsia"/>
        </w:rPr>
        <w:t>。</w:t>
      </w:r>
    </w:p>
    <w:p w14:paraId="0A2C4F3A" w14:textId="21019D81" w:rsidR="00E05E8B" w:rsidRDefault="00135B52" w:rsidP="00135B52">
      <w:pPr>
        <w:pStyle w:val="a3"/>
        <w:spacing w:beforeLines="50" w:before="156" w:afterLines="50" w:after="156"/>
        <w:ind w:firstLineChars="200" w:firstLine="420"/>
        <w:rPr>
          <w:rFonts w:hAnsi="宋体" w:cs="宋体" w:hint="eastAsia"/>
        </w:rPr>
      </w:pPr>
      <w:r>
        <w:rPr>
          <w:rFonts w:hAnsi="宋体" w:cs="宋体" w:hint="eastAsia"/>
        </w:rPr>
        <w:t xml:space="preserve">1. 3 </w:t>
      </w:r>
      <w:r w:rsidRPr="00135B52">
        <w:rPr>
          <w:rFonts w:hAnsi="宋体" w:cs="宋体" w:hint="eastAsia"/>
        </w:rPr>
        <w:t>能够运用组织行为学的理论知识分析实际管理问题，提出合理解决方案</w:t>
      </w:r>
      <w:r>
        <w:rPr>
          <w:rFonts w:hAnsi="宋体" w:cs="宋体" w:hint="eastAsia"/>
        </w:rPr>
        <w:t>。</w:t>
      </w:r>
    </w:p>
    <w:p w14:paraId="60E80C88" w14:textId="38D07344" w:rsidR="00E05E8B" w:rsidRPr="000C2D1F" w:rsidRDefault="00E05E8B" w:rsidP="00DD7B5F">
      <w:pPr>
        <w:pStyle w:val="a3"/>
        <w:spacing w:beforeLines="50" w:before="156" w:afterLines="50" w:after="156"/>
        <w:ind w:firstLineChars="200" w:firstLine="422"/>
        <w:rPr>
          <w:rFonts w:hAnsi="宋体" w:cs="宋体" w:hint="eastAsia"/>
          <w:b/>
        </w:rPr>
      </w:pPr>
      <w:r w:rsidRPr="000C2D1F">
        <w:rPr>
          <w:rFonts w:hAnsi="宋体" w:cs="宋体" w:hint="eastAsia"/>
          <w:b/>
        </w:rPr>
        <w:t>课程目标2：</w:t>
      </w:r>
      <w:r w:rsidR="00BE18CE" w:rsidRPr="00BE18CE">
        <w:rPr>
          <w:rFonts w:hAnsi="宋体" w:cs="宋体"/>
          <w:b/>
        </w:rPr>
        <w:t>提升科学研究方法与问题解决能力</w:t>
      </w:r>
    </w:p>
    <w:p w14:paraId="41359A8B" w14:textId="3F6819FF" w:rsidR="00E05E8B" w:rsidRDefault="00E05E8B" w:rsidP="00DD7B5F">
      <w:pPr>
        <w:pStyle w:val="a3"/>
        <w:spacing w:beforeLines="50" w:before="156" w:afterLines="50" w:after="156"/>
        <w:ind w:firstLineChars="200" w:firstLine="420"/>
        <w:rPr>
          <w:rFonts w:hAnsi="宋体" w:cs="宋体" w:hint="eastAsia"/>
        </w:rPr>
      </w:pPr>
      <w:r>
        <w:rPr>
          <w:rFonts w:hAnsi="宋体" w:cs="宋体" w:hint="eastAsia"/>
        </w:rPr>
        <w:t>2．1</w:t>
      </w:r>
      <w:r w:rsidR="00BE18CE">
        <w:rPr>
          <w:rFonts w:hAnsi="宋体" w:cs="宋体" w:hint="eastAsia"/>
        </w:rPr>
        <w:t xml:space="preserve"> </w:t>
      </w:r>
      <w:r w:rsidR="00BE18CE" w:rsidRPr="00BE18CE">
        <w:rPr>
          <w:rFonts w:hAnsi="宋体" w:cs="宋体" w:hint="eastAsia"/>
        </w:rPr>
        <w:t>掌握定性和定量研究方法，如案例分析、问卷调查和实验设计，并能够在组织行为研究中应用这些方法</w:t>
      </w:r>
      <w:r w:rsidR="00BE18CE">
        <w:rPr>
          <w:rFonts w:hAnsi="宋体" w:cs="宋体" w:hint="eastAsia"/>
        </w:rPr>
        <w:t>。</w:t>
      </w:r>
    </w:p>
    <w:p w14:paraId="407697DE" w14:textId="6C9CD40C" w:rsidR="00E05E8B" w:rsidRDefault="00E05E8B" w:rsidP="00DD7B5F">
      <w:pPr>
        <w:pStyle w:val="a3"/>
        <w:spacing w:beforeLines="50" w:before="156" w:afterLines="50" w:after="156"/>
        <w:ind w:firstLineChars="200" w:firstLine="420"/>
        <w:rPr>
          <w:rFonts w:hAnsi="宋体" w:cs="宋体" w:hint="eastAsia"/>
        </w:rPr>
      </w:pPr>
      <w:r>
        <w:rPr>
          <w:rFonts w:hAnsi="宋体" w:cs="宋体"/>
        </w:rPr>
        <w:t>2</w:t>
      </w:r>
      <w:r>
        <w:rPr>
          <w:rFonts w:hAnsi="宋体" w:cs="宋体" w:hint="eastAsia"/>
        </w:rPr>
        <w:t>．2</w:t>
      </w:r>
      <w:r w:rsidR="00BE18CE">
        <w:rPr>
          <w:rFonts w:hAnsi="宋体" w:cs="宋体" w:hint="eastAsia"/>
        </w:rPr>
        <w:t xml:space="preserve"> </w:t>
      </w:r>
      <w:r w:rsidR="00BE18CE" w:rsidRPr="00BE18CE">
        <w:rPr>
          <w:rFonts w:hAnsi="宋体" w:cs="宋体"/>
        </w:rPr>
        <w:t>提高分析问题和决策的能力，特别是在复杂和动态的组织环境中做出合理决策</w:t>
      </w:r>
      <w:r w:rsidR="00BE18CE">
        <w:rPr>
          <w:rFonts w:hAnsi="宋体" w:cs="宋体" w:hint="eastAsia"/>
        </w:rPr>
        <w:t>。</w:t>
      </w:r>
    </w:p>
    <w:p w14:paraId="20AD0388" w14:textId="547941DC" w:rsidR="00E05E8B" w:rsidRDefault="00135B52" w:rsidP="00135B52">
      <w:pPr>
        <w:pStyle w:val="a3"/>
        <w:spacing w:beforeLines="50" w:before="156" w:afterLines="50" w:after="156"/>
        <w:ind w:firstLineChars="200" w:firstLine="420"/>
        <w:rPr>
          <w:rFonts w:hAnsi="宋体" w:cs="宋体" w:hint="eastAsia"/>
        </w:rPr>
      </w:pPr>
      <w:r>
        <w:rPr>
          <w:rFonts w:hAnsi="宋体" w:cs="宋体"/>
        </w:rPr>
        <w:lastRenderedPageBreak/>
        <w:t>2</w:t>
      </w:r>
      <w:r>
        <w:rPr>
          <w:rFonts w:hAnsi="宋体" w:cs="宋体" w:hint="eastAsia"/>
        </w:rPr>
        <w:t>．3</w:t>
      </w:r>
      <w:r w:rsidR="00BE18CE">
        <w:rPr>
          <w:rFonts w:hAnsi="宋体" w:cs="宋体" w:hint="eastAsia"/>
        </w:rPr>
        <w:t xml:space="preserve"> </w:t>
      </w:r>
      <w:r w:rsidR="00BE18CE" w:rsidRPr="00BE18CE">
        <w:rPr>
          <w:rFonts w:hAnsi="宋体" w:cs="宋体"/>
        </w:rPr>
        <w:t>养自主学习和自我反思能力，形成独立的学习策略和解决问题的方法</w:t>
      </w:r>
      <w:r w:rsidR="00BE18CE">
        <w:rPr>
          <w:rFonts w:hAnsi="宋体" w:cs="宋体" w:hint="eastAsia"/>
        </w:rPr>
        <w:t>。</w:t>
      </w:r>
    </w:p>
    <w:p w14:paraId="286D30C1" w14:textId="1E11A8AC" w:rsidR="00E05E8B" w:rsidRPr="000C2D1F" w:rsidRDefault="00E05E8B" w:rsidP="00DD7B5F">
      <w:pPr>
        <w:pStyle w:val="a3"/>
        <w:spacing w:beforeLines="50" w:before="156" w:afterLines="50" w:after="156"/>
        <w:ind w:firstLineChars="200" w:firstLine="422"/>
        <w:rPr>
          <w:rFonts w:hAnsi="宋体" w:cs="宋体" w:hint="eastAsia"/>
          <w:b/>
        </w:rPr>
      </w:pPr>
      <w:r w:rsidRPr="000C2D1F">
        <w:rPr>
          <w:rFonts w:hAnsi="宋体" w:cs="宋体" w:hint="eastAsia"/>
          <w:b/>
        </w:rPr>
        <w:t>课程目标3：</w:t>
      </w:r>
      <w:r w:rsidR="00BE18CE" w:rsidRPr="00BE18CE">
        <w:rPr>
          <w:rFonts w:hAnsi="宋体" w:cs="宋体"/>
          <w:b/>
        </w:rPr>
        <w:t>培养正确价值观与职业素养</w:t>
      </w:r>
    </w:p>
    <w:p w14:paraId="21B070F7" w14:textId="5AA8A686" w:rsidR="00BE18CE" w:rsidRDefault="00BE18CE" w:rsidP="00BE18CE">
      <w:pPr>
        <w:pStyle w:val="a3"/>
        <w:spacing w:beforeLines="50" w:before="156" w:afterLines="50" w:after="156"/>
        <w:ind w:firstLineChars="200" w:firstLine="420"/>
        <w:rPr>
          <w:rFonts w:hAnsi="宋体" w:cs="宋体" w:hint="eastAsia"/>
        </w:rPr>
      </w:pPr>
      <w:r>
        <w:rPr>
          <w:rFonts w:hAnsi="宋体" w:cs="宋体" w:hint="eastAsia"/>
        </w:rPr>
        <w:t xml:space="preserve">3．1 </w:t>
      </w:r>
      <w:r w:rsidR="00497662" w:rsidRPr="00497662">
        <w:rPr>
          <w:rFonts w:hAnsi="宋体" w:cs="宋体"/>
        </w:rPr>
        <w:t>增强团队精神和协作意识，通过团队项目和讨论培养合作、沟通能力</w:t>
      </w:r>
      <w:r>
        <w:rPr>
          <w:rFonts w:hAnsi="宋体" w:cs="宋体" w:hint="eastAsia"/>
        </w:rPr>
        <w:t>。</w:t>
      </w:r>
    </w:p>
    <w:p w14:paraId="08EA6F4D" w14:textId="3E10313F" w:rsidR="00BE18CE" w:rsidRDefault="00BE18CE" w:rsidP="00BE18CE">
      <w:pPr>
        <w:pStyle w:val="a3"/>
        <w:spacing w:beforeLines="50" w:before="156" w:afterLines="50" w:after="156"/>
        <w:ind w:firstLineChars="200" w:firstLine="420"/>
        <w:rPr>
          <w:rFonts w:hAnsi="宋体" w:cs="宋体" w:hint="eastAsia"/>
        </w:rPr>
      </w:pPr>
      <w:r>
        <w:rPr>
          <w:rFonts w:hAnsi="宋体" w:cs="宋体" w:hint="eastAsia"/>
        </w:rPr>
        <w:t xml:space="preserve">3．2 </w:t>
      </w:r>
      <w:r w:rsidR="00497662" w:rsidRPr="00497662">
        <w:rPr>
          <w:rFonts w:hAnsi="宋体" w:cs="宋体"/>
        </w:rPr>
        <w:t>提升学生的责任感和职业道德，理解并践行组织伦理行为的重要性</w:t>
      </w:r>
      <w:r>
        <w:rPr>
          <w:rFonts w:hAnsi="宋体" w:cs="宋体" w:hint="eastAsia"/>
        </w:rPr>
        <w:t>。</w:t>
      </w:r>
    </w:p>
    <w:p w14:paraId="24BC9FF6" w14:textId="7E80F453" w:rsidR="00BE18CE" w:rsidRDefault="00BE18CE" w:rsidP="00BE18CE">
      <w:pPr>
        <w:pStyle w:val="a3"/>
        <w:spacing w:beforeLines="50" w:before="156" w:afterLines="50" w:after="156"/>
        <w:ind w:firstLineChars="200" w:firstLine="420"/>
        <w:rPr>
          <w:rFonts w:hAnsi="宋体" w:cs="宋体" w:hint="eastAsia"/>
        </w:rPr>
      </w:pPr>
      <w:r>
        <w:rPr>
          <w:rFonts w:hAnsi="宋体" w:cs="宋体" w:hint="eastAsia"/>
        </w:rPr>
        <w:t xml:space="preserve">3．3 </w:t>
      </w:r>
      <w:r w:rsidR="00497662" w:rsidRPr="00497662">
        <w:rPr>
          <w:rFonts w:hAnsi="宋体" w:cs="宋体"/>
        </w:rPr>
        <w:t>激发创新精神和变革意识，鼓励学生在组织管理实践中敢于创新和应对变化</w:t>
      </w:r>
      <w:r>
        <w:rPr>
          <w:rFonts w:hAnsi="宋体" w:cs="宋体" w:hint="eastAsia"/>
        </w:rPr>
        <w:t>。</w:t>
      </w:r>
    </w:p>
    <w:p w14:paraId="7FF4265D" w14:textId="6B2AF06B" w:rsidR="00E05E8B" w:rsidRPr="00BE18CE" w:rsidRDefault="00E05E8B" w:rsidP="00DD7B5F">
      <w:pPr>
        <w:pStyle w:val="a3"/>
        <w:spacing w:beforeLines="50" w:before="156" w:afterLines="50" w:after="156"/>
        <w:ind w:firstLineChars="200" w:firstLine="420"/>
        <w:rPr>
          <w:rFonts w:hAnsi="宋体" w:cs="宋体" w:hint="eastAsia"/>
        </w:rPr>
      </w:pPr>
    </w:p>
    <w:bookmarkEnd w:id="0"/>
    <w:p w14:paraId="043E0459" w14:textId="77777777" w:rsidR="00E05E8B" w:rsidRDefault="00E05E8B" w:rsidP="00DD7B5F">
      <w:pPr>
        <w:pStyle w:val="a3"/>
        <w:spacing w:beforeLines="50" w:before="156" w:afterLines="50" w:after="156"/>
        <w:ind w:firstLineChars="200" w:firstLine="480"/>
        <w:rPr>
          <w:rFonts w:hAnsi="宋体" w:cs="宋体" w:hint="eastAsia"/>
        </w:rPr>
      </w:pPr>
      <w:r w:rsidRPr="009C566C">
        <w:rPr>
          <w:rFonts w:ascii="黑体" w:eastAsia="黑体" w:hAnsi="黑体" w:cs="宋体" w:hint="eastAsia"/>
          <w:sz w:val="24"/>
          <w:szCs w:val="24"/>
        </w:rPr>
        <w:t>（三）课程目标与毕业要求</w:t>
      </w:r>
      <w:r>
        <w:rPr>
          <w:rFonts w:ascii="黑体" w:eastAsia="黑体" w:hAnsi="黑体" w:cs="宋体" w:hint="eastAsia"/>
          <w:sz w:val="24"/>
          <w:szCs w:val="24"/>
        </w:rPr>
        <w:t>、课程内容</w:t>
      </w:r>
      <w:r w:rsidRPr="009C566C">
        <w:rPr>
          <w:rFonts w:ascii="黑体" w:eastAsia="黑体" w:hAnsi="黑体" w:cs="宋体" w:hint="eastAsia"/>
          <w:sz w:val="24"/>
          <w:szCs w:val="24"/>
        </w:rPr>
        <w:t>的</w:t>
      </w:r>
      <w:r w:rsidR="00DD7B5F">
        <w:rPr>
          <w:rFonts w:ascii="黑体" w:eastAsia="黑体" w:hAnsi="黑体" w:cs="宋体" w:hint="eastAsia"/>
          <w:sz w:val="24"/>
          <w:szCs w:val="24"/>
        </w:rPr>
        <w:t>对应</w:t>
      </w:r>
      <w:r w:rsidRPr="009C566C">
        <w:rPr>
          <w:rFonts w:ascii="黑体" w:eastAsia="黑体" w:hAnsi="黑体" w:cs="宋体" w:hint="eastAsia"/>
          <w:sz w:val="24"/>
          <w:szCs w:val="24"/>
        </w:rPr>
        <w:t>关系</w:t>
      </w:r>
      <w:r>
        <w:rPr>
          <w:rFonts w:hAnsi="宋体" w:cs="宋体" w:hint="eastAsia"/>
        </w:rPr>
        <w:t>（小四号黑体）</w:t>
      </w:r>
    </w:p>
    <w:p w14:paraId="5A397EEE" w14:textId="77777777" w:rsidR="00E05E8B" w:rsidRPr="00EB7EB1" w:rsidRDefault="00DD7B5F" w:rsidP="00DD7B5F">
      <w:pPr>
        <w:pStyle w:val="a3"/>
        <w:spacing w:beforeLines="50" w:before="156" w:afterLines="50" w:after="156"/>
        <w:ind w:firstLineChars="200" w:firstLine="422"/>
        <w:jc w:val="center"/>
        <w:rPr>
          <w:rFonts w:ascii="黑体" w:hAnsi="宋体" w:hint="eastAsia"/>
          <w:b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t>表</w:t>
      </w:r>
      <w:r>
        <w:rPr>
          <w:rFonts w:ascii="黑体" w:hAnsi="宋体" w:hint="eastAsia"/>
          <w:b/>
          <w:bCs/>
          <w:szCs w:val="21"/>
        </w:rPr>
        <w:t>1</w:t>
      </w:r>
      <w:r>
        <w:rPr>
          <w:rFonts w:ascii="黑体" w:hAnsi="宋体" w:hint="eastAsia"/>
          <w:b/>
          <w:bCs/>
          <w:szCs w:val="21"/>
        </w:rPr>
        <w:t>：</w:t>
      </w:r>
      <w:r w:rsidR="00E05E8B">
        <w:rPr>
          <w:rFonts w:ascii="黑体" w:hAnsi="宋体" w:hint="eastAsia"/>
          <w:b/>
          <w:bCs/>
          <w:szCs w:val="21"/>
        </w:rPr>
        <w:t>课程目标与</w:t>
      </w:r>
      <w:r w:rsidR="00242673">
        <w:rPr>
          <w:rFonts w:ascii="黑体" w:hAnsi="宋体" w:hint="eastAsia"/>
          <w:b/>
          <w:bCs/>
          <w:szCs w:val="21"/>
        </w:rPr>
        <w:t>课程内容、毕业要求</w:t>
      </w:r>
      <w:r w:rsidR="00E05E8B">
        <w:rPr>
          <w:rFonts w:ascii="黑体" w:hAnsi="宋体" w:hint="eastAsia"/>
          <w:b/>
          <w:bCs/>
          <w:szCs w:val="21"/>
        </w:rPr>
        <w:t>的对应关系表</w:t>
      </w:r>
      <w:r w:rsidR="00D504B7">
        <w:rPr>
          <w:rFonts w:ascii="黑体" w:hAnsi="宋体" w:hint="eastAsia"/>
          <w:b/>
          <w:bCs/>
          <w:szCs w:val="21"/>
        </w:rPr>
        <w:t xml:space="preserve"> </w:t>
      </w:r>
      <w:r w:rsidR="00D504B7" w:rsidRPr="00D504B7">
        <w:rPr>
          <w:rFonts w:ascii="黑体" w:hAnsi="宋体" w:hint="eastAsia"/>
          <w:bCs/>
          <w:szCs w:val="21"/>
        </w:rPr>
        <w:t>（五号宋体）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02"/>
        <w:gridCol w:w="1959"/>
        <w:gridCol w:w="3118"/>
        <w:gridCol w:w="2688"/>
      </w:tblGrid>
      <w:tr w:rsidR="00E05E8B" w14:paraId="6CAC3D1B" w14:textId="77777777" w:rsidTr="00DD7B5F">
        <w:trPr>
          <w:jc w:val="center"/>
        </w:trPr>
        <w:tc>
          <w:tcPr>
            <w:tcW w:w="1302" w:type="dxa"/>
            <w:vAlign w:val="center"/>
          </w:tcPr>
          <w:p w14:paraId="6AC75DEE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 w:hint="eastAsia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1959" w:type="dxa"/>
            <w:vAlign w:val="center"/>
          </w:tcPr>
          <w:p w14:paraId="7D6B5BC2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  <w:b/>
              </w:rPr>
            </w:pPr>
            <w:r>
              <w:rPr>
                <w:rFonts w:hAnsi="宋体" w:cs="宋体" w:hint="eastAsia"/>
                <w:b/>
              </w:rPr>
              <w:t>课程子目标</w:t>
            </w:r>
          </w:p>
        </w:tc>
        <w:tc>
          <w:tcPr>
            <w:tcW w:w="3118" w:type="dxa"/>
            <w:vAlign w:val="center"/>
          </w:tcPr>
          <w:p w14:paraId="1AAC1BB0" w14:textId="77777777" w:rsidR="00E05E8B" w:rsidRDefault="00B40ECD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 w:hint="eastAsia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2688" w:type="dxa"/>
            <w:vAlign w:val="center"/>
          </w:tcPr>
          <w:p w14:paraId="57AEEC4D" w14:textId="77777777" w:rsidR="00E05E8B" w:rsidRDefault="00B40ECD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 w:hint="eastAsia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对应毕业要求</w:t>
            </w:r>
          </w:p>
        </w:tc>
      </w:tr>
      <w:tr w:rsidR="0031122E" w14:paraId="66EEA943" w14:textId="77777777" w:rsidTr="00DD7B5F">
        <w:trPr>
          <w:jc w:val="center"/>
        </w:trPr>
        <w:tc>
          <w:tcPr>
            <w:tcW w:w="1302" w:type="dxa"/>
            <w:vMerge w:val="restart"/>
            <w:vAlign w:val="center"/>
          </w:tcPr>
          <w:p w14:paraId="26B12DAB" w14:textId="77777777" w:rsidR="0031122E" w:rsidRDefault="0031122E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课程目标1</w:t>
            </w:r>
          </w:p>
        </w:tc>
        <w:tc>
          <w:tcPr>
            <w:tcW w:w="1959" w:type="dxa"/>
            <w:vAlign w:val="center"/>
          </w:tcPr>
          <w:p w14:paraId="7631D282" w14:textId="77777777" w:rsidR="0031122E" w:rsidRDefault="0031122E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</w:rPr>
            </w:pPr>
            <w:r>
              <w:rPr>
                <w:rFonts w:hAnsi="宋体" w:cs="宋体" w:hint="eastAsia"/>
              </w:rPr>
              <w:t>1.1</w:t>
            </w:r>
          </w:p>
        </w:tc>
        <w:tc>
          <w:tcPr>
            <w:tcW w:w="3118" w:type="dxa"/>
            <w:vAlign w:val="center"/>
          </w:tcPr>
          <w:p w14:paraId="7065B9D0" w14:textId="14FAEB1D" w:rsidR="0031122E" w:rsidRDefault="0044687E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</w:rPr>
            </w:pPr>
            <w:bookmarkStart w:id="1" w:name="OLE_LINK4"/>
            <w:r>
              <w:rPr>
                <w:rFonts w:hAnsi="宋体" w:cs="宋体" w:hint="eastAsia"/>
              </w:rPr>
              <w:t>第1、2、3、4、5章</w:t>
            </w:r>
            <w:bookmarkEnd w:id="1"/>
          </w:p>
        </w:tc>
        <w:tc>
          <w:tcPr>
            <w:tcW w:w="2688" w:type="dxa"/>
            <w:vAlign w:val="center"/>
          </w:tcPr>
          <w:p w14:paraId="099652AF" w14:textId="524D9257" w:rsidR="0031122E" w:rsidRDefault="0031122E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</w:rPr>
            </w:pPr>
            <w:r w:rsidRPr="0031122E">
              <w:rPr>
                <w:rFonts w:hAnsi="宋体" w:cs="宋体"/>
              </w:rPr>
              <w:t>管理理论与知识</w:t>
            </w:r>
            <w:r w:rsidR="00353939">
              <w:rPr>
                <w:rFonts w:hAnsi="宋体" w:cs="宋体" w:hint="eastAsia"/>
              </w:rPr>
              <w:t>；</w:t>
            </w:r>
            <w:r w:rsidR="00353939" w:rsidRPr="0044687E">
              <w:rPr>
                <w:rFonts w:hAnsi="宋体" w:cs="宋体"/>
              </w:rPr>
              <w:t>问题分析</w:t>
            </w:r>
          </w:p>
        </w:tc>
      </w:tr>
      <w:tr w:rsidR="0031122E" w14:paraId="13682B18" w14:textId="77777777" w:rsidTr="00DD7B5F">
        <w:trPr>
          <w:jc w:val="center"/>
        </w:trPr>
        <w:tc>
          <w:tcPr>
            <w:tcW w:w="1302" w:type="dxa"/>
            <w:vMerge/>
            <w:vAlign w:val="center"/>
          </w:tcPr>
          <w:p w14:paraId="6CE05730" w14:textId="77777777" w:rsidR="0031122E" w:rsidRDefault="0031122E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757DC332" w14:textId="77777777" w:rsidR="0031122E" w:rsidRDefault="0031122E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</w:rPr>
            </w:pPr>
            <w:r>
              <w:rPr>
                <w:rFonts w:hAnsi="宋体" w:cs="宋体" w:hint="eastAsia"/>
              </w:rPr>
              <w:t>1.2</w:t>
            </w:r>
          </w:p>
        </w:tc>
        <w:tc>
          <w:tcPr>
            <w:tcW w:w="3118" w:type="dxa"/>
            <w:vAlign w:val="center"/>
          </w:tcPr>
          <w:p w14:paraId="74B6519E" w14:textId="5E2893DF" w:rsidR="0031122E" w:rsidRDefault="0044687E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</w:rPr>
            </w:pPr>
            <w:r>
              <w:rPr>
                <w:rFonts w:hAnsi="宋体" w:cs="宋体" w:hint="eastAsia"/>
              </w:rPr>
              <w:t>第3、6、8章</w:t>
            </w:r>
          </w:p>
        </w:tc>
        <w:tc>
          <w:tcPr>
            <w:tcW w:w="2688" w:type="dxa"/>
            <w:vAlign w:val="center"/>
          </w:tcPr>
          <w:p w14:paraId="11660F5D" w14:textId="520F7BB3" w:rsidR="0031122E" w:rsidRDefault="00353939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</w:rPr>
            </w:pPr>
            <w:r w:rsidRPr="0031122E">
              <w:rPr>
                <w:rFonts w:hAnsi="宋体" w:cs="宋体"/>
              </w:rPr>
              <w:t>管理理论与知识</w:t>
            </w:r>
            <w:r>
              <w:rPr>
                <w:rFonts w:hAnsi="宋体" w:cs="宋体" w:hint="eastAsia"/>
              </w:rPr>
              <w:t>；</w:t>
            </w:r>
            <w:r w:rsidRPr="000B694F">
              <w:rPr>
                <w:rFonts w:hAnsi="宋体" w:cs="宋体"/>
              </w:rPr>
              <w:t>沟通与协调</w:t>
            </w:r>
          </w:p>
        </w:tc>
      </w:tr>
      <w:tr w:rsidR="0031122E" w14:paraId="474D1B56" w14:textId="77777777" w:rsidTr="00DD7B5F">
        <w:trPr>
          <w:jc w:val="center"/>
        </w:trPr>
        <w:tc>
          <w:tcPr>
            <w:tcW w:w="1302" w:type="dxa"/>
            <w:vMerge/>
            <w:vAlign w:val="center"/>
          </w:tcPr>
          <w:p w14:paraId="5596C0EF" w14:textId="77777777" w:rsidR="0031122E" w:rsidRDefault="0031122E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1374862A" w14:textId="184B055F" w:rsidR="0031122E" w:rsidRDefault="0031122E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</w:rPr>
            </w:pPr>
            <w:r>
              <w:rPr>
                <w:rFonts w:hAnsi="宋体" w:cs="宋体" w:hint="eastAsia"/>
              </w:rPr>
              <w:t>1.3</w:t>
            </w:r>
          </w:p>
        </w:tc>
        <w:tc>
          <w:tcPr>
            <w:tcW w:w="3118" w:type="dxa"/>
            <w:vAlign w:val="center"/>
          </w:tcPr>
          <w:p w14:paraId="784BBDF7" w14:textId="24E6B60F" w:rsidR="0031122E" w:rsidRDefault="0044687E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</w:rPr>
            </w:pPr>
            <w:r>
              <w:rPr>
                <w:rFonts w:hAnsi="宋体" w:cs="宋体" w:hint="eastAsia"/>
              </w:rPr>
              <w:t>第9、10章</w:t>
            </w:r>
          </w:p>
        </w:tc>
        <w:tc>
          <w:tcPr>
            <w:tcW w:w="2688" w:type="dxa"/>
            <w:vAlign w:val="center"/>
          </w:tcPr>
          <w:p w14:paraId="0CC39C3A" w14:textId="42F59CD9" w:rsidR="0031122E" w:rsidRDefault="00353939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</w:rPr>
            </w:pPr>
            <w:r w:rsidRPr="0044687E">
              <w:rPr>
                <w:rFonts w:hAnsi="宋体" w:cs="宋体"/>
              </w:rPr>
              <w:t>研究</w:t>
            </w:r>
            <w:r>
              <w:rPr>
                <w:rFonts w:hAnsi="宋体" w:cs="宋体" w:hint="eastAsia"/>
              </w:rPr>
              <w:t>；</w:t>
            </w:r>
            <w:r w:rsidR="0044687E" w:rsidRPr="0044687E">
              <w:rPr>
                <w:rFonts w:hAnsi="宋体" w:cs="宋体" w:hint="eastAsia"/>
              </w:rPr>
              <w:t>终身学习</w:t>
            </w:r>
          </w:p>
        </w:tc>
      </w:tr>
      <w:tr w:rsidR="0031122E" w14:paraId="08A86D07" w14:textId="77777777" w:rsidTr="00DD7B5F">
        <w:trPr>
          <w:jc w:val="center"/>
        </w:trPr>
        <w:tc>
          <w:tcPr>
            <w:tcW w:w="1302" w:type="dxa"/>
            <w:vMerge w:val="restart"/>
            <w:vAlign w:val="center"/>
          </w:tcPr>
          <w:p w14:paraId="1E49F610" w14:textId="77777777" w:rsidR="0031122E" w:rsidRDefault="0031122E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课程目标2</w:t>
            </w:r>
          </w:p>
        </w:tc>
        <w:tc>
          <w:tcPr>
            <w:tcW w:w="1959" w:type="dxa"/>
            <w:vAlign w:val="center"/>
          </w:tcPr>
          <w:p w14:paraId="16717C16" w14:textId="77777777" w:rsidR="0031122E" w:rsidRDefault="0031122E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</w:rPr>
            </w:pPr>
            <w:r>
              <w:rPr>
                <w:rFonts w:hAnsi="宋体" w:cs="宋体" w:hint="eastAsia"/>
              </w:rPr>
              <w:t>2.1</w:t>
            </w:r>
          </w:p>
        </w:tc>
        <w:tc>
          <w:tcPr>
            <w:tcW w:w="3118" w:type="dxa"/>
            <w:vAlign w:val="center"/>
          </w:tcPr>
          <w:p w14:paraId="1AB21B48" w14:textId="5D38BC98" w:rsidR="0031122E" w:rsidRDefault="0044687E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</w:rPr>
            </w:pPr>
            <w:r>
              <w:rPr>
                <w:rFonts w:hAnsi="宋体" w:cs="宋体" w:hint="eastAsia"/>
              </w:rPr>
              <w:t>第1、2、3章</w:t>
            </w:r>
          </w:p>
        </w:tc>
        <w:tc>
          <w:tcPr>
            <w:tcW w:w="2688" w:type="dxa"/>
            <w:vAlign w:val="center"/>
          </w:tcPr>
          <w:p w14:paraId="3DCD50FA" w14:textId="4168B653" w:rsidR="0031122E" w:rsidRDefault="00353939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</w:rPr>
            </w:pPr>
            <w:r w:rsidRPr="0044687E">
              <w:rPr>
                <w:rFonts w:hAnsi="宋体" w:cs="宋体"/>
              </w:rPr>
              <w:t>问题分析</w:t>
            </w:r>
            <w:r>
              <w:rPr>
                <w:rFonts w:hAnsi="宋体" w:cs="宋体" w:hint="eastAsia"/>
              </w:rPr>
              <w:t>；</w:t>
            </w:r>
            <w:r w:rsidR="0044687E" w:rsidRPr="0044687E">
              <w:rPr>
                <w:rFonts w:hAnsi="宋体" w:cs="宋体"/>
              </w:rPr>
              <w:t>研究</w:t>
            </w:r>
          </w:p>
        </w:tc>
      </w:tr>
      <w:tr w:rsidR="0031122E" w14:paraId="4E038CE5" w14:textId="77777777" w:rsidTr="00DD7B5F">
        <w:trPr>
          <w:jc w:val="center"/>
        </w:trPr>
        <w:tc>
          <w:tcPr>
            <w:tcW w:w="1302" w:type="dxa"/>
            <w:vMerge/>
            <w:vAlign w:val="center"/>
          </w:tcPr>
          <w:p w14:paraId="406B4FBA" w14:textId="77777777" w:rsidR="0031122E" w:rsidRDefault="0031122E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6FDE7686" w14:textId="77777777" w:rsidR="0031122E" w:rsidRDefault="0031122E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</w:rPr>
            </w:pPr>
            <w:r>
              <w:rPr>
                <w:rFonts w:hAnsi="宋体" w:cs="宋体" w:hint="eastAsia"/>
              </w:rPr>
              <w:t>2.2</w:t>
            </w:r>
          </w:p>
        </w:tc>
        <w:tc>
          <w:tcPr>
            <w:tcW w:w="3118" w:type="dxa"/>
            <w:vAlign w:val="center"/>
          </w:tcPr>
          <w:p w14:paraId="4475D85C" w14:textId="7686A027" w:rsidR="0031122E" w:rsidRDefault="0044687E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 w:hint="eastAsia"/>
                <w:b/>
                <w:bCs/>
                <w:szCs w:val="21"/>
              </w:rPr>
            </w:pPr>
            <w:bookmarkStart w:id="2" w:name="OLE_LINK5"/>
            <w:r w:rsidRPr="0044687E">
              <w:rPr>
                <w:rFonts w:hAnsi="宋体" w:cs="宋体" w:hint="eastAsia"/>
              </w:rPr>
              <w:t>第3、4、5章</w:t>
            </w:r>
            <w:bookmarkEnd w:id="2"/>
          </w:p>
        </w:tc>
        <w:tc>
          <w:tcPr>
            <w:tcW w:w="2688" w:type="dxa"/>
            <w:vAlign w:val="center"/>
          </w:tcPr>
          <w:p w14:paraId="77FA07A0" w14:textId="7E5FC807" w:rsidR="0031122E" w:rsidRDefault="00353939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</w:rPr>
            </w:pPr>
            <w:r w:rsidRPr="000B694F">
              <w:rPr>
                <w:rFonts w:hAnsi="宋体" w:cs="宋体"/>
              </w:rPr>
              <w:t>个人和团队</w:t>
            </w:r>
            <w:r>
              <w:rPr>
                <w:rFonts w:hAnsi="宋体" w:cs="宋体" w:hint="eastAsia"/>
              </w:rPr>
              <w:t>；</w:t>
            </w:r>
            <w:r w:rsidR="0044687E" w:rsidRPr="0044687E">
              <w:rPr>
                <w:rFonts w:hAnsi="宋体" w:cs="宋体"/>
              </w:rPr>
              <w:t>问题分析</w:t>
            </w:r>
          </w:p>
        </w:tc>
      </w:tr>
      <w:tr w:rsidR="0031122E" w14:paraId="0EDB2195" w14:textId="77777777" w:rsidTr="00DD7B5F">
        <w:trPr>
          <w:jc w:val="center"/>
        </w:trPr>
        <w:tc>
          <w:tcPr>
            <w:tcW w:w="1302" w:type="dxa"/>
            <w:vMerge/>
            <w:vAlign w:val="center"/>
          </w:tcPr>
          <w:p w14:paraId="6ACF2308" w14:textId="77777777" w:rsidR="0031122E" w:rsidRDefault="0031122E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277FCC5D" w14:textId="5B0F5C70" w:rsidR="0031122E" w:rsidRDefault="0031122E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</w:rPr>
            </w:pPr>
            <w:r>
              <w:rPr>
                <w:rFonts w:hAnsi="宋体" w:cs="宋体" w:hint="eastAsia"/>
              </w:rPr>
              <w:t>2.3</w:t>
            </w:r>
          </w:p>
        </w:tc>
        <w:tc>
          <w:tcPr>
            <w:tcW w:w="3118" w:type="dxa"/>
            <w:vAlign w:val="center"/>
          </w:tcPr>
          <w:p w14:paraId="6CCFD955" w14:textId="5199A4D4" w:rsidR="0031122E" w:rsidRDefault="000B694F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 w:hint="eastAsia"/>
                <w:b/>
                <w:bCs/>
                <w:szCs w:val="21"/>
              </w:rPr>
            </w:pPr>
            <w:r w:rsidRPr="0044687E">
              <w:rPr>
                <w:rFonts w:hAnsi="宋体" w:cs="宋体" w:hint="eastAsia"/>
              </w:rPr>
              <w:t>第</w:t>
            </w:r>
            <w:r>
              <w:rPr>
                <w:rFonts w:hAnsi="宋体" w:cs="宋体" w:hint="eastAsia"/>
              </w:rPr>
              <w:t>9</w:t>
            </w:r>
            <w:r w:rsidRPr="0044687E">
              <w:rPr>
                <w:rFonts w:hAnsi="宋体" w:cs="宋体" w:hint="eastAsia"/>
              </w:rPr>
              <w:t>、</w:t>
            </w:r>
            <w:r>
              <w:rPr>
                <w:rFonts w:hAnsi="宋体" w:cs="宋体" w:hint="eastAsia"/>
              </w:rPr>
              <w:t>10</w:t>
            </w:r>
            <w:r w:rsidRPr="0044687E">
              <w:rPr>
                <w:rFonts w:hAnsi="宋体" w:cs="宋体" w:hint="eastAsia"/>
              </w:rPr>
              <w:t>、</w:t>
            </w:r>
            <w:r>
              <w:rPr>
                <w:rFonts w:hAnsi="宋体" w:cs="宋体" w:hint="eastAsia"/>
              </w:rPr>
              <w:t>11</w:t>
            </w:r>
            <w:r w:rsidRPr="0044687E">
              <w:rPr>
                <w:rFonts w:hAnsi="宋体" w:cs="宋体" w:hint="eastAsia"/>
              </w:rPr>
              <w:t>章</w:t>
            </w:r>
          </w:p>
        </w:tc>
        <w:tc>
          <w:tcPr>
            <w:tcW w:w="2688" w:type="dxa"/>
            <w:vAlign w:val="center"/>
          </w:tcPr>
          <w:p w14:paraId="7CD19201" w14:textId="00CBD157" w:rsidR="0031122E" w:rsidRDefault="00353939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</w:rPr>
            </w:pPr>
            <w:r w:rsidRPr="000B694F">
              <w:rPr>
                <w:rFonts w:hAnsi="宋体" w:cs="宋体"/>
              </w:rPr>
              <w:t>沟通与协调</w:t>
            </w:r>
            <w:r>
              <w:rPr>
                <w:rFonts w:hAnsi="宋体" w:cs="宋体" w:hint="eastAsia"/>
              </w:rPr>
              <w:t>；</w:t>
            </w:r>
            <w:r w:rsidR="000B694F" w:rsidRPr="000B694F">
              <w:rPr>
                <w:rFonts w:hAnsi="宋体" w:cs="宋体"/>
              </w:rPr>
              <w:t>终身学习</w:t>
            </w:r>
          </w:p>
        </w:tc>
      </w:tr>
      <w:tr w:rsidR="000B694F" w14:paraId="0C854D1B" w14:textId="77777777" w:rsidTr="00DD7B5F">
        <w:trPr>
          <w:jc w:val="center"/>
        </w:trPr>
        <w:tc>
          <w:tcPr>
            <w:tcW w:w="1302" w:type="dxa"/>
            <w:vMerge w:val="restart"/>
            <w:vAlign w:val="center"/>
          </w:tcPr>
          <w:p w14:paraId="79410C1F" w14:textId="7EF73510" w:rsidR="000B694F" w:rsidRDefault="000B694F" w:rsidP="000B694F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课程目标3</w:t>
            </w:r>
          </w:p>
        </w:tc>
        <w:tc>
          <w:tcPr>
            <w:tcW w:w="1959" w:type="dxa"/>
            <w:vAlign w:val="center"/>
          </w:tcPr>
          <w:p w14:paraId="4F7B06C9" w14:textId="1432988B" w:rsidR="000B694F" w:rsidRDefault="000B694F" w:rsidP="000B694F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</w:rPr>
            </w:pPr>
            <w:r>
              <w:rPr>
                <w:rFonts w:hAnsi="宋体" w:cs="宋体" w:hint="eastAsia"/>
              </w:rPr>
              <w:t>3.1</w:t>
            </w:r>
          </w:p>
        </w:tc>
        <w:tc>
          <w:tcPr>
            <w:tcW w:w="3118" w:type="dxa"/>
            <w:vAlign w:val="center"/>
          </w:tcPr>
          <w:p w14:paraId="3DC01ADF" w14:textId="210023C5" w:rsidR="000B694F" w:rsidRDefault="000B694F" w:rsidP="000B694F">
            <w:pPr>
              <w:pStyle w:val="a3"/>
              <w:spacing w:beforeLines="50" w:before="156" w:afterLines="50" w:after="156"/>
              <w:jc w:val="center"/>
              <w:rPr>
                <w:rFonts w:ascii="黑体" w:hAnsi="宋体" w:hint="eastAsia"/>
                <w:b/>
                <w:bCs/>
                <w:szCs w:val="21"/>
              </w:rPr>
            </w:pPr>
            <w:r>
              <w:rPr>
                <w:rFonts w:hAnsi="宋体" w:cs="宋体" w:hint="eastAsia"/>
              </w:rPr>
              <w:t>第5、6、7、8章</w:t>
            </w:r>
          </w:p>
        </w:tc>
        <w:tc>
          <w:tcPr>
            <w:tcW w:w="2688" w:type="dxa"/>
            <w:vAlign w:val="center"/>
          </w:tcPr>
          <w:p w14:paraId="0DD3AC4A" w14:textId="365D95E9" w:rsidR="000B694F" w:rsidRDefault="00353939" w:rsidP="000B694F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</w:rPr>
            </w:pPr>
            <w:r w:rsidRPr="000B694F">
              <w:rPr>
                <w:rFonts w:hAnsi="宋体" w:cs="宋体"/>
              </w:rPr>
              <w:t>职业规范</w:t>
            </w:r>
            <w:r>
              <w:rPr>
                <w:rFonts w:hAnsi="宋体" w:cs="宋体" w:hint="eastAsia"/>
              </w:rPr>
              <w:t>；</w:t>
            </w:r>
            <w:r w:rsidR="000B694F" w:rsidRPr="000B694F">
              <w:rPr>
                <w:rFonts w:hAnsi="宋体" w:cs="宋体"/>
              </w:rPr>
              <w:t>沟通与协调</w:t>
            </w:r>
          </w:p>
        </w:tc>
      </w:tr>
      <w:tr w:rsidR="000B694F" w14:paraId="652B97A5" w14:textId="77777777" w:rsidTr="00DD7B5F">
        <w:trPr>
          <w:jc w:val="center"/>
        </w:trPr>
        <w:tc>
          <w:tcPr>
            <w:tcW w:w="1302" w:type="dxa"/>
            <w:vMerge/>
            <w:vAlign w:val="center"/>
          </w:tcPr>
          <w:p w14:paraId="70EBBD74" w14:textId="19A4BE7E" w:rsidR="000B694F" w:rsidRDefault="000B694F" w:rsidP="000B694F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1ECFF145" w14:textId="0EC2E9B1" w:rsidR="000B694F" w:rsidRDefault="000B694F" w:rsidP="000B694F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</w:rPr>
            </w:pPr>
            <w:r>
              <w:rPr>
                <w:rFonts w:hAnsi="宋体" w:cs="宋体" w:hint="eastAsia"/>
              </w:rPr>
              <w:t>3.2</w:t>
            </w:r>
          </w:p>
        </w:tc>
        <w:tc>
          <w:tcPr>
            <w:tcW w:w="3118" w:type="dxa"/>
            <w:vAlign w:val="center"/>
          </w:tcPr>
          <w:p w14:paraId="2A67ADB9" w14:textId="44D40E74" w:rsidR="000B694F" w:rsidRDefault="000B694F" w:rsidP="000B694F">
            <w:pPr>
              <w:pStyle w:val="a3"/>
              <w:spacing w:beforeLines="50" w:before="156" w:afterLines="50" w:after="156"/>
              <w:jc w:val="center"/>
              <w:rPr>
                <w:rFonts w:ascii="黑体" w:hAnsi="宋体" w:hint="eastAsia"/>
                <w:b/>
                <w:bCs/>
                <w:szCs w:val="21"/>
              </w:rPr>
            </w:pPr>
            <w:r w:rsidRPr="0044687E">
              <w:rPr>
                <w:rFonts w:hAnsi="宋体" w:cs="宋体" w:hint="eastAsia"/>
              </w:rPr>
              <w:t>第</w:t>
            </w:r>
            <w:r>
              <w:rPr>
                <w:rFonts w:hAnsi="宋体" w:cs="宋体" w:hint="eastAsia"/>
              </w:rPr>
              <w:t>10</w:t>
            </w:r>
            <w:r w:rsidRPr="0044687E">
              <w:rPr>
                <w:rFonts w:hAnsi="宋体" w:cs="宋体" w:hint="eastAsia"/>
              </w:rPr>
              <w:t>、</w:t>
            </w:r>
            <w:r>
              <w:rPr>
                <w:rFonts w:hAnsi="宋体" w:cs="宋体" w:hint="eastAsia"/>
              </w:rPr>
              <w:t>11</w:t>
            </w:r>
            <w:r w:rsidRPr="0044687E">
              <w:rPr>
                <w:rFonts w:hAnsi="宋体" w:cs="宋体" w:hint="eastAsia"/>
              </w:rPr>
              <w:t>章</w:t>
            </w:r>
          </w:p>
        </w:tc>
        <w:tc>
          <w:tcPr>
            <w:tcW w:w="2688" w:type="dxa"/>
            <w:vAlign w:val="center"/>
          </w:tcPr>
          <w:p w14:paraId="66805AE3" w14:textId="7F3425D0" w:rsidR="000B694F" w:rsidRDefault="00353939" w:rsidP="000B694F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</w:rPr>
            </w:pPr>
            <w:r w:rsidRPr="0031122E">
              <w:rPr>
                <w:rFonts w:hAnsi="宋体" w:cs="宋体"/>
              </w:rPr>
              <w:t>管理理论与知识</w:t>
            </w:r>
            <w:r>
              <w:rPr>
                <w:rFonts w:hAnsi="宋体" w:cs="宋体" w:hint="eastAsia"/>
              </w:rPr>
              <w:t>；</w:t>
            </w:r>
            <w:r w:rsidR="000B694F" w:rsidRPr="000B694F">
              <w:rPr>
                <w:rFonts w:hAnsi="宋体" w:cs="宋体"/>
              </w:rPr>
              <w:t>职业规范</w:t>
            </w:r>
          </w:p>
        </w:tc>
      </w:tr>
      <w:tr w:rsidR="000B694F" w14:paraId="749B4A30" w14:textId="77777777" w:rsidTr="00DD7B5F">
        <w:trPr>
          <w:jc w:val="center"/>
        </w:trPr>
        <w:tc>
          <w:tcPr>
            <w:tcW w:w="1302" w:type="dxa"/>
            <w:vMerge/>
            <w:vAlign w:val="center"/>
          </w:tcPr>
          <w:p w14:paraId="603CF952" w14:textId="77777777" w:rsidR="000B694F" w:rsidRDefault="000B694F" w:rsidP="000B694F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1E35BA6C" w14:textId="539C3381" w:rsidR="000B694F" w:rsidRDefault="000B694F" w:rsidP="000B694F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3.3</w:t>
            </w:r>
          </w:p>
        </w:tc>
        <w:tc>
          <w:tcPr>
            <w:tcW w:w="3118" w:type="dxa"/>
            <w:vAlign w:val="center"/>
          </w:tcPr>
          <w:p w14:paraId="0E3D8FD6" w14:textId="7F5FB204" w:rsidR="000B694F" w:rsidRDefault="000B694F" w:rsidP="000B694F">
            <w:pPr>
              <w:pStyle w:val="a3"/>
              <w:spacing w:beforeLines="50" w:before="156" w:afterLines="50" w:after="156"/>
              <w:jc w:val="center"/>
              <w:rPr>
                <w:rFonts w:ascii="黑体" w:hAnsi="宋体" w:hint="eastAsia"/>
                <w:b/>
                <w:bCs/>
                <w:szCs w:val="21"/>
              </w:rPr>
            </w:pPr>
            <w:r w:rsidRPr="0044687E">
              <w:rPr>
                <w:rFonts w:hAnsi="宋体" w:cs="宋体" w:hint="eastAsia"/>
              </w:rPr>
              <w:t>第</w:t>
            </w:r>
            <w:r>
              <w:rPr>
                <w:rFonts w:hAnsi="宋体" w:cs="宋体" w:hint="eastAsia"/>
              </w:rPr>
              <w:t>8</w:t>
            </w:r>
            <w:r w:rsidRPr="0044687E">
              <w:rPr>
                <w:rFonts w:hAnsi="宋体" w:cs="宋体" w:hint="eastAsia"/>
              </w:rPr>
              <w:t>、</w:t>
            </w:r>
            <w:r>
              <w:rPr>
                <w:rFonts w:hAnsi="宋体" w:cs="宋体" w:hint="eastAsia"/>
              </w:rPr>
              <w:t>9</w:t>
            </w:r>
            <w:r w:rsidRPr="0044687E">
              <w:rPr>
                <w:rFonts w:hAnsi="宋体" w:cs="宋体" w:hint="eastAsia"/>
              </w:rPr>
              <w:t>、</w:t>
            </w:r>
            <w:r>
              <w:rPr>
                <w:rFonts w:hAnsi="宋体" w:cs="宋体" w:hint="eastAsia"/>
              </w:rPr>
              <w:t>10</w:t>
            </w:r>
            <w:r w:rsidRPr="0044687E">
              <w:rPr>
                <w:rFonts w:hAnsi="宋体" w:cs="宋体" w:hint="eastAsia"/>
              </w:rPr>
              <w:t>章</w:t>
            </w:r>
          </w:p>
        </w:tc>
        <w:tc>
          <w:tcPr>
            <w:tcW w:w="2688" w:type="dxa"/>
            <w:vAlign w:val="center"/>
          </w:tcPr>
          <w:p w14:paraId="6AC3CCF9" w14:textId="64CA8BCF" w:rsidR="000B694F" w:rsidRDefault="00353939" w:rsidP="000B694F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</w:rPr>
            </w:pPr>
            <w:r w:rsidRPr="0031122E">
              <w:rPr>
                <w:rFonts w:hAnsi="宋体" w:cs="宋体"/>
              </w:rPr>
              <w:t>管理理论与知识</w:t>
            </w:r>
            <w:r>
              <w:rPr>
                <w:rFonts w:hAnsi="宋体" w:cs="宋体" w:hint="eastAsia"/>
              </w:rPr>
              <w:t>；</w:t>
            </w:r>
            <w:r w:rsidR="000B694F" w:rsidRPr="000B694F">
              <w:rPr>
                <w:rFonts w:hAnsi="宋体" w:cs="宋体"/>
              </w:rPr>
              <w:t>个人和团队</w:t>
            </w:r>
          </w:p>
        </w:tc>
      </w:tr>
    </w:tbl>
    <w:p w14:paraId="55B8F966" w14:textId="2E4C2A61" w:rsidR="00C00798" w:rsidRPr="007C62ED" w:rsidRDefault="007C62ED" w:rsidP="00DD7B5F">
      <w:pPr>
        <w:spacing w:beforeLines="50" w:before="156" w:afterLines="50" w:after="156"/>
        <w:ind w:firstLineChars="200" w:firstLine="562"/>
        <w:rPr>
          <w:rFonts w:ascii="黑体" w:eastAsia="黑体" w:hAnsi="黑体" w:hint="eastAsia"/>
          <w:b/>
          <w:sz w:val="28"/>
          <w:szCs w:val="28"/>
        </w:rPr>
      </w:pPr>
      <w:bookmarkStart w:id="3" w:name="OLE_LINK6"/>
      <w:r w:rsidRPr="007C62ED">
        <w:rPr>
          <w:rFonts w:ascii="黑体" w:eastAsia="黑体" w:hAnsi="黑体" w:hint="eastAsia"/>
          <w:b/>
          <w:sz w:val="28"/>
          <w:szCs w:val="28"/>
        </w:rPr>
        <w:t>三、教学内容</w:t>
      </w:r>
    </w:p>
    <w:p w14:paraId="4A46F28A" w14:textId="43249346" w:rsidR="002A7568" w:rsidRDefault="002A7568" w:rsidP="00DD7B5F">
      <w:pPr>
        <w:widowControl/>
        <w:spacing w:beforeLines="50" w:before="156" w:afterLines="50" w:after="156"/>
        <w:ind w:firstLineChars="200" w:firstLine="482"/>
        <w:jc w:val="left"/>
        <w:rPr>
          <w:rFonts w:hint="eastAsia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第一章 </w:t>
      </w:r>
      <w:r w:rsidR="00F16DCB" w:rsidRPr="00F16DCB">
        <w:rPr>
          <w:rFonts w:ascii="黑体" w:eastAsia="黑体" w:hAnsi="黑体" w:cs="Times New Roman"/>
          <w:b/>
          <w:sz w:val="24"/>
          <w:szCs w:val="24"/>
        </w:rPr>
        <w:t>绪论</w:t>
      </w:r>
      <w:r>
        <w:rPr>
          <w:rFonts w:ascii="宋体" w:hAnsi="宋体" w:cs="宋体" w:hint="eastAsia"/>
          <w:b/>
          <w:color w:val="000000"/>
          <w:kern w:val="0"/>
          <w:sz w:val="20"/>
          <w:szCs w:val="20"/>
        </w:rPr>
        <w:t xml:space="preserve"> </w:t>
      </w:r>
    </w:p>
    <w:p w14:paraId="1ED3720D" w14:textId="42656148" w:rsidR="002A7568" w:rsidRDefault="002A7568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bookmarkStart w:id="4" w:name="OLE_LINK7"/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02848E74" w14:textId="23D659F4" w:rsidR="00F16DCB" w:rsidRPr="00313A87" w:rsidRDefault="00F16DCB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  <w:szCs w:val="21"/>
        </w:rPr>
      </w:pPr>
      <w:r w:rsidRPr="00F16DCB">
        <w:rPr>
          <w:rFonts w:ascii="宋体" w:eastAsia="宋体" w:hAnsi="宋体"/>
          <w:szCs w:val="21"/>
        </w:rPr>
        <w:t>掌握组织行为学的定义、历史沿革及研究方法，理解其在组织管理中的应用价值。</w:t>
      </w:r>
    </w:p>
    <w:p w14:paraId="30CB0F00" w14:textId="77777777" w:rsidR="002A7568" w:rsidRDefault="002A7568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57E2302B" w14:textId="730ED2D8" w:rsidR="00F16DCB" w:rsidRPr="00313A87" w:rsidRDefault="00F16DCB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F16DCB">
        <w:rPr>
          <w:rFonts w:ascii="宋体" w:eastAsia="宋体" w:hAnsi="宋体" w:cs="宋体"/>
          <w:color w:val="000000"/>
          <w:kern w:val="0"/>
          <w:szCs w:val="21"/>
        </w:rPr>
        <w:t>重：组织行为学的基本概念；难：组织行为学的研究方法及其发展历程。</w:t>
      </w:r>
    </w:p>
    <w:p w14:paraId="790B4844" w14:textId="77777777" w:rsidR="002A7568" w:rsidRDefault="002A7568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16E7F99C" w14:textId="77777777" w:rsidR="00F16DCB" w:rsidRPr="00F16DCB" w:rsidRDefault="00F16DCB" w:rsidP="00F16DC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  <w:szCs w:val="21"/>
        </w:rPr>
      </w:pPr>
      <w:r w:rsidRPr="00F16DCB">
        <w:rPr>
          <w:rFonts w:ascii="宋体" w:eastAsia="宋体" w:hAnsi="宋体" w:hint="eastAsia"/>
          <w:szCs w:val="21"/>
        </w:rPr>
        <w:t>组织行为学的基本定义和范围。</w:t>
      </w:r>
    </w:p>
    <w:p w14:paraId="5C5F949C" w14:textId="77777777" w:rsidR="00F16DCB" w:rsidRPr="00F16DCB" w:rsidRDefault="00F16DCB" w:rsidP="00F16DC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  <w:szCs w:val="21"/>
        </w:rPr>
      </w:pPr>
      <w:r w:rsidRPr="00F16DCB">
        <w:rPr>
          <w:rFonts w:ascii="宋体" w:eastAsia="宋体" w:hAnsi="宋体" w:hint="eastAsia"/>
          <w:szCs w:val="21"/>
        </w:rPr>
        <w:t>组织行为学的历史发展及其研究方法。</w:t>
      </w:r>
    </w:p>
    <w:p w14:paraId="121E885E" w14:textId="77777777" w:rsidR="00F16DCB" w:rsidRDefault="00F16DCB" w:rsidP="00F16DC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  <w:szCs w:val="21"/>
        </w:rPr>
      </w:pPr>
      <w:r w:rsidRPr="00F16DCB">
        <w:rPr>
          <w:rFonts w:ascii="宋体" w:eastAsia="宋体" w:hAnsi="宋体" w:hint="eastAsia"/>
          <w:szCs w:val="21"/>
        </w:rPr>
        <w:t>组织行为学在管理实践中的应用。</w:t>
      </w:r>
    </w:p>
    <w:p w14:paraId="40E04DAB" w14:textId="5E8792FB" w:rsidR="002A7568" w:rsidRDefault="002A7568" w:rsidP="00F16DC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2D77D1DF" w14:textId="09CF9AF7" w:rsidR="00F16DCB" w:rsidRPr="00313A87" w:rsidRDefault="00F16DCB" w:rsidP="00F16DC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F16DCB">
        <w:rPr>
          <w:rFonts w:ascii="宋体" w:eastAsia="宋体" w:hAnsi="宋体" w:cs="宋体"/>
          <w:color w:val="000000"/>
          <w:kern w:val="0"/>
          <w:szCs w:val="21"/>
        </w:rPr>
        <w:t>讲授法、案例分析法、课堂讨论。</w:t>
      </w:r>
    </w:p>
    <w:p w14:paraId="7810616C" w14:textId="77777777" w:rsidR="002A7568" w:rsidRPr="00313A87" w:rsidRDefault="002A7568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2776774E" w14:textId="3368858E" w:rsidR="00FC24B5" w:rsidRPr="00313A87" w:rsidRDefault="00F16DCB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 w:hint="eastAsia"/>
          <w:color w:val="000000"/>
          <w:kern w:val="0"/>
          <w:szCs w:val="21"/>
        </w:rPr>
      </w:pPr>
      <w:r w:rsidRPr="00F16DCB">
        <w:rPr>
          <w:rFonts w:ascii="宋体" w:eastAsia="宋体" w:hAnsi="宋体" w:cs="TimesNewRomanPSMT"/>
          <w:color w:val="000000"/>
          <w:kern w:val="0"/>
          <w:szCs w:val="21"/>
        </w:rPr>
        <w:t>通过课堂参与和讨论表现评估学生对基本概念和方法的理解程度。</w:t>
      </w:r>
    </w:p>
    <w:bookmarkEnd w:id="4"/>
    <w:p w14:paraId="06CBA39C" w14:textId="49185C19" w:rsidR="00FC24B5" w:rsidRDefault="00FC24B5" w:rsidP="00DD7B5F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 w:hint="eastAsia"/>
          <w:color w:val="000000"/>
          <w:kern w:val="0"/>
          <w:sz w:val="20"/>
          <w:szCs w:val="20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第二章 </w:t>
      </w:r>
      <w:r w:rsidR="00F16DCB" w:rsidRPr="00F16DCB">
        <w:rPr>
          <w:rFonts w:ascii="黑体" w:eastAsia="黑体" w:hAnsi="黑体" w:cs="Times New Roman"/>
          <w:b/>
          <w:sz w:val="24"/>
          <w:szCs w:val="24"/>
        </w:rPr>
        <w:t>个体心理与行为</w:t>
      </w:r>
    </w:p>
    <w:p w14:paraId="0FE8FA17" w14:textId="3F16BD94" w:rsidR="00F16DCB" w:rsidRDefault="00F16DCB" w:rsidP="00F16DC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77CF09F6" w14:textId="3A89C089" w:rsidR="00F16DCB" w:rsidRPr="00313A87" w:rsidRDefault="00F16DCB" w:rsidP="00F16DC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  <w:szCs w:val="21"/>
        </w:rPr>
      </w:pPr>
      <w:r w:rsidRPr="00F16DCB">
        <w:rPr>
          <w:rFonts w:ascii="宋体" w:eastAsia="宋体" w:hAnsi="宋体"/>
          <w:szCs w:val="21"/>
        </w:rPr>
        <w:t>理解个体的心理因素（如认知、决策、人格、情绪等）如何影响行为的决策与表现。</w:t>
      </w:r>
    </w:p>
    <w:p w14:paraId="5CBE18C1" w14:textId="77777777" w:rsidR="00F16DCB" w:rsidRDefault="00F16DCB" w:rsidP="00F16DC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03C87DA8" w14:textId="01298D1E" w:rsidR="00F16DCB" w:rsidRPr="00313A87" w:rsidRDefault="00F16DCB" w:rsidP="00F16DC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F16DCB">
        <w:rPr>
          <w:rFonts w:ascii="宋体" w:eastAsia="宋体" w:hAnsi="宋体" w:cs="宋体"/>
          <w:color w:val="000000"/>
          <w:kern w:val="0"/>
          <w:szCs w:val="21"/>
        </w:rPr>
        <w:t>重：认知过程和决策模型；难：人格与情绪对个体行为的综合影响。</w:t>
      </w:r>
    </w:p>
    <w:p w14:paraId="3D894BD5" w14:textId="77777777" w:rsidR="00F16DCB" w:rsidRDefault="00F16DCB" w:rsidP="00F16DC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09C960C3" w14:textId="54DB85B7" w:rsidR="00F16DCB" w:rsidRPr="00F16DCB" w:rsidRDefault="00F16DCB" w:rsidP="00F16DC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  <w:szCs w:val="21"/>
        </w:rPr>
      </w:pPr>
      <w:r w:rsidRPr="00F16DCB">
        <w:rPr>
          <w:rFonts w:ascii="宋体" w:eastAsia="宋体" w:hAnsi="宋体"/>
          <w:szCs w:val="21"/>
        </w:rPr>
        <w:t>个体的认知与决策过程。</w:t>
      </w:r>
    </w:p>
    <w:p w14:paraId="0D91C4E3" w14:textId="503F4353" w:rsidR="00F16DCB" w:rsidRPr="00F16DCB" w:rsidRDefault="00F16DCB" w:rsidP="00F16DC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  <w:szCs w:val="21"/>
        </w:rPr>
      </w:pPr>
      <w:r w:rsidRPr="00F16DCB">
        <w:rPr>
          <w:rFonts w:ascii="宋体" w:eastAsia="宋体" w:hAnsi="宋体"/>
          <w:szCs w:val="21"/>
        </w:rPr>
        <w:t>价值观、态度和行为之间的关系。</w:t>
      </w:r>
    </w:p>
    <w:p w14:paraId="5FACF16C" w14:textId="39776690" w:rsidR="00F16DCB" w:rsidRDefault="00F16DCB" w:rsidP="00F16DC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  <w:szCs w:val="21"/>
        </w:rPr>
      </w:pPr>
      <w:r w:rsidRPr="00F16DCB">
        <w:rPr>
          <w:rFonts w:ascii="宋体" w:eastAsia="宋体" w:hAnsi="宋体"/>
          <w:szCs w:val="21"/>
        </w:rPr>
        <w:t>人格特征、能力倾向及情绪调节</w:t>
      </w:r>
      <w:r w:rsidRPr="00F16DCB">
        <w:rPr>
          <w:rFonts w:ascii="宋体" w:eastAsia="宋体" w:hAnsi="宋体" w:hint="eastAsia"/>
          <w:szCs w:val="21"/>
        </w:rPr>
        <w:t>。</w:t>
      </w:r>
    </w:p>
    <w:p w14:paraId="08B6B446" w14:textId="77777777" w:rsidR="00F16DCB" w:rsidRDefault="00F16DCB" w:rsidP="00F16DC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642E9474" w14:textId="50E1B27A" w:rsidR="00F16DCB" w:rsidRPr="00313A87" w:rsidRDefault="00F16DCB" w:rsidP="00F16DC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F16DCB">
        <w:rPr>
          <w:rFonts w:ascii="宋体" w:eastAsia="宋体" w:hAnsi="宋体" w:cs="宋体"/>
          <w:color w:val="000000"/>
          <w:kern w:val="0"/>
          <w:szCs w:val="21"/>
        </w:rPr>
        <w:t>案例讨论、心理测试与分析、小组合作学习。</w:t>
      </w:r>
    </w:p>
    <w:p w14:paraId="6A021ABA" w14:textId="77777777" w:rsidR="00F16DCB" w:rsidRPr="00313A87" w:rsidRDefault="00F16DCB" w:rsidP="00F16DC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6DC843AF" w14:textId="1EAAF322" w:rsidR="00F16DCB" w:rsidRPr="00313A87" w:rsidRDefault="00F16DCB" w:rsidP="00F16DC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 w:hint="eastAsia"/>
          <w:color w:val="000000"/>
          <w:kern w:val="0"/>
          <w:szCs w:val="21"/>
        </w:rPr>
      </w:pPr>
      <w:r w:rsidRPr="00F16DCB">
        <w:rPr>
          <w:rFonts w:ascii="宋体" w:eastAsia="宋体" w:hAnsi="宋体" w:cs="TimesNewRomanPSMT"/>
          <w:color w:val="000000"/>
          <w:kern w:val="0"/>
          <w:szCs w:val="21"/>
        </w:rPr>
        <w:t>通过案例分析作业和课堂讨论表现，评估学生对个体行为影响因素的理解。</w:t>
      </w:r>
    </w:p>
    <w:p w14:paraId="16FAA24E" w14:textId="4B0856FB" w:rsidR="00F16DCB" w:rsidRDefault="00F16DCB" w:rsidP="00F16DCB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 w:hint="eastAsia"/>
          <w:color w:val="000000"/>
          <w:kern w:val="0"/>
          <w:sz w:val="20"/>
          <w:szCs w:val="20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三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 w:rsidRPr="00F16DCB">
        <w:rPr>
          <w:rFonts w:ascii="黑体" w:eastAsia="黑体" w:hAnsi="黑体" w:cs="Times New Roman"/>
          <w:b/>
          <w:sz w:val="24"/>
          <w:szCs w:val="24"/>
        </w:rPr>
        <w:t>动机与激励</w:t>
      </w:r>
    </w:p>
    <w:p w14:paraId="28314F92" w14:textId="77777777" w:rsidR="00F16DCB" w:rsidRDefault="00F16DCB" w:rsidP="00F16DC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06C66797" w14:textId="22F6717C" w:rsidR="00F16DCB" w:rsidRPr="00313A87" w:rsidRDefault="00F16DCB" w:rsidP="00F16DC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  <w:szCs w:val="21"/>
        </w:rPr>
      </w:pPr>
      <w:r w:rsidRPr="00F16DCB">
        <w:rPr>
          <w:rFonts w:ascii="宋体" w:eastAsia="宋体" w:hAnsi="宋体" w:hint="eastAsia"/>
          <w:szCs w:val="21"/>
        </w:rPr>
        <w:t>掌握动机与激励的基本概念及其在组织中的应用，理解在不同文化背景下的激励实践</w:t>
      </w:r>
      <w:r w:rsidRPr="00F16DCB">
        <w:rPr>
          <w:rFonts w:ascii="宋体" w:eastAsia="宋体" w:hAnsi="宋体"/>
          <w:szCs w:val="21"/>
        </w:rPr>
        <w:t>。</w:t>
      </w:r>
    </w:p>
    <w:p w14:paraId="0480AD47" w14:textId="77777777" w:rsidR="00F16DCB" w:rsidRDefault="00F16DCB" w:rsidP="00F16DC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578430B8" w14:textId="06A9EC79" w:rsidR="00F16DCB" w:rsidRPr="00313A87" w:rsidRDefault="00F16DCB" w:rsidP="00F16DC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F16DCB">
        <w:rPr>
          <w:rFonts w:ascii="宋体" w:eastAsia="宋体" w:hAnsi="宋体" w:cs="宋体"/>
          <w:color w:val="000000"/>
          <w:kern w:val="0"/>
          <w:szCs w:val="21"/>
        </w:rPr>
        <w:t>重：激励的需要理论和过程理论；难：综合激励理论在中国文化背景下的应用。</w:t>
      </w:r>
    </w:p>
    <w:p w14:paraId="054DD7F7" w14:textId="77777777" w:rsidR="00F16DCB" w:rsidRDefault="00F16DCB" w:rsidP="00F16DC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00A151A5" w14:textId="07A7FDD0" w:rsidR="00F16DCB" w:rsidRPr="00F16DCB" w:rsidRDefault="00F16DCB" w:rsidP="00F16DC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  <w:szCs w:val="21"/>
        </w:rPr>
      </w:pPr>
      <w:r w:rsidRPr="00F16DCB">
        <w:rPr>
          <w:rFonts w:ascii="宋体" w:eastAsia="宋体" w:hAnsi="宋体" w:hint="eastAsia"/>
          <w:szCs w:val="21"/>
        </w:rPr>
        <w:lastRenderedPageBreak/>
        <w:t>基本的动机理论（需要理论、过程理论）。</w:t>
      </w:r>
    </w:p>
    <w:p w14:paraId="47C5CE21" w14:textId="77777777" w:rsidR="00F16DCB" w:rsidRPr="00F16DCB" w:rsidRDefault="00F16DCB" w:rsidP="00F16DC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  <w:szCs w:val="21"/>
        </w:rPr>
      </w:pPr>
      <w:r w:rsidRPr="00F16DCB">
        <w:rPr>
          <w:rFonts w:ascii="宋体" w:eastAsia="宋体" w:hAnsi="宋体" w:hint="eastAsia"/>
          <w:szCs w:val="21"/>
        </w:rPr>
        <w:t>综合激励理论及其实践应用。</w:t>
      </w:r>
    </w:p>
    <w:p w14:paraId="0D90863F" w14:textId="0A81A1C2" w:rsidR="00F16DCB" w:rsidRDefault="00F16DCB" w:rsidP="00F16DC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  <w:szCs w:val="21"/>
        </w:rPr>
      </w:pPr>
      <w:r w:rsidRPr="00F16DCB">
        <w:rPr>
          <w:rFonts w:ascii="宋体" w:eastAsia="宋体" w:hAnsi="宋体" w:hint="eastAsia"/>
          <w:szCs w:val="21"/>
        </w:rPr>
        <w:t>激励在中国文化背景下的特点。</w:t>
      </w:r>
    </w:p>
    <w:p w14:paraId="7C7AE252" w14:textId="77777777" w:rsidR="00F16DCB" w:rsidRDefault="00F16DCB" w:rsidP="00F16DC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11494FEA" w14:textId="000017F9" w:rsidR="00F16DCB" w:rsidRPr="00313A87" w:rsidRDefault="00F16DCB" w:rsidP="00F16DC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F16DCB">
        <w:rPr>
          <w:rFonts w:ascii="宋体" w:eastAsia="宋体" w:hAnsi="宋体" w:cs="宋体"/>
          <w:color w:val="000000"/>
          <w:kern w:val="0"/>
          <w:szCs w:val="21"/>
        </w:rPr>
        <w:t>案例分析、情景模拟、讲授与小组讨论相结合。</w:t>
      </w:r>
    </w:p>
    <w:p w14:paraId="448B7BAE" w14:textId="77777777" w:rsidR="00F16DCB" w:rsidRPr="00313A87" w:rsidRDefault="00F16DCB" w:rsidP="00F16DC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36149A7A" w14:textId="68276C4A" w:rsidR="00F16DCB" w:rsidRPr="00313A87" w:rsidRDefault="00F16DCB" w:rsidP="00F16DC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 w:hint="eastAsia"/>
          <w:color w:val="000000"/>
          <w:kern w:val="0"/>
          <w:szCs w:val="21"/>
        </w:rPr>
      </w:pPr>
      <w:r w:rsidRPr="00F16DCB">
        <w:rPr>
          <w:rFonts w:ascii="宋体" w:eastAsia="宋体" w:hAnsi="宋体" w:cs="TimesNewRomanPSMT"/>
          <w:color w:val="000000"/>
          <w:kern w:val="0"/>
          <w:szCs w:val="21"/>
        </w:rPr>
        <w:t>通过案例分析作业和课堂讨论表现，评估对激励理论的掌握及其在实际中的应用能力。</w:t>
      </w:r>
    </w:p>
    <w:p w14:paraId="6D781F92" w14:textId="43199205" w:rsidR="00F16DCB" w:rsidRDefault="00F16DCB" w:rsidP="00F16DCB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 w:hint="eastAsia"/>
          <w:color w:val="000000"/>
          <w:kern w:val="0"/>
          <w:sz w:val="20"/>
          <w:szCs w:val="20"/>
        </w:rPr>
      </w:pPr>
      <w:r w:rsidRPr="00F16DCB">
        <w:rPr>
          <w:rFonts w:ascii="黑体" w:eastAsia="黑体" w:hAnsi="黑体" w:cs="Times New Roman"/>
          <w:b/>
          <w:sz w:val="24"/>
          <w:szCs w:val="24"/>
        </w:rPr>
        <w:t>第四章 群体心理与行为</w:t>
      </w:r>
    </w:p>
    <w:p w14:paraId="34601914" w14:textId="77777777" w:rsidR="00F16DCB" w:rsidRDefault="00F16DCB" w:rsidP="00F16DC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65AEE39D" w14:textId="6CB1A80B" w:rsidR="00F16DCB" w:rsidRPr="00313A87" w:rsidRDefault="00F16DCB" w:rsidP="00F16DC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  <w:szCs w:val="21"/>
        </w:rPr>
      </w:pPr>
      <w:r w:rsidRPr="00F16DCB">
        <w:rPr>
          <w:rFonts w:ascii="宋体" w:eastAsia="宋体" w:hAnsi="宋体"/>
          <w:szCs w:val="21"/>
        </w:rPr>
        <w:t>掌握群体心理与行为特征，理解群体结构、发展过程及群体冲突管理方法。</w:t>
      </w:r>
    </w:p>
    <w:p w14:paraId="015EE597" w14:textId="77777777" w:rsidR="00F16DCB" w:rsidRDefault="00F16DCB" w:rsidP="00F16DC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309A8662" w14:textId="62FD894F" w:rsidR="00F16DCB" w:rsidRPr="00313A87" w:rsidRDefault="00F16DCB" w:rsidP="00F16DC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F16DCB">
        <w:rPr>
          <w:rFonts w:ascii="宋体" w:eastAsia="宋体" w:hAnsi="宋体" w:cs="宋体"/>
          <w:color w:val="000000"/>
          <w:kern w:val="0"/>
          <w:szCs w:val="21"/>
        </w:rPr>
        <w:t>重：群体发展的过程与结构；难：群体冲突的管理策略。</w:t>
      </w:r>
    </w:p>
    <w:p w14:paraId="33221DBE" w14:textId="77777777" w:rsidR="00F16DCB" w:rsidRDefault="00F16DCB" w:rsidP="00F16DC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0CEA03E7" w14:textId="77777777" w:rsidR="00D0089D" w:rsidRPr="00D0089D" w:rsidRDefault="00D0089D" w:rsidP="00D0089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  <w:szCs w:val="21"/>
        </w:rPr>
      </w:pPr>
      <w:r w:rsidRPr="00D0089D">
        <w:rPr>
          <w:rFonts w:ascii="宋体" w:eastAsia="宋体" w:hAnsi="宋体" w:hint="eastAsia"/>
          <w:szCs w:val="21"/>
        </w:rPr>
        <w:t>群体的定义和类型。</w:t>
      </w:r>
    </w:p>
    <w:p w14:paraId="08A46972" w14:textId="77777777" w:rsidR="00D0089D" w:rsidRPr="00D0089D" w:rsidRDefault="00D0089D" w:rsidP="00D0089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  <w:szCs w:val="21"/>
        </w:rPr>
      </w:pPr>
      <w:r w:rsidRPr="00D0089D">
        <w:rPr>
          <w:rFonts w:ascii="宋体" w:eastAsia="宋体" w:hAnsi="宋体" w:hint="eastAsia"/>
          <w:szCs w:val="21"/>
        </w:rPr>
        <w:t>群体行为特征及其发展阶段。</w:t>
      </w:r>
    </w:p>
    <w:p w14:paraId="4344A170" w14:textId="6431DFA4" w:rsidR="00F16DCB" w:rsidRDefault="00D0089D" w:rsidP="00D0089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  <w:szCs w:val="21"/>
        </w:rPr>
      </w:pPr>
      <w:r w:rsidRPr="00D0089D">
        <w:rPr>
          <w:rFonts w:ascii="宋体" w:eastAsia="宋体" w:hAnsi="宋体" w:hint="eastAsia"/>
          <w:szCs w:val="21"/>
        </w:rPr>
        <w:t>群体冲突的类型及管理方法</w:t>
      </w:r>
      <w:r w:rsidR="00F16DCB" w:rsidRPr="00F16DCB">
        <w:rPr>
          <w:rFonts w:ascii="宋体" w:eastAsia="宋体" w:hAnsi="宋体" w:hint="eastAsia"/>
          <w:szCs w:val="21"/>
        </w:rPr>
        <w:t>。</w:t>
      </w:r>
    </w:p>
    <w:p w14:paraId="3AF22093" w14:textId="77777777" w:rsidR="00F16DCB" w:rsidRDefault="00F16DCB" w:rsidP="00F16DC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75D88DE7" w14:textId="02CC6AAB" w:rsidR="00F16DCB" w:rsidRPr="00313A87" w:rsidRDefault="00D0089D" w:rsidP="00F16DC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D0089D">
        <w:rPr>
          <w:rFonts w:ascii="宋体" w:eastAsia="宋体" w:hAnsi="宋体" w:cs="宋体"/>
          <w:color w:val="000000"/>
          <w:kern w:val="0"/>
          <w:szCs w:val="21"/>
        </w:rPr>
        <w:t>讲授法、案例分析、小组角色扮演</w:t>
      </w:r>
      <w:r w:rsidR="00F16DCB" w:rsidRPr="00F16DCB">
        <w:rPr>
          <w:rFonts w:ascii="宋体" w:eastAsia="宋体" w:hAnsi="宋体" w:cs="宋体"/>
          <w:color w:val="000000"/>
          <w:kern w:val="0"/>
          <w:szCs w:val="21"/>
        </w:rPr>
        <w:t>。</w:t>
      </w:r>
    </w:p>
    <w:p w14:paraId="0FC8C358" w14:textId="77777777" w:rsidR="00F16DCB" w:rsidRPr="00313A87" w:rsidRDefault="00F16DCB" w:rsidP="00F16DC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23FAB427" w14:textId="42EFBEBE" w:rsidR="00F16DCB" w:rsidRPr="00313A87" w:rsidRDefault="00D0089D" w:rsidP="00F16DC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 w:hint="eastAsia"/>
          <w:color w:val="000000"/>
          <w:kern w:val="0"/>
          <w:szCs w:val="21"/>
        </w:rPr>
      </w:pPr>
      <w:r w:rsidRPr="00D0089D">
        <w:rPr>
          <w:rFonts w:ascii="宋体" w:eastAsia="宋体" w:hAnsi="宋体" w:cs="TimesNewRomanPSMT"/>
          <w:color w:val="000000"/>
          <w:kern w:val="0"/>
          <w:szCs w:val="21"/>
        </w:rPr>
        <w:t>通过团队项目和案例讨论，评估学生对群体行为管理策略的理解与应用</w:t>
      </w:r>
      <w:r w:rsidR="00F16DCB" w:rsidRPr="00F16DCB">
        <w:rPr>
          <w:rFonts w:ascii="宋体" w:eastAsia="宋体" w:hAnsi="宋体" w:cs="TimesNewRomanPSMT"/>
          <w:color w:val="000000"/>
          <w:kern w:val="0"/>
          <w:szCs w:val="21"/>
        </w:rPr>
        <w:t>。</w:t>
      </w:r>
    </w:p>
    <w:p w14:paraId="4B348F3E" w14:textId="77777777" w:rsidR="00087F13" w:rsidRDefault="00087F13" w:rsidP="00087F13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 w:hint="eastAsia"/>
          <w:b/>
          <w:sz w:val="24"/>
          <w:szCs w:val="24"/>
        </w:rPr>
      </w:pPr>
      <w:r w:rsidRPr="00087F13">
        <w:rPr>
          <w:rFonts w:ascii="黑体" w:eastAsia="黑体" w:hAnsi="黑体" w:cs="Times New Roman"/>
          <w:b/>
          <w:sz w:val="24"/>
          <w:szCs w:val="24"/>
        </w:rPr>
        <w:t>第五章 团队</w:t>
      </w:r>
    </w:p>
    <w:p w14:paraId="5C19268A" w14:textId="72ABFDCD" w:rsidR="00087F13" w:rsidRDefault="00087F13" w:rsidP="00087F1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4BE854C6" w14:textId="78EDD7BE" w:rsidR="00087F13" w:rsidRPr="00313A87" w:rsidRDefault="00087F13" w:rsidP="00087F1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  <w:szCs w:val="21"/>
        </w:rPr>
      </w:pPr>
      <w:r w:rsidRPr="00087F13">
        <w:rPr>
          <w:rFonts w:ascii="宋体" w:eastAsia="宋体" w:hAnsi="宋体" w:hint="eastAsia"/>
          <w:szCs w:val="21"/>
        </w:rPr>
        <w:t>理解团队的特征和类型，掌握团队过程管理的原理及团队效能的概念</w:t>
      </w:r>
      <w:r w:rsidRPr="00F16DCB">
        <w:rPr>
          <w:rFonts w:ascii="宋体" w:eastAsia="宋体" w:hAnsi="宋体"/>
          <w:szCs w:val="21"/>
        </w:rPr>
        <w:t>。</w:t>
      </w:r>
    </w:p>
    <w:p w14:paraId="2B090533" w14:textId="77777777" w:rsidR="00087F13" w:rsidRDefault="00087F13" w:rsidP="00087F1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14194421" w14:textId="7239A10D" w:rsidR="00087F13" w:rsidRPr="00313A87" w:rsidRDefault="00087F13" w:rsidP="00087F1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087F13">
        <w:rPr>
          <w:rFonts w:ascii="宋体" w:eastAsia="宋体" w:hAnsi="宋体" w:cs="宋体"/>
          <w:color w:val="000000"/>
          <w:kern w:val="0"/>
          <w:szCs w:val="21"/>
        </w:rPr>
        <w:t>重：团队过程管理的原则；难：团队效能的评价方法</w:t>
      </w:r>
      <w:r w:rsidRPr="00F16DCB">
        <w:rPr>
          <w:rFonts w:ascii="宋体" w:eastAsia="宋体" w:hAnsi="宋体" w:cs="宋体"/>
          <w:color w:val="000000"/>
          <w:kern w:val="0"/>
          <w:szCs w:val="21"/>
        </w:rPr>
        <w:t>。</w:t>
      </w:r>
    </w:p>
    <w:p w14:paraId="28576E39" w14:textId="77777777" w:rsidR="00087F13" w:rsidRDefault="00087F13" w:rsidP="00087F1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3D2C3814" w14:textId="77777777" w:rsidR="00087F13" w:rsidRPr="00D0089D" w:rsidRDefault="00087F13" w:rsidP="00087F1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  <w:szCs w:val="21"/>
        </w:rPr>
      </w:pPr>
      <w:r w:rsidRPr="00D0089D">
        <w:rPr>
          <w:rFonts w:ascii="宋体" w:eastAsia="宋体" w:hAnsi="宋体" w:hint="eastAsia"/>
          <w:szCs w:val="21"/>
        </w:rPr>
        <w:t>群体的定义和类型。</w:t>
      </w:r>
    </w:p>
    <w:p w14:paraId="4679C713" w14:textId="77777777" w:rsidR="00087F13" w:rsidRPr="00087F13" w:rsidRDefault="00087F13" w:rsidP="00087F1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  <w:szCs w:val="21"/>
        </w:rPr>
      </w:pPr>
      <w:r w:rsidRPr="00087F13">
        <w:rPr>
          <w:rFonts w:ascii="宋体" w:eastAsia="宋体" w:hAnsi="宋体" w:hint="eastAsia"/>
          <w:szCs w:val="21"/>
        </w:rPr>
        <w:t>团队的特征、类型和形成过程。</w:t>
      </w:r>
    </w:p>
    <w:p w14:paraId="406EBB17" w14:textId="48D7090E" w:rsidR="00087F13" w:rsidRDefault="00087F13" w:rsidP="00087F1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  <w:szCs w:val="21"/>
        </w:rPr>
      </w:pPr>
      <w:r w:rsidRPr="00087F13">
        <w:rPr>
          <w:rFonts w:ascii="宋体" w:eastAsia="宋体" w:hAnsi="宋体" w:hint="eastAsia"/>
          <w:szCs w:val="21"/>
        </w:rPr>
        <w:t>团队过程管理和绩效评价的原理</w:t>
      </w:r>
      <w:r w:rsidRPr="00F16DCB">
        <w:rPr>
          <w:rFonts w:ascii="宋体" w:eastAsia="宋体" w:hAnsi="宋体" w:hint="eastAsia"/>
          <w:szCs w:val="21"/>
        </w:rPr>
        <w:t>。</w:t>
      </w:r>
    </w:p>
    <w:p w14:paraId="730C430F" w14:textId="77777777" w:rsidR="00087F13" w:rsidRDefault="00087F13" w:rsidP="00087F1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38759142" w14:textId="47D215FE" w:rsidR="00087F13" w:rsidRPr="00313A87" w:rsidRDefault="00087F13" w:rsidP="00087F1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087F13">
        <w:rPr>
          <w:rFonts w:ascii="宋体" w:eastAsia="宋体" w:hAnsi="宋体" w:cs="宋体"/>
          <w:color w:val="000000"/>
          <w:kern w:val="0"/>
          <w:szCs w:val="21"/>
        </w:rPr>
        <w:t>案例分析、团队建设活动</w:t>
      </w:r>
      <w:r w:rsidRPr="00F16DCB">
        <w:rPr>
          <w:rFonts w:ascii="宋体" w:eastAsia="宋体" w:hAnsi="宋体" w:cs="宋体"/>
          <w:color w:val="000000"/>
          <w:kern w:val="0"/>
          <w:szCs w:val="21"/>
        </w:rPr>
        <w:t>。</w:t>
      </w:r>
    </w:p>
    <w:p w14:paraId="11525FBB" w14:textId="77777777" w:rsidR="00087F13" w:rsidRPr="00313A87" w:rsidRDefault="00087F13" w:rsidP="00087F1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202F38BD" w14:textId="66A34AA2" w:rsidR="00087F13" w:rsidRPr="00313A87" w:rsidRDefault="00087F13" w:rsidP="00087F1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 w:hint="eastAsia"/>
          <w:color w:val="000000"/>
          <w:kern w:val="0"/>
          <w:szCs w:val="21"/>
        </w:rPr>
      </w:pPr>
      <w:r w:rsidRPr="00087F13">
        <w:rPr>
          <w:rFonts w:ascii="宋体" w:eastAsia="宋体" w:hAnsi="宋体" w:cs="TimesNewRomanPSMT" w:hint="eastAsia"/>
          <w:color w:val="000000"/>
          <w:kern w:val="0"/>
          <w:szCs w:val="21"/>
        </w:rPr>
        <w:t>通过团队项目成果和课后报告，评估团队合作能力和管理水平</w:t>
      </w:r>
      <w:r w:rsidRPr="00F16DCB">
        <w:rPr>
          <w:rFonts w:ascii="宋体" w:eastAsia="宋体" w:hAnsi="宋体" w:cs="TimesNewRomanPSMT"/>
          <w:color w:val="000000"/>
          <w:kern w:val="0"/>
          <w:szCs w:val="21"/>
        </w:rPr>
        <w:t>。</w:t>
      </w:r>
    </w:p>
    <w:p w14:paraId="4DB553AA" w14:textId="77777777" w:rsidR="00087F13" w:rsidRDefault="00087F13" w:rsidP="00087F13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 w:hint="eastAsia"/>
          <w:b/>
          <w:sz w:val="24"/>
          <w:szCs w:val="24"/>
        </w:rPr>
      </w:pPr>
      <w:r w:rsidRPr="00087F13">
        <w:rPr>
          <w:rFonts w:ascii="黑体" w:eastAsia="黑体" w:hAnsi="黑体" w:cs="Times New Roman"/>
          <w:b/>
          <w:sz w:val="24"/>
          <w:szCs w:val="24"/>
        </w:rPr>
        <w:t>第六章 领导</w:t>
      </w:r>
    </w:p>
    <w:p w14:paraId="11119D1E" w14:textId="2F5AE94F" w:rsidR="00087F13" w:rsidRDefault="00087F13" w:rsidP="00087F1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6BC5415E" w14:textId="20B01ADF" w:rsidR="00087F13" w:rsidRPr="00313A87" w:rsidRDefault="00087F13" w:rsidP="00087F1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  <w:szCs w:val="21"/>
        </w:rPr>
      </w:pPr>
      <w:r w:rsidRPr="00087F13">
        <w:rPr>
          <w:rFonts w:ascii="宋体" w:eastAsia="宋体" w:hAnsi="宋体"/>
          <w:szCs w:val="21"/>
        </w:rPr>
        <w:t>掌握经典和新型领导理论，理解中国情境下的领导实践及其应用</w:t>
      </w:r>
      <w:r w:rsidRPr="00F16DCB">
        <w:rPr>
          <w:rFonts w:ascii="宋体" w:eastAsia="宋体" w:hAnsi="宋体"/>
          <w:szCs w:val="21"/>
        </w:rPr>
        <w:t>。</w:t>
      </w:r>
    </w:p>
    <w:p w14:paraId="09699934" w14:textId="77777777" w:rsidR="00087F13" w:rsidRDefault="00087F13" w:rsidP="00087F1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332722A7" w14:textId="1E1DEBDE" w:rsidR="00087F13" w:rsidRPr="00313A87" w:rsidRDefault="00087F13" w:rsidP="00087F1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087F13">
        <w:rPr>
          <w:rFonts w:ascii="宋体" w:eastAsia="宋体" w:hAnsi="宋体" w:cs="宋体"/>
          <w:color w:val="000000"/>
          <w:kern w:val="0"/>
          <w:szCs w:val="21"/>
        </w:rPr>
        <w:t>重：领导理论的内涵和适用情境；难：在中国文化背景下的领导实践</w:t>
      </w:r>
      <w:r w:rsidRPr="00F16DCB">
        <w:rPr>
          <w:rFonts w:ascii="宋体" w:eastAsia="宋体" w:hAnsi="宋体" w:cs="宋体"/>
          <w:color w:val="000000"/>
          <w:kern w:val="0"/>
          <w:szCs w:val="21"/>
        </w:rPr>
        <w:t>。</w:t>
      </w:r>
    </w:p>
    <w:p w14:paraId="7F69346F" w14:textId="77777777" w:rsidR="00087F13" w:rsidRDefault="00087F13" w:rsidP="00087F1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662D7746" w14:textId="77777777" w:rsidR="00087F13" w:rsidRPr="00087F13" w:rsidRDefault="00087F13" w:rsidP="00087F1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  <w:szCs w:val="21"/>
        </w:rPr>
      </w:pPr>
      <w:r w:rsidRPr="00087F13">
        <w:rPr>
          <w:rFonts w:ascii="宋体" w:eastAsia="宋体" w:hAnsi="宋体" w:hint="eastAsia"/>
          <w:szCs w:val="21"/>
        </w:rPr>
        <w:t>经典领导理论和新型领导理论。</w:t>
      </w:r>
    </w:p>
    <w:p w14:paraId="4EF46F96" w14:textId="794592F1" w:rsidR="00087F13" w:rsidRDefault="00087F13" w:rsidP="00087F1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  <w:szCs w:val="21"/>
        </w:rPr>
      </w:pPr>
      <w:r w:rsidRPr="00087F13">
        <w:rPr>
          <w:rFonts w:ascii="宋体" w:eastAsia="宋体" w:hAnsi="宋体" w:hint="eastAsia"/>
          <w:szCs w:val="21"/>
        </w:rPr>
        <w:t>中国情境下的领导实践及其方法</w:t>
      </w:r>
      <w:r w:rsidRPr="00F16DCB">
        <w:rPr>
          <w:rFonts w:ascii="宋体" w:eastAsia="宋体" w:hAnsi="宋体" w:hint="eastAsia"/>
          <w:szCs w:val="21"/>
        </w:rPr>
        <w:t>。</w:t>
      </w:r>
    </w:p>
    <w:p w14:paraId="1269BCD7" w14:textId="77777777" w:rsidR="00087F13" w:rsidRDefault="00087F13" w:rsidP="00087F1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7D7E346E" w14:textId="4AF1CFCE" w:rsidR="00087F13" w:rsidRPr="00313A87" w:rsidRDefault="00087F13" w:rsidP="00087F1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087F13">
        <w:rPr>
          <w:rFonts w:ascii="宋体" w:eastAsia="宋体" w:hAnsi="宋体" w:cs="宋体"/>
          <w:color w:val="000000"/>
          <w:kern w:val="0"/>
          <w:szCs w:val="21"/>
        </w:rPr>
        <w:t>案例教学、角色扮演、课堂讨论</w:t>
      </w:r>
      <w:r w:rsidRPr="00F16DCB">
        <w:rPr>
          <w:rFonts w:ascii="宋体" w:eastAsia="宋体" w:hAnsi="宋体" w:cs="宋体"/>
          <w:color w:val="000000"/>
          <w:kern w:val="0"/>
          <w:szCs w:val="21"/>
        </w:rPr>
        <w:t>。</w:t>
      </w:r>
    </w:p>
    <w:p w14:paraId="6DAE663B" w14:textId="77777777" w:rsidR="00087F13" w:rsidRPr="00313A87" w:rsidRDefault="00087F13" w:rsidP="00087F1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5694D274" w14:textId="4BB0DA13" w:rsidR="00087F13" w:rsidRPr="00313A87" w:rsidRDefault="00ED35D5" w:rsidP="00087F1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 w:hint="eastAsia"/>
          <w:color w:val="000000"/>
          <w:kern w:val="0"/>
          <w:szCs w:val="21"/>
        </w:rPr>
      </w:pPr>
      <w:r w:rsidRPr="00ED35D5">
        <w:rPr>
          <w:rFonts w:ascii="宋体" w:eastAsia="宋体" w:hAnsi="宋体" w:cs="TimesNewRomanPSMT"/>
          <w:color w:val="000000"/>
          <w:kern w:val="0"/>
          <w:szCs w:val="21"/>
        </w:rPr>
        <w:t>通过课堂表现和案例分析，评估学生对不同领导理论的理解及应用能力</w:t>
      </w:r>
      <w:r w:rsidR="00087F13" w:rsidRPr="00F16DCB">
        <w:rPr>
          <w:rFonts w:ascii="宋体" w:eastAsia="宋体" w:hAnsi="宋体" w:cs="TimesNewRomanPSMT"/>
          <w:color w:val="000000"/>
          <w:kern w:val="0"/>
          <w:szCs w:val="21"/>
        </w:rPr>
        <w:t>。</w:t>
      </w:r>
    </w:p>
    <w:p w14:paraId="26315D94" w14:textId="77777777" w:rsidR="00ED35D5" w:rsidRDefault="00ED35D5" w:rsidP="00ED35D5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 w:hint="eastAsia"/>
          <w:b/>
          <w:sz w:val="24"/>
          <w:szCs w:val="24"/>
        </w:rPr>
      </w:pPr>
      <w:r w:rsidRPr="00ED35D5">
        <w:rPr>
          <w:rFonts w:ascii="黑体" w:eastAsia="黑体" w:hAnsi="黑体" w:cs="Times New Roman"/>
          <w:b/>
          <w:sz w:val="24"/>
          <w:szCs w:val="24"/>
        </w:rPr>
        <w:t>第七章 沟通</w:t>
      </w:r>
    </w:p>
    <w:p w14:paraId="084E17BD" w14:textId="0D12D2E5" w:rsidR="00ED35D5" w:rsidRDefault="00ED35D5" w:rsidP="00ED35D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36F151DA" w14:textId="6290FE2C" w:rsidR="00ED35D5" w:rsidRPr="00313A87" w:rsidRDefault="00ED35D5" w:rsidP="00ED35D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  <w:szCs w:val="21"/>
        </w:rPr>
      </w:pPr>
      <w:r w:rsidRPr="00ED35D5">
        <w:rPr>
          <w:rFonts w:ascii="宋体" w:eastAsia="宋体" w:hAnsi="宋体"/>
          <w:szCs w:val="21"/>
        </w:rPr>
        <w:t>掌握沟通的基本原理及策略，理解跨文化沟通的影响因素及应对策略</w:t>
      </w:r>
      <w:r w:rsidRPr="00F16DCB">
        <w:rPr>
          <w:rFonts w:ascii="宋体" w:eastAsia="宋体" w:hAnsi="宋体"/>
          <w:szCs w:val="21"/>
        </w:rPr>
        <w:t>。</w:t>
      </w:r>
    </w:p>
    <w:p w14:paraId="62DDE7C4" w14:textId="77777777" w:rsidR="00ED35D5" w:rsidRDefault="00ED35D5" w:rsidP="00ED35D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761146A8" w14:textId="50F5E61E" w:rsidR="00ED35D5" w:rsidRPr="00313A87" w:rsidRDefault="00ED35D5" w:rsidP="00ED35D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ED35D5">
        <w:rPr>
          <w:rFonts w:ascii="宋体" w:eastAsia="宋体" w:hAnsi="宋体" w:cs="宋体"/>
          <w:color w:val="000000"/>
          <w:kern w:val="0"/>
          <w:szCs w:val="21"/>
        </w:rPr>
        <w:t>重：组织沟通的障碍及克服方法；难：跨文化沟通的策略</w:t>
      </w:r>
      <w:r w:rsidRPr="00F16DCB">
        <w:rPr>
          <w:rFonts w:ascii="宋体" w:eastAsia="宋体" w:hAnsi="宋体" w:cs="宋体"/>
          <w:color w:val="000000"/>
          <w:kern w:val="0"/>
          <w:szCs w:val="21"/>
        </w:rPr>
        <w:t>。</w:t>
      </w:r>
    </w:p>
    <w:p w14:paraId="0FD08FEC" w14:textId="77777777" w:rsidR="00ED35D5" w:rsidRDefault="00ED35D5" w:rsidP="00ED35D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2C25B26E" w14:textId="77777777" w:rsidR="00ED35D5" w:rsidRPr="00ED35D5" w:rsidRDefault="00ED35D5" w:rsidP="00ED35D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  <w:szCs w:val="21"/>
        </w:rPr>
      </w:pPr>
      <w:r w:rsidRPr="00ED35D5">
        <w:rPr>
          <w:rFonts w:ascii="宋体" w:eastAsia="宋体" w:hAnsi="宋体" w:hint="eastAsia"/>
          <w:szCs w:val="21"/>
        </w:rPr>
        <w:t>沟通的基本原理和类型。</w:t>
      </w:r>
    </w:p>
    <w:p w14:paraId="3D3AE0DB" w14:textId="77777777" w:rsidR="00ED35D5" w:rsidRPr="00ED35D5" w:rsidRDefault="00ED35D5" w:rsidP="00ED35D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  <w:szCs w:val="21"/>
        </w:rPr>
      </w:pPr>
      <w:r w:rsidRPr="00ED35D5">
        <w:rPr>
          <w:rFonts w:ascii="宋体" w:eastAsia="宋体" w:hAnsi="宋体" w:hint="eastAsia"/>
          <w:szCs w:val="21"/>
        </w:rPr>
        <w:t>组织沟通的障碍及其克服途径。</w:t>
      </w:r>
    </w:p>
    <w:p w14:paraId="3575457E" w14:textId="16D1028F" w:rsidR="00ED35D5" w:rsidRDefault="00ED35D5" w:rsidP="00ED35D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  <w:szCs w:val="21"/>
        </w:rPr>
      </w:pPr>
      <w:r w:rsidRPr="00ED35D5">
        <w:rPr>
          <w:rFonts w:ascii="宋体" w:eastAsia="宋体" w:hAnsi="宋体" w:hint="eastAsia"/>
          <w:szCs w:val="21"/>
        </w:rPr>
        <w:t>跨文化沟通的定义、影响因素及策略</w:t>
      </w:r>
      <w:r w:rsidRPr="00F16DCB">
        <w:rPr>
          <w:rFonts w:ascii="宋体" w:eastAsia="宋体" w:hAnsi="宋体" w:hint="eastAsia"/>
          <w:szCs w:val="21"/>
        </w:rPr>
        <w:t>。</w:t>
      </w:r>
    </w:p>
    <w:p w14:paraId="6EF7D527" w14:textId="77777777" w:rsidR="00ED35D5" w:rsidRDefault="00ED35D5" w:rsidP="00ED35D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34B925F7" w14:textId="170396CA" w:rsidR="00ED35D5" w:rsidRPr="00313A87" w:rsidRDefault="00ED35D5" w:rsidP="00ED35D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ED35D5">
        <w:rPr>
          <w:rFonts w:ascii="宋体" w:eastAsia="宋体" w:hAnsi="宋体" w:cs="宋体" w:hint="eastAsia"/>
          <w:color w:val="000000"/>
          <w:kern w:val="0"/>
          <w:szCs w:val="21"/>
        </w:rPr>
        <w:t>案例分析、情景模拟、分组讨论</w:t>
      </w:r>
      <w:r w:rsidRPr="00F16DCB">
        <w:rPr>
          <w:rFonts w:ascii="宋体" w:eastAsia="宋体" w:hAnsi="宋体" w:cs="宋体"/>
          <w:color w:val="000000"/>
          <w:kern w:val="0"/>
          <w:szCs w:val="21"/>
        </w:rPr>
        <w:t>。</w:t>
      </w:r>
    </w:p>
    <w:p w14:paraId="3DF244AE" w14:textId="77777777" w:rsidR="00ED35D5" w:rsidRPr="00313A87" w:rsidRDefault="00ED35D5" w:rsidP="00ED35D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124199C9" w14:textId="60B0A86D" w:rsidR="00ED35D5" w:rsidRPr="00313A87" w:rsidRDefault="00ED35D5" w:rsidP="00ED35D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 w:hint="eastAsia"/>
          <w:color w:val="000000"/>
          <w:kern w:val="0"/>
          <w:szCs w:val="21"/>
        </w:rPr>
      </w:pPr>
      <w:r w:rsidRPr="00ED35D5">
        <w:rPr>
          <w:rFonts w:ascii="宋体" w:eastAsia="宋体" w:hAnsi="宋体" w:cs="TimesNewRomanPSMT"/>
          <w:color w:val="000000"/>
          <w:kern w:val="0"/>
          <w:szCs w:val="21"/>
        </w:rPr>
        <w:t>通过课后习题和跨文化情景模拟，评估学生对沟通理论的掌握及应用能力</w:t>
      </w:r>
      <w:r w:rsidRPr="00F16DCB">
        <w:rPr>
          <w:rFonts w:ascii="宋体" w:eastAsia="宋体" w:hAnsi="宋体" w:cs="TimesNewRomanPSMT"/>
          <w:color w:val="000000"/>
          <w:kern w:val="0"/>
          <w:szCs w:val="21"/>
        </w:rPr>
        <w:t>。</w:t>
      </w:r>
    </w:p>
    <w:p w14:paraId="01B107E3" w14:textId="77777777" w:rsidR="004F0C9B" w:rsidRDefault="004F0C9B" w:rsidP="004F0C9B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 w:hint="eastAsia"/>
          <w:b/>
          <w:sz w:val="24"/>
          <w:szCs w:val="24"/>
        </w:rPr>
      </w:pPr>
      <w:r w:rsidRPr="004F0C9B">
        <w:rPr>
          <w:rFonts w:ascii="黑体" w:eastAsia="黑体" w:hAnsi="黑体" w:cs="Times New Roman"/>
          <w:b/>
          <w:sz w:val="24"/>
          <w:szCs w:val="24"/>
        </w:rPr>
        <w:t>第八章 组织文化</w:t>
      </w:r>
    </w:p>
    <w:p w14:paraId="7165735B" w14:textId="14B1BD1F" w:rsidR="004F0C9B" w:rsidRDefault="004F0C9B" w:rsidP="004F0C9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5C076A30" w14:textId="7054D18C" w:rsidR="004F0C9B" w:rsidRPr="00313A87" w:rsidRDefault="004F0C9B" w:rsidP="004F0C9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  <w:szCs w:val="21"/>
        </w:rPr>
      </w:pPr>
      <w:r w:rsidRPr="004F0C9B">
        <w:rPr>
          <w:rFonts w:ascii="宋体" w:eastAsia="宋体" w:hAnsi="宋体"/>
          <w:szCs w:val="21"/>
        </w:rPr>
        <w:t>了解组织文化的概念、分类与测量方法，掌握组织文化建设的实践方法</w:t>
      </w:r>
      <w:r w:rsidRPr="00F16DCB">
        <w:rPr>
          <w:rFonts w:ascii="宋体" w:eastAsia="宋体" w:hAnsi="宋体"/>
          <w:szCs w:val="21"/>
        </w:rPr>
        <w:t>。</w:t>
      </w:r>
    </w:p>
    <w:p w14:paraId="23819539" w14:textId="77777777" w:rsidR="004F0C9B" w:rsidRDefault="004F0C9B" w:rsidP="004F0C9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3D4660C2" w14:textId="2432B942" w:rsidR="004F0C9B" w:rsidRPr="00313A87" w:rsidRDefault="004F0C9B" w:rsidP="004F0C9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4F0C9B">
        <w:rPr>
          <w:rFonts w:ascii="宋体" w:eastAsia="宋体" w:hAnsi="宋体" w:cs="宋体"/>
          <w:color w:val="000000"/>
          <w:kern w:val="0"/>
          <w:szCs w:val="21"/>
        </w:rPr>
        <w:t>重：组织文化的分类及测量方法；难：组织文化建设的策略</w:t>
      </w:r>
      <w:r w:rsidRPr="00F16DCB">
        <w:rPr>
          <w:rFonts w:ascii="宋体" w:eastAsia="宋体" w:hAnsi="宋体" w:cs="宋体"/>
          <w:color w:val="000000"/>
          <w:kern w:val="0"/>
          <w:szCs w:val="21"/>
        </w:rPr>
        <w:t>。</w:t>
      </w:r>
    </w:p>
    <w:p w14:paraId="4FFABD08" w14:textId="77777777" w:rsidR="004F0C9B" w:rsidRDefault="004F0C9B" w:rsidP="004F0C9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0B1B9FB6" w14:textId="77777777" w:rsidR="004F0C9B" w:rsidRPr="004F0C9B" w:rsidRDefault="004F0C9B" w:rsidP="004F0C9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  <w:szCs w:val="21"/>
        </w:rPr>
      </w:pPr>
      <w:r w:rsidRPr="004F0C9B">
        <w:rPr>
          <w:rFonts w:ascii="宋体" w:eastAsia="宋体" w:hAnsi="宋体" w:hint="eastAsia"/>
          <w:szCs w:val="21"/>
        </w:rPr>
        <w:t>组织文化的定义、内容和功能。</w:t>
      </w:r>
    </w:p>
    <w:p w14:paraId="3DCAC762" w14:textId="77777777" w:rsidR="004F0C9B" w:rsidRPr="004F0C9B" w:rsidRDefault="004F0C9B" w:rsidP="004F0C9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  <w:szCs w:val="21"/>
        </w:rPr>
      </w:pPr>
      <w:r w:rsidRPr="004F0C9B">
        <w:rPr>
          <w:rFonts w:ascii="宋体" w:eastAsia="宋体" w:hAnsi="宋体" w:hint="eastAsia"/>
          <w:szCs w:val="21"/>
        </w:rPr>
        <w:t>组织文化的分类及测量方法。</w:t>
      </w:r>
    </w:p>
    <w:p w14:paraId="67A597D1" w14:textId="274FD245" w:rsidR="004F0C9B" w:rsidRDefault="004F0C9B" w:rsidP="004F0C9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  <w:szCs w:val="21"/>
        </w:rPr>
      </w:pPr>
      <w:r w:rsidRPr="004F0C9B">
        <w:rPr>
          <w:rFonts w:ascii="宋体" w:eastAsia="宋体" w:hAnsi="宋体" w:hint="eastAsia"/>
          <w:szCs w:val="21"/>
        </w:rPr>
        <w:t>组织文化建设的步骤和实施策略</w:t>
      </w:r>
      <w:r w:rsidRPr="00F16DCB">
        <w:rPr>
          <w:rFonts w:ascii="宋体" w:eastAsia="宋体" w:hAnsi="宋体" w:hint="eastAsia"/>
          <w:szCs w:val="21"/>
        </w:rPr>
        <w:t>。</w:t>
      </w:r>
    </w:p>
    <w:p w14:paraId="56BE148D" w14:textId="77777777" w:rsidR="004F0C9B" w:rsidRDefault="004F0C9B" w:rsidP="004F0C9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55274714" w14:textId="331C259A" w:rsidR="004F0C9B" w:rsidRPr="00313A87" w:rsidRDefault="004F0C9B" w:rsidP="004F0C9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4F0C9B">
        <w:rPr>
          <w:rFonts w:ascii="宋体" w:eastAsia="宋体" w:hAnsi="宋体" w:cs="宋体"/>
          <w:color w:val="000000"/>
          <w:kern w:val="0"/>
          <w:szCs w:val="21"/>
        </w:rPr>
        <w:t>讲授法、案例分析、团队讨论</w:t>
      </w:r>
      <w:r w:rsidRPr="00F16DCB">
        <w:rPr>
          <w:rFonts w:ascii="宋体" w:eastAsia="宋体" w:hAnsi="宋体" w:cs="宋体"/>
          <w:color w:val="000000"/>
          <w:kern w:val="0"/>
          <w:szCs w:val="21"/>
        </w:rPr>
        <w:t>。</w:t>
      </w:r>
    </w:p>
    <w:p w14:paraId="5EDEACA5" w14:textId="77777777" w:rsidR="004F0C9B" w:rsidRPr="00313A87" w:rsidRDefault="004F0C9B" w:rsidP="004F0C9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1F9222BD" w14:textId="2B29B4CE" w:rsidR="004F0C9B" w:rsidRPr="00313A87" w:rsidRDefault="004F0C9B" w:rsidP="004F0C9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 w:hint="eastAsia"/>
          <w:color w:val="000000"/>
          <w:kern w:val="0"/>
          <w:szCs w:val="21"/>
        </w:rPr>
      </w:pPr>
      <w:r w:rsidRPr="004F0C9B">
        <w:rPr>
          <w:rFonts w:ascii="宋体" w:eastAsia="宋体" w:hAnsi="宋体" w:cs="TimesNewRomanPSMT"/>
          <w:color w:val="000000"/>
          <w:kern w:val="0"/>
          <w:szCs w:val="21"/>
        </w:rPr>
        <w:t>通过案例分析报告，评估学生对组织文化建设方法的理解和应用</w:t>
      </w:r>
      <w:r w:rsidRPr="00F16DCB">
        <w:rPr>
          <w:rFonts w:ascii="宋体" w:eastAsia="宋体" w:hAnsi="宋体" w:cs="TimesNewRomanPSMT"/>
          <w:color w:val="000000"/>
          <w:kern w:val="0"/>
          <w:szCs w:val="21"/>
        </w:rPr>
        <w:t>。</w:t>
      </w:r>
    </w:p>
    <w:p w14:paraId="6C48210A" w14:textId="77777777" w:rsidR="003666B0" w:rsidRDefault="003666B0" w:rsidP="003666B0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 w:hint="eastAsia"/>
          <w:b/>
          <w:sz w:val="24"/>
          <w:szCs w:val="24"/>
        </w:rPr>
      </w:pPr>
      <w:r w:rsidRPr="003666B0">
        <w:rPr>
          <w:rFonts w:ascii="黑体" w:eastAsia="黑体" w:hAnsi="黑体" w:cs="Times New Roman"/>
          <w:b/>
          <w:sz w:val="24"/>
          <w:szCs w:val="24"/>
        </w:rPr>
        <w:t>第九章 组织学习与创新</w:t>
      </w:r>
    </w:p>
    <w:p w14:paraId="5E591633" w14:textId="03F1BF64" w:rsidR="003666B0" w:rsidRDefault="003666B0" w:rsidP="003666B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1AB58044" w14:textId="743E9CAC" w:rsidR="003666B0" w:rsidRPr="00313A87" w:rsidRDefault="003666B0" w:rsidP="003666B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  <w:szCs w:val="21"/>
        </w:rPr>
      </w:pPr>
      <w:r w:rsidRPr="003666B0">
        <w:rPr>
          <w:rFonts w:ascii="宋体" w:eastAsia="宋体" w:hAnsi="宋体"/>
          <w:szCs w:val="21"/>
        </w:rPr>
        <w:t>掌握组织学习与创新的理论，理解学习型组织的概念和实践</w:t>
      </w:r>
      <w:r w:rsidRPr="00F16DCB">
        <w:rPr>
          <w:rFonts w:ascii="宋体" w:eastAsia="宋体" w:hAnsi="宋体"/>
          <w:szCs w:val="21"/>
        </w:rPr>
        <w:t>。</w:t>
      </w:r>
    </w:p>
    <w:p w14:paraId="40066D18" w14:textId="77777777" w:rsidR="003666B0" w:rsidRDefault="003666B0" w:rsidP="003666B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51941AFE" w14:textId="3A3BE180" w:rsidR="003666B0" w:rsidRPr="00313A87" w:rsidRDefault="003666B0" w:rsidP="003666B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666B0">
        <w:rPr>
          <w:rFonts w:ascii="宋体" w:eastAsia="宋体" w:hAnsi="宋体" w:cs="宋体"/>
          <w:color w:val="000000"/>
          <w:kern w:val="0"/>
          <w:szCs w:val="21"/>
        </w:rPr>
        <w:t>重：学习型组织的特征和建设方法；难：组织创新的内外部影响因素</w:t>
      </w:r>
      <w:r w:rsidRPr="00F16DCB">
        <w:rPr>
          <w:rFonts w:ascii="宋体" w:eastAsia="宋体" w:hAnsi="宋体" w:cs="宋体"/>
          <w:color w:val="000000"/>
          <w:kern w:val="0"/>
          <w:szCs w:val="21"/>
        </w:rPr>
        <w:t>。</w:t>
      </w:r>
    </w:p>
    <w:p w14:paraId="39DC63FB" w14:textId="77777777" w:rsidR="003666B0" w:rsidRDefault="003666B0" w:rsidP="003666B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149527F1" w14:textId="77777777" w:rsidR="003666B0" w:rsidRPr="003666B0" w:rsidRDefault="003666B0" w:rsidP="003666B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  <w:szCs w:val="21"/>
        </w:rPr>
      </w:pPr>
      <w:r w:rsidRPr="003666B0">
        <w:rPr>
          <w:rFonts w:ascii="宋体" w:eastAsia="宋体" w:hAnsi="宋体" w:hint="eastAsia"/>
          <w:szCs w:val="21"/>
        </w:rPr>
        <w:t>组织学习的定义和过程。</w:t>
      </w:r>
    </w:p>
    <w:p w14:paraId="392A03BF" w14:textId="77777777" w:rsidR="003666B0" w:rsidRPr="003666B0" w:rsidRDefault="003666B0" w:rsidP="003666B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  <w:szCs w:val="21"/>
        </w:rPr>
      </w:pPr>
      <w:r w:rsidRPr="003666B0">
        <w:rPr>
          <w:rFonts w:ascii="宋体" w:eastAsia="宋体" w:hAnsi="宋体" w:hint="eastAsia"/>
          <w:szCs w:val="21"/>
        </w:rPr>
        <w:t>学习型组织的内涵与特征。</w:t>
      </w:r>
    </w:p>
    <w:p w14:paraId="41A59575" w14:textId="24ADB278" w:rsidR="003666B0" w:rsidRDefault="003666B0" w:rsidP="003666B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  <w:szCs w:val="21"/>
        </w:rPr>
      </w:pPr>
      <w:r w:rsidRPr="003666B0">
        <w:rPr>
          <w:rFonts w:ascii="宋体" w:eastAsia="宋体" w:hAnsi="宋体" w:hint="eastAsia"/>
          <w:szCs w:val="21"/>
        </w:rPr>
        <w:t>组织创新的定义及提升途径</w:t>
      </w:r>
      <w:r w:rsidRPr="00F16DCB">
        <w:rPr>
          <w:rFonts w:ascii="宋体" w:eastAsia="宋体" w:hAnsi="宋体" w:hint="eastAsia"/>
          <w:szCs w:val="21"/>
        </w:rPr>
        <w:t>。</w:t>
      </w:r>
    </w:p>
    <w:p w14:paraId="08638332" w14:textId="77777777" w:rsidR="003666B0" w:rsidRDefault="003666B0" w:rsidP="003666B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6CACD8E6" w14:textId="1294C803" w:rsidR="003666B0" w:rsidRPr="00313A87" w:rsidRDefault="003666B0" w:rsidP="003666B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666B0">
        <w:rPr>
          <w:rFonts w:ascii="宋体" w:eastAsia="宋体" w:hAnsi="宋体" w:cs="宋体"/>
          <w:color w:val="000000"/>
          <w:kern w:val="0"/>
          <w:szCs w:val="21"/>
        </w:rPr>
        <w:t>讲授法、案例讨论、研究项目</w:t>
      </w:r>
      <w:r w:rsidRPr="00F16DCB">
        <w:rPr>
          <w:rFonts w:ascii="宋体" w:eastAsia="宋体" w:hAnsi="宋体" w:cs="宋体"/>
          <w:color w:val="000000"/>
          <w:kern w:val="0"/>
          <w:szCs w:val="21"/>
        </w:rPr>
        <w:t>。</w:t>
      </w:r>
    </w:p>
    <w:p w14:paraId="3E09D130" w14:textId="77777777" w:rsidR="003666B0" w:rsidRPr="00313A87" w:rsidRDefault="003666B0" w:rsidP="003666B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19AAEBFE" w14:textId="0F0A3769" w:rsidR="003666B0" w:rsidRPr="00313A87" w:rsidRDefault="003666B0" w:rsidP="003666B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 w:hint="eastAsia"/>
          <w:color w:val="000000"/>
          <w:kern w:val="0"/>
          <w:szCs w:val="21"/>
        </w:rPr>
      </w:pPr>
      <w:r w:rsidRPr="003666B0">
        <w:rPr>
          <w:rFonts w:ascii="宋体" w:eastAsia="宋体" w:hAnsi="宋体" w:cs="TimesNewRomanPSMT"/>
          <w:color w:val="000000"/>
          <w:kern w:val="0"/>
          <w:szCs w:val="21"/>
        </w:rPr>
        <w:t>通过课后作业和团队研究项目，评估对学习型组织和组织创新理论的掌握</w:t>
      </w:r>
      <w:r w:rsidRPr="00F16DCB">
        <w:rPr>
          <w:rFonts w:ascii="宋体" w:eastAsia="宋体" w:hAnsi="宋体" w:cs="TimesNewRomanPSMT"/>
          <w:color w:val="000000"/>
          <w:kern w:val="0"/>
          <w:szCs w:val="21"/>
        </w:rPr>
        <w:t>。</w:t>
      </w:r>
    </w:p>
    <w:p w14:paraId="5F31C77C" w14:textId="77777777" w:rsidR="002F5BA4" w:rsidRDefault="002F5BA4" w:rsidP="002F5BA4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 w:hint="eastAsia"/>
          <w:b/>
          <w:sz w:val="24"/>
          <w:szCs w:val="24"/>
        </w:rPr>
      </w:pPr>
      <w:r w:rsidRPr="002F5BA4">
        <w:rPr>
          <w:rFonts w:ascii="黑体" w:eastAsia="黑体" w:hAnsi="黑体" w:cs="Times New Roman"/>
          <w:b/>
          <w:sz w:val="24"/>
          <w:szCs w:val="24"/>
        </w:rPr>
        <w:t>第十章 组织变革与发展</w:t>
      </w:r>
    </w:p>
    <w:p w14:paraId="01E22313" w14:textId="294F385B" w:rsidR="002F5BA4" w:rsidRDefault="002F5BA4" w:rsidP="002F5BA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5B684FF7" w14:textId="7F09B00D" w:rsidR="002F5BA4" w:rsidRPr="00313A87" w:rsidRDefault="002F5BA4" w:rsidP="002F5BA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  <w:szCs w:val="21"/>
        </w:rPr>
      </w:pPr>
      <w:r w:rsidRPr="002F5BA4">
        <w:rPr>
          <w:rFonts w:ascii="宋体" w:eastAsia="宋体" w:hAnsi="宋体"/>
          <w:szCs w:val="21"/>
        </w:rPr>
        <w:t>全面了解组织变革与发展的理论及其在实际中的应用</w:t>
      </w:r>
      <w:r w:rsidRPr="00F16DCB">
        <w:rPr>
          <w:rFonts w:ascii="宋体" w:eastAsia="宋体" w:hAnsi="宋体"/>
          <w:szCs w:val="21"/>
        </w:rPr>
        <w:t>。</w:t>
      </w:r>
    </w:p>
    <w:p w14:paraId="4BD09C2F" w14:textId="77777777" w:rsidR="002F5BA4" w:rsidRDefault="002F5BA4" w:rsidP="002F5BA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1D04A5AC" w14:textId="1044648A" w:rsidR="002F5BA4" w:rsidRPr="00313A87" w:rsidRDefault="002F5BA4" w:rsidP="002F5BA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2F5BA4">
        <w:rPr>
          <w:rFonts w:ascii="宋体" w:eastAsia="宋体" w:hAnsi="宋体" w:cs="宋体"/>
          <w:color w:val="000000"/>
          <w:kern w:val="0"/>
          <w:szCs w:val="21"/>
        </w:rPr>
        <w:t>重：组织变革的动因及必要性；难：克服变革阻力的策略</w:t>
      </w:r>
      <w:r w:rsidRPr="00F16DCB">
        <w:rPr>
          <w:rFonts w:ascii="宋体" w:eastAsia="宋体" w:hAnsi="宋体" w:cs="宋体"/>
          <w:color w:val="000000"/>
          <w:kern w:val="0"/>
          <w:szCs w:val="21"/>
        </w:rPr>
        <w:t>。</w:t>
      </w:r>
    </w:p>
    <w:p w14:paraId="56546EDB" w14:textId="77777777" w:rsidR="002F5BA4" w:rsidRDefault="002F5BA4" w:rsidP="002F5BA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20161722" w14:textId="77777777" w:rsidR="002F5BA4" w:rsidRPr="002F5BA4" w:rsidRDefault="002F5BA4" w:rsidP="002F5BA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  <w:szCs w:val="21"/>
        </w:rPr>
      </w:pPr>
      <w:r w:rsidRPr="002F5BA4">
        <w:rPr>
          <w:rFonts w:ascii="宋体" w:eastAsia="宋体" w:hAnsi="宋体" w:hint="eastAsia"/>
          <w:szCs w:val="21"/>
        </w:rPr>
        <w:t>组织变革与发展的基本概念及主要理论。</w:t>
      </w:r>
    </w:p>
    <w:p w14:paraId="0A824434" w14:textId="77777777" w:rsidR="002F5BA4" w:rsidRPr="002F5BA4" w:rsidRDefault="002F5BA4" w:rsidP="002F5BA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  <w:szCs w:val="21"/>
        </w:rPr>
      </w:pPr>
      <w:r w:rsidRPr="002F5BA4">
        <w:rPr>
          <w:rFonts w:ascii="宋体" w:eastAsia="宋体" w:hAnsi="宋体" w:hint="eastAsia"/>
          <w:szCs w:val="21"/>
        </w:rPr>
        <w:t>组织变革的阻力和克服方法。</w:t>
      </w:r>
    </w:p>
    <w:p w14:paraId="55A5CCF3" w14:textId="427F31FE" w:rsidR="002F5BA4" w:rsidRDefault="002F5BA4" w:rsidP="002F5BA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  <w:szCs w:val="21"/>
        </w:rPr>
      </w:pPr>
      <w:r w:rsidRPr="002F5BA4">
        <w:rPr>
          <w:rFonts w:ascii="宋体" w:eastAsia="宋体" w:hAnsi="宋体" w:hint="eastAsia"/>
          <w:szCs w:val="21"/>
        </w:rPr>
        <w:t>新型组织发展趋势</w:t>
      </w:r>
      <w:r w:rsidRPr="00F16DCB">
        <w:rPr>
          <w:rFonts w:ascii="宋体" w:eastAsia="宋体" w:hAnsi="宋体" w:hint="eastAsia"/>
          <w:szCs w:val="21"/>
        </w:rPr>
        <w:t>。</w:t>
      </w:r>
    </w:p>
    <w:p w14:paraId="54B4691B" w14:textId="77777777" w:rsidR="002F5BA4" w:rsidRDefault="002F5BA4" w:rsidP="002F5BA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2831210E" w14:textId="7D6AB4DB" w:rsidR="002F5BA4" w:rsidRPr="00313A87" w:rsidRDefault="002F5BA4" w:rsidP="002F5BA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2F5BA4">
        <w:rPr>
          <w:rFonts w:ascii="宋体" w:eastAsia="宋体" w:hAnsi="宋体" w:cs="宋体"/>
          <w:color w:val="000000"/>
          <w:kern w:val="0"/>
          <w:szCs w:val="21"/>
        </w:rPr>
        <w:t>案例分析、讲授法、小组讨论</w:t>
      </w:r>
      <w:r w:rsidRPr="00F16DCB">
        <w:rPr>
          <w:rFonts w:ascii="宋体" w:eastAsia="宋体" w:hAnsi="宋体" w:cs="宋体"/>
          <w:color w:val="000000"/>
          <w:kern w:val="0"/>
          <w:szCs w:val="21"/>
        </w:rPr>
        <w:t>。</w:t>
      </w:r>
    </w:p>
    <w:p w14:paraId="7FCDCD4E" w14:textId="77777777" w:rsidR="002F5BA4" w:rsidRPr="00313A87" w:rsidRDefault="002F5BA4" w:rsidP="002F5BA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154A2485" w14:textId="6DB8EDCC" w:rsidR="002F5BA4" w:rsidRPr="00313A87" w:rsidRDefault="002F5BA4" w:rsidP="002F5BA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 w:hint="eastAsia"/>
          <w:color w:val="000000"/>
          <w:kern w:val="0"/>
          <w:szCs w:val="21"/>
        </w:rPr>
      </w:pPr>
      <w:r w:rsidRPr="002F5BA4">
        <w:rPr>
          <w:rFonts w:ascii="宋体" w:eastAsia="宋体" w:hAnsi="宋体" w:cs="TimesNewRomanPSMT"/>
          <w:color w:val="000000"/>
          <w:kern w:val="0"/>
          <w:szCs w:val="21"/>
        </w:rPr>
        <w:t>通过案例研究和课程报告，评估学生对组织变革理论及实践的理解</w:t>
      </w:r>
      <w:r w:rsidRPr="00F16DCB">
        <w:rPr>
          <w:rFonts w:ascii="宋体" w:eastAsia="宋体" w:hAnsi="宋体" w:cs="TimesNewRomanPSMT"/>
          <w:color w:val="000000"/>
          <w:kern w:val="0"/>
          <w:szCs w:val="21"/>
        </w:rPr>
        <w:t>。</w:t>
      </w:r>
    </w:p>
    <w:p w14:paraId="6F3C2100" w14:textId="77777777" w:rsidR="00757A02" w:rsidRDefault="00757A02" w:rsidP="00757A02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 w:hint="eastAsia"/>
          <w:b/>
          <w:sz w:val="24"/>
          <w:szCs w:val="24"/>
        </w:rPr>
      </w:pPr>
      <w:r w:rsidRPr="00757A02">
        <w:rPr>
          <w:rFonts w:ascii="黑体" w:eastAsia="黑体" w:hAnsi="黑体" w:cs="Times New Roman"/>
          <w:b/>
          <w:sz w:val="24"/>
          <w:szCs w:val="24"/>
        </w:rPr>
        <w:t>第十一章 个人与组织的关系</w:t>
      </w:r>
    </w:p>
    <w:p w14:paraId="294EE6C9" w14:textId="32D34CF5" w:rsidR="00757A02" w:rsidRDefault="00757A02" w:rsidP="00757A0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52F8771F" w14:textId="1263E28B" w:rsidR="00757A02" w:rsidRPr="00313A87" w:rsidRDefault="00757A02" w:rsidP="00757A0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  <w:szCs w:val="21"/>
        </w:rPr>
      </w:pPr>
      <w:r w:rsidRPr="00757A02">
        <w:rPr>
          <w:rFonts w:ascii="宋体" w:eastAsia="宋体" w:hAnsi="宋体"/>
          <w:szCs w:val="21"/>
        </w:rPr>
        <w:t>理解个人与组织互动的各种机制，如心理契约、组织承诺</w:t>
      </w:r>
      <w:r w:rsidRPr="00F16DCB">
        <w:rPr>
          <w:rFonts w:ascii="宋体" w:eastAsia="宋体" w:hAnsi="宋体"/>
          <w:szCs w:val="21"/>
        </w:rPr>
        <w:t>。</w:t>
      </w:r>
    </w:p>
    <w:p w14:paraId="20FED2C1" w14:textId="77777777" w:rsidR="00757A02" w:rsidRDefault="00757A02" w:rsidP="00757A0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6AE7FE91" w14:textId="69F65675" w:rsidR="00757A02" w:rsidRPr="00313A87" w:rsidRDefault="00757A02" w:rsidP="00757A0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757A02">
        <w:rPr>
          <w:rFonts w:ascii="宋体" w:eastAsia="宋体" w:hAnsi="宋体" w:cs="宋体"/>
          <w:color w:val="000000"/>
          <w:kern w:val="0"/>
          <w:szCs w:val="21"/>
        </w:rPr>
        <w:t>重：组织承诺和心理契约的概念及影响；难：在中国文化背景下的组织公民行为</w:t>
      </w:r>
      <w:r w:rsidRPr="00F16DCB">
        <w:rPr>
          <w:rFonts w:ascii="宋体" w:eastAsia="宋体" w:hAnsi="宋体" w:cs="宋体"/>
          <w:color w:val="000000"/>
          <w:kern w:val="0"/>
          <w:szCs w:val="21"/>
        </w:rPr>
        <w:t>。</w:t>
      </w:r>
    </w:p>
    <w:p w14:paraId="611DF350" w14:textId="77777777" w:rsidR="00757A02" w:rsidRDefault="00757A02" w:rsidP="00757A0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6B15594F" w14:textId="77777777" w:rsidR="00757A02" w:rsidRPr="00757A02" w:rsidRDefault="00757A02" w:rsidP="00757A0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  <w:szCs w:val="21"/>
        </w:rPr>
      </w:pPr>
      <w:r w:rsidRPr="00757A02">
        <w:rPr>
          <w:rFonts w:ascii="宋体" w:eastAsia="宋体" w:hAnsi="宋体" w:hint="eastAsia"/>
          <w:szCs w:val="21"/>
        </w:rPr>
        <w:t>个人-组织契合度、组织社会化与个体策略。</w:t>
      </w:r>
    </w:p>
    <w:p w14:paraId="797E2712" w14:textId="2D102BE7" w:rsidR="00757A02" w:rsidRDefault="00757A02" w:rsidP="00757A0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  <w:szCs w:val="21"/>
        </w:rPr>
      </w:pPr>
      <w:r w:rsidRPr="00757A02">
        <w:rPr>
          <w:rFonts w:ascii="宋体" w:eastAsia="宋体" w:hAnsi="宋体" w:hint="eastAsia"/>
          <w:szCs w:val="21"/>
        </w:rPr>
        <w:t>心理契约和组织公民行为的概念及其影响因素</w:t>
      </w:r>
      <w:r w:rsidRPr="00F16DCB">
        <w:rPr>
          <w:rFonts w:ascii="宋体" w:eastAsia="宋体" w:hAnsi="宋体" w:hint="eastAsia"/>
          <w:szCs w:val="21"/>
        </w:rPr>
        <w:t>。</w:t>
      </w:r>
    </w:p>
    <w:p w14:paraId="77ADE801" w14:textId="77777777" w:rsidR="00757A02" w:rsidRDefault="00757A02" w:rsidP="00757A0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65AA61FA" w14:textId="6BF7929C" w:rsidR="00757A02" w:rsidRPr="00313A87" w:rsidRDefault="00757A02" w:rsidP="00757A0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757A02">
        <w:rPr>
          <w:rFonts w:ascii="宋体" w:eastAsia="宋体" w:hAnsi="宋体" w:cs="宋体"/>
          <w:color w:val="000000"/>
          <w:kern w:val="0"/>
          <w:szCs w:val="21"/>
        </w:rPr>
        <w:t>案例分析、课堂讨论、实地调研</w:t>
      </w:r>
      <w:r w:rsidRPr="00F16DCB">
        <w:rPr>
          <w:rFonts w:ascii="宋体" w:eastAsia="宋体" w:hAnsi="宋体" w:cs="宋体"/>
          <w:color w:val="000000"/>
          <w:kern w:val="0"/>
          <w:szCs w:val="21"/>
        </w:rPr>
        <w:t>。</w:t>
      </w:r>
    </w:p>
    <w:p w14:paraId="547D9826" w14:textId="77777777" w:rsidR="00757A02" w:rsidRPr="00313A87" w:rsidRDefault="00757A02" w:rsidP="00757A0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7142CBF5" w14:textId="3F663655" w:rsidR="00757A02" w:rsidRPr="00313A87" w:rsidRDefault="00757A02" w:rsidP="00757A0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 w:hint="eastAsia"/>
          <w:color w:val="000000"/>
          <w:kern w:val="0"/>
          <w:szCs w:val="21"/>
        </w:rPr>
      </w:pPr>
      <w:r w:rsidRPr="00757A02">
        <w:rPr>
          <w:rFonts w:ascii="宋体" w:eastAsia="宋体" w:hAnsi="宋体" w:cs="TimesNewRomanPSMT"/>
          <w:color w:val="000000"/>
          <w:kern w:val="0"/>
          <w:szCs w:val="21"/>
        </w:rPr>
        <w:t>通过案例讨论和个人报告，评估对个人与组织关系的理解</w:t>
      </w:r>
      <w:r w:rsidRPr="00F16DCB">
        <w:rPr>
          <w:rFonts w:ascii="宋体" w:eastAsia="宋体" w:hAnsi="宋体" w:cs="TimesNewRomanPSMT"/>
          <w:color w:val="000000"/>
          <w:kern w:val="0"/>
          <w:szCs w:val="21"/>
        </w:rPr>
        <w:t>。</w:t>
      </w:r>
    </w:p>
    <w:p w14:paraId="4D505AF5" w14:textId="596196F4" w:rsidR="00FC24B5" w:rsidRPr="00757A02" w:rsidRDefault="00FC24B5" w:rsidP="00DD7B5F">
      <w:pPr>
        <w:widowControl/>
        <w:spacing w:beforeLines="50" w:before="156" w:afterLines="50" w:after="156"/>
        <w:ind w:firstLineChars="200" w:firstLine="420"/>
        <w:jc w:val="left"/>
        <w:rPr>
          <w:rFonts w:hint="eastAsia"/>
        </w:rPr>
      </w:pPr>
    </w:p>
    <w:bookmarkEnd w:id="3"/>
    <w:p w14:paraId="1EBE4731" w14:textId="72A6AD51" w:rsidR="00313A87" w:rsidRDefault="00313A87" w:rsidP="00DD7B5F">
      <w:pPr>
        <w:widowControl/>
        <w:spacing w:beforeLines="50" w:before="156" w:afterLines="50" w:after="156"/>
        <w:ind w:firstLineChars="200" w:firstLine="562"/>
        <w:jc w:val="left"/>
        <w:rPr>
          <w:rFonts w:hint="eastAsia"/>
        </w:rPr>
      </w:pPr>
      <w:r w:rsidRPr="00313A87">
        <w:rPr>
          <w:rFonts w:ascii="黑体" w:eastAsia="黑体" w:hAnsi="黑体" w:hint="eastAsia"/>
          <w:b/>
          <w:sz w:val="28"/>
          <w:szCs w:val="28"/>
        </w:rPr>
        <w:t>四、学时分配</w:t>
      </w:r>
    </w:p>
    <w:p w14:paraId="04BDE2A5" w14:textId="74D75A5B" w:rsidR="00313A87" w:rsidRPr="00CA53B2" w:rsidRDefault="00DD7B5F" w:rsidP="00DD7B5F">
      <w:pPr>
        <w:widowControl/>
        <w:spacing w:beforeLines="50" w:before="156" w:afterLines="50" w:after="156"/>
        <w:jc w:val="center"/>
        <w:rPr>
          <w:rFonts w:ascii="黑体" w:eastAsia="黑体" w:hAnsi="黑体" w:hint="eastAsia"/>
          <w:b/>
          <w:sz w:val="24"/>
          <w:szCs w:val="24"/>
        </w:rPr>
      </w:pPr>
      <w:r w:rsidRPr="00D504B7">
        <w:rPr>
          <w:rFonts w:ascii="宋体" w:eastAsia="宋体" w:hAnsi="宋体" w:hint="eastAsia"/>
          <w:b/>
          <w:szCs w:val="21"/>
        </w:rPr>
        <w:t>表2：</w:t>
      </w:r>
      <w:r w:rsidR="00CA53B2" w:rsidRPr="00D504B7">
        <w:rPr>
          <w:rFonts w:ascii="宋体" w:eastAsia="宋体" w:hAnsi="宋体" w:hint="eastAsia"/>
          <w:b/>
          <w:szCs w:val="21"/>
        </w:rPr>
        <w:t>各章节的具体内容和学时分配表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CA53B2" w14:paraId="3A919F8C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03AC7E21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 w:rsidRPr="0034254B">
              <w:rPr>
                <w:rFonts w:ascii="宋体" w:eastAsia="宋体" w:hAnsi="宋体" w:hint="eastAsia"/>
              </w:rPr>
              <w:t>章节</w:t>
            </w:r>
          </w:p>
        </w:tc>
        <w:tc>
          <w:tcPr>
            <w:tcW w:w="2765" w:type="dxa"/>
            <w:vAlign w:val="center"/>
          </w:tcPr>
          <w:p w14:paraId="0B6F7595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 w:rsidRPr="0034254B">
              <w:rPr>
                <w:rFonts w:ascii="宋体" w:eastAsia="宋体" w:hAnsi="宋体" w:hint="eastAsia"/>
              </w:rPr>
              <w:t>章节内容</w:t>
            </w:r>
          </w:p>
        </w:tc>
        <w:tc>
          <w:tcPr>
            <w:tcW w:w="2766" w:type="dxa"/>
            <w:vAlign w:val="center"/>
          </w:tcPr>
          <w:p w14:paraId="4DFE9471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 w:rsidRPr="0034254B">
              <w:rPr>
                <w:rFonts w:ascii="宋体" w:eastAsia="宋体" w:hAnsi="宋体" w:hint="eastAsia"/>
              </w:rPr>
              <w:t>学时分配</w:t>
            </w:r>
          </w:p>
        </w:tc>
      </w:tr>
      <w:tr w:rsidR="00CA53B2" w14:paraId="61CF4B75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7FA2984B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 w:rsidRPr="0034254B">
              <w:rPr>
                <w:rFonts w:ascii="宋体" w:eastAsia="宋体" w:hAnsi="宋体" w:hint="eastAsia"/>
              </w:rPr>
              <w:t>第一章</w:t>
            </w:r>
          </w:p>
        </w:tc>
        <w:tc>
          <w:tcPr>
            <w:tcW w:w="2765" w:type="dxa"/>
            <w:vAlign w:val="center"/>
          </w:tcPr>
          <w:p w14:paraId="1BB97EAB" w14:textId="264BBF50" w:rsidR="00CA53B2" w:rsidRPr="0034254B" w:rsidRDefault="002E4BF5" w:rsidP="002E4BF5">
            <w:pPr>
              <w:widowControl/>
              <w:jc w:val="left"/>
              <w:rPr>
                <w:rFonts w:ascii="宋体" w:eastAsia="宋体" w:hAnsi="宋体" w:hint="eastAsia"/>
              </w:rPr>
            </w:pPr>
            <w:r w:rsidRPr="002E4BF5">
              <w:rPr>
                <w:rFonts w:ascii="宋体" w:eastAsia="宋体" w:hAnsi="宋体" w:hint="eastAsia"/>
              </w:rPr>
              <w:t>绪论</w:t>
            </w:r>
          </w:p>
        </w:tc>
        <w:tc>
          <w:tcPr>
            <w:tcW w:w="2766" w:type="dxa"/>
            <w:vAlign w:val="center"/>
          </w:tcPr>
          <w:p w14:paraId="363D1EB1" w14:textId="70906446" w:rsidR="00CA53B2" w:rsidRPr="0034254B" w:rsidRDefault="006B6B0D" w:rsidP="003E3A1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6</w:t>
            </w:r>
          </w:p>
        </w:tc>
      </w:tr>
      <w:tr w:rsidR="00176706" w14:paraId="6CE0C949" w14:textId="77777777" w:rsidTr="00852896">
        <w:trPr>
          <w:trHeight w:val="340"/>
          <w:jc w:val="center"/>
        </w:trPr>
        <w:tc>
          <w:tcPr>
            <w:tcW w:w="2765" w:type="dxa"/>
            <w:vAlign w:val="center"/>
          </w:tcPr>
          <w:p w14:paraId="688EBB91" w14:textId="77777777" w:rsidR="00176706" w:rsidRPr="0034254B" w:rsidRDefault="00176706" w:rsidP="0017670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 w:rsidRPr="0034254B">
              <w:rPr>
                <w:rFonts w:ascii="宋体" w:eastAsia="宋体" w:hAnsi="宋体" w:hint="eastAsia"/>
              </w:rPr>
              <w:t>第二章</w:t>
            </w:r>
          </w:p>
        </w:tc>
        <w:tc>
          <w:tcPr>
            <w:tcW w:w="2765" w:type="dxa"/>
            <w:vAlign w:val="center"/>
          </w:tcPr>
          <w:p w14:paraId="46BE9160" w14:textId="63012E60" w:rsidR="00176706" w:rsidRPr="0034254B" w:rsidRDefault="002E4BF5" w:rsidP="002E4BF5">
            <w:pPr>
              <w:widowControl/>
              <w:jc w:val="left"/>
              <w:rPr>
                <w:rFonts w:ascii="宋体" w:eastAsia="宋体" w:hAnsi="宋体" w:hint="eastAsia"/>
              </w:rPr>
            </w:pPr>
            <w:r w:rsidRPr="002E4BF5">
              <w:rPr>
                <w:rFonts w:ascii="宋体" w:eastAsia="宋体" w:hAnsi="宋体" w:hint="eastAsia"/>
              </w:rPr>
              <w:t>个体心理与行为</w:t>
            </w:r>
          </w:p>
        </w:tc>
        <w:tc>
          <w:tcPr>
            <w:tcW w:w="2766" w:type="dxa"/>
          </w:tcPr>
          <w:p w14:paraId="17DBF8B4" w14:textId="5727DE27" w:rsidR="00176706" w:rsidRPr="0034254B" w:rsidRDefault="006B6B0D" w:rsidP="003E3A1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6</w:t>
            </w:r>
          </w:p>
        </w:tc>
      </w:tr>
      <w:tr w:rsidR="00176706" w14:paraId="4322669A" w14:textId="77777777" w:rsidTr="00852896">
        <w:trPr>
          <w:trHeight w:val="340"/>
          <w:jc w:val="center"/>
        </w:trPr>
        <w:tc>
          <w:tcPr>
            <w:tcW w:w="2765" w:type="dxa"/>
            <w:vAlign w:val="center"/>
          </w:tcPr>
          <w:p w14:paraId="0696E2B2" w14:textId="77777777" w:rsidR="00176706" w:rsidRPr="0034254B" w:rsidRDefault="00176706" w:rsidP="0017670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 w:rsidRPr="0034254B">
              <w:rPr>
                <w:rFonts w:ascii="宋体" w:eastAsia="宋体" w:hAnsi="宋体" w:hint="eastAsia"/>
              </w:rPr>
              <w:t>第三章</w:t>
            </w:r>
          </w:p>
        </w:tc>
        <w:tc>
          <w:tcPr>
            <w:tcW w:w="2765" w:type="dxa"/>
            <w:vAlign w:val="center"/>
          </w:tcPr>
          <w:p w14:paraId="65836CCD" w14:textId="55A0B9E6" w:rsidR="00176706" w:rsidRPr="0034254B" w:rsidRDefault="002E4BF5" w:rsidP="002E4BF5">
            <w:pPr>
              <w:widowControl/>
              <w:jc w:val="left"/>
              <w:rPr>
                <w:rFonts w:ascii="宋体" w:eastAsia="宋体" w:hAnsi="宋体" w:hint="eastAsia"/>
              </w:rPr>
            </w:pPr>
            <w:r w:rsidRPr="002E4BF5">
              <w:rPr>
                <w:rFonts w:ascii="宋体" w:eastAsia="宋体" w:hAnsi="宋体" w:hint="eastAsia"/>
              </w:rPr>
              <w:t>动机与激励</w:t>
            </w:r>
          </w:p>
        </w:tc>
        <w:tc>
          <w:tcPr>
            <w:tcW w:w="2766" w:type="dxa"/>
          </w:tcPr>
          <w:p w14:paraId="7DF1DFC4" w14:textId="368295E2" w:rsidR="00176706" w:rsidRPr="0034254B" w:rsidRDefault="006B6B0D" w:rsidP="003E3A1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6</w:t>
            </w:r>
          </w:p>
        </w:tc>
      </w:tr>
      <w:tr w:rsidR="00176706" w14:paraId="7C79EA78" w14:textId="77777777" w:rsidTr="00852896">
        <w:trPr>
          <w:trHeight w:val="340"/>
          <w:jc w:val="center"/>
        </w:trPr>
        <w:tc>
          <w:tcPr>
            <w:tcW w:w="2765" w:type="dxa"/>
            <w:vAlign w:val="center"/>
          </w:tcPr>
          <w:p w14:paraId="19C6FA4A" w14:textId="77777777" w:rsidR="00176706" w:rsidRPr="0034254B" w:rsidRDefault="00176706" w:rsidP="0017670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 w:rsidRPr="0034254B">
              <w:rPr>
                <w:rFonts w:ascii="宋体" w:eastAsia="宋体" w:hAnsi="宋体" w:hint="eastAsia"/>
              </w:rPr>
              <w:lastRenderedPageBreak/>
              <w:t>第四章</w:t>
            </w:r>
          </w:p>
        </w:tc>
        <w:tc>
          <w:tcPr>
            <w:tcW w:w="2765" w:type="dxa"/>
            <w:vAlign w:val="center"/>
          </w:tcPr>
          <w:p w14:paraId="017CA248" w14:textId="12088952" w:rsidR="00176706" w:rsidRPr="0034254B" w:rsidRDefault="002E4BF5" w:rsidP="002E4BF5">
            <w:pPr>
              <w:widowControl/>
              <w:jc w:val="left"/>
              <w:rPr>
                <w:rFonts w:ascii="宋体" w:eastAsia="宋体" w:hAnsi="宋体" w:hint="eastAsia"/>
              </w:rPr>
            </w:pPr>
            <w:r w:rsidRPr="002E4BF5">
              <w:rPr>
                <w:rFonts w:ascii="宋体" w:eastAsia="宋体" w:hAnsi="宋体" w:hint="eastAsia"/>
              </w:rPr>
              <w:t>群体心理与行为</w:t>
            </w:r>
          </w:p>
        </w:tc>
        <w:tc>
          <w:tcPr>
            <w:tcW w:w="2766" w:type="dxa"/>
          </w:tcPr>
          <w:p w14:paraId="256A5CE1" w14:textId="2F375565" w:rsidR="00176706" w:rsidRPr="0034254B" w:rsidRDefault="003E3A1B" w:rsidP="003E3A1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6</w:t>
            </w:r>
          </w:p>
        </w:tc>
      </w:tr>
      <w:tr w:rsidR="002E4BF5" w14:paraId="76EAEF43" w14:textId="77777777" w:rsidTr="00852896">
        <w:trPr>
          <w:trHeight w:val="340"/>
          <w:jc w:val="center"/>
        </w:trPr>
        <w:tc>
          <w:tcPr>
            <w:tcW w:w="2765" w:type="dxa"/>
            <w:vAlign w:val="center"/>
          </w:tcPr>
          <w:p w14:paraId="6C24F4EA" w14:textId="77777777" w:rsidR="002E4BF5" w:rsidRPr="0034254B" w:rsidRDefault="002E4BF5" w:rsidP="002E4BF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 w:rsidRPr="0034254B">
              <w:rPr>
                <w:rFonts w:ascii="宋体" w:eastAsia="宋体" w:hAnsi="宋体" w:hint="eastAsia"/>
              </w:rPr>
              <w:t>第五章</w:t>
            </w:r>
          </w:p>
        </w:tc>
        <w:tc>
          <w:tcPr>
            <w:tcW w:w="2765" w:type="dxa"/>
            <w:vAlign w:val="center"/>
          </w:tcPr>
          <w:p w14:paraId="60D4AC38" w14:textId="0CB13F26" w:rsidR="002E4BF5" w:rsidRPr="0034254B" w:rsidRDefault="002E4BF5" w:rsidP="002E4BF5">
            <w:pPr>
              <w:widowControl/>
              <w:jc w:val="left"/>
              <w:rPr>
                <w:rFonts w:ascii="宋体" w:eastAsia="宋体" w:hAnsi="宋体" w:hint="eastAsia"/>
              </w:rPr>
            </w:pPr>
            <w:r w:rsidRPr="002E4BF5">
              <w:rPr>
                <w:rFonts w:ascii="宋体" w:eastAsia="宋体" w:hAnsi="宋体" w:hint="eastAsia"/>
              </w:rPr>
              <w:t>团队</w:t>
            </w:r>
          </w:p>
        </w:tc>
        <w:tc>
          <w:tcPr>
            <w:tcW w:w="2766" w:type="dxa"/>
          </w:tcPr>
          <w:p w14:paraId="59DFB9E2" w14:textId="45CE01AF" w:rsidR="002E4BF5" w:rsidRPr="0034254B" w:rsidRDefault="002E4BF5" w:rsidP="002E4BF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6</w:t>
            </w:r>
          </w:p>
        </w:tc>
      </w:tr>
      <w:tr w:rsidR="002E4BF5" w14:paraId="25D534C8" w14:textId="77777777" w:rsidTr="00852896">
        <w:trPr>
          <w:trHeight w:val="340"/>
          <w:jc w:val="center"/>
        </w:trPr>
        <w:tc>
          <w:tcPr>
            <w:tcW w:w="2765" w:type="dxa"/>
            <w:vAlign w:val="center"/>
          </w:tcPr>
          <w:p w14:paraId="2DE9C737" w14:textId="77777777" w:rsidR="002E4BF5" w:rsidRPr="0034254B" w:rsidRDefault="002E4BF5" w:rsidP="002E4BF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 w:rsidRPr="0034254B">
              <w:rPr>
                <w:rFonts w:ascii="宋体" w:eastAsia="宋体" w:hAnsi="宋体" w:hint="eastAsia"/>
              </w:rPr>
              <w:t>第六章</w:t>
            </w:r>
          </w:p>
        </w:tc>
        <w:tc>
          <w:tcPr>
            <w:tcW w:w="2765" w:type="dxa"/>
            <w:vAlign w:val="center"/>
          </w:tcPr>
          <w:p w14:paraId="7C8C55C7" w14:textId="06D04BF5" w:rsidR="002E4BF5" w:rsidRPr="0034254B" w:rsidRDefault="002E4BF5" w:rsidP="002E4BF5">
            <w:pPr>
              <w:widowControl/>
              <w:jc w:val="left"/>
              <w:rPr>
                <w:rFonts w:ascii="宋体" w:eastAsia="宋体" w:hAnsi="宋体" w:hint="eastAsia"/>
              </w:rPr>
            </w:pPr>
            <w:r w:rsidRPr="002E4BF5">
              <w:rPr>
                <w:rFonts w:ascii="宋体" w:eastAsia="宋体" w:hAnsi="宋体" w:hint="eastAsia"/>
              </w:rPr>
              <w:t>领导</w:t>
            </w:r>
          </w:p>
        </w:tc>
        <w:tc>
          <w:tcPr>
            <w:tcW w:w="2766" w:type="dxa"/>
          </w:tcPr>
          <w:p w14:paraId="2EC3BA77" w14:textId="11C2A6BE" w:rsidR="002E4BF5" w:rsidRPr="0034254B" w:rsidRDefault="002E4BF5" w:rsidP="002E4BF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6</w:t>
            </w:r>
          </w:p>
        </w:tc>
      </w:tr>
      <w:tr w:rsidR="002E4BF5" w14:paraId="6CD593BF" w14:textId="77777777" w:rsidTr="00852896">
        <w:trPr>
          <w:trHeight w:val="340"/>
          <w:jc w:val="center"/>
        </w:trPr>
        <w:tc>
          <w:tcPr>
            <w:tcW w:w="2765" w:type="dxa"/>
          </w:tcPr>
          <w:p w14:paraId="7F56B66B" w14:textId="283D6204" w:rsidR="002E4BF5" w:rsidRPr="0034254B" w:rsidRDefault="002E4BF5" w:rsidP="002E4BF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 w:rsidRPr="0076078F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七</w:t>
            </w:r>
            <w:r w:rsidRPr="0076078F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765" w:type="dxa"/>
            <w:vAlign w:val="center"/>
          </w:tcPr>
          <w:p w14:paraId="3CA117F0" w14:textId="7FFE9D7D" w:rsidR="002E4BF5" w:rsidRPr="0034254B" w:rsidRDefault="002E4BF5" w:rsidP="002E4BF5">
            <w:pPr>
              <w:widowControl/>
              <w:jc w:val="left"/>
              <w:rPr>
                <w:rFonts w:ascii="宋体" w:eastAsia="宋体" w:hAnsi="宋体" w:hint="eastAsia"/>
              </w:rPr>
            </w:pPr>
            <w:r w:rsidRPr="002E4BF5">
              <w:rPr>
                <w:rFonts w:ascii="宋体" w:eastAsia="宋体" w:hAnsi="宋体" w:hint="eastAsia"/>
              </w:rPr>
              <w:t>沟通</w:t>
            </w:r>
          </w:p>
        </w:tc>
        <w:tc>
          <w:tcPr>
            <w:tcW w:w="2766" w:type="dxa"/>
          </w:tcPr>
          <w:p w14:paraId="0B202FC7" w14:textId="19E4C54C" w:rsidR="002E4BF5" w:rsidRPr="0034254B" w:rsidRDefault="002E4BF5" w:rsidP="002E4BF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6</w:t>
            </w:r>
          </w:p>
        </w:tc>
      </w:tr>
      <w:tr w:rsidR="002E4BF5" w14:paraId="2721C7F8" w14:textId="77777777" w:rsidTr="00852896">
        <w:trPr>
          <w:trHeight w:val="340"/>
          <w:jc w:val="center"/>
        </w:trPr>
        <w:tc>
          <w:tcPr>
            <w:tcW w:w="2765" w:type="dxa"/>
          </w:tcPr>
          <w:p w14:paraId="51033685" w14:textId="62AA5929" w:rsidR="002E4BF5" w:rsidRPr="0034254B" w:rsidRDefault="002E4BF5" w:rsidP="002E4BF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 w:rsidRPr="0076078F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八</w:t>
            </w:r>
            <w:r w:rsidRPr="0076078F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765" w:type="dxa"/>
            <w:vAlign w:val="center"/>
          </w:tcPr>
          <w:p w14:paraId="034F6243" w14:textId="65ECBA0C" w:rsidR="002E4BF5" w:rsidRPr="0034254B" w:rsidRDefault="002E4BF5" w:rsidP="002E4BF5">
            <w:pPr>
              <w:widowControl/>
              <w:jc w:val="left"/>
              <w:rPr>
                <w:rFonts w:ascii="宋体" w:eastAsia="宋体" w:hAnsi="宋体" w:hint="eastAsia"/>
              </w:rPr>
            </w:pPr>
            <w:r w:rsidRPr="002E4BF5">
              <w:rPr>
                <w:rFonts w:ascii="宋体" w:eastAsia="宋体" w:hAnsi="宋体" w:hint="eastAsia"/>
              </w:rPr>
              <w:t>组织文化</w:t>
            </w:r>
          </w:p>
        </w:tc>
        <w:tc>
          <w:tcPr>
            <w:tcW w:w="2766" w:type="dxa"/>
          </w:tcPr>
          <w:p w14:paraId="177964EE" w14:textId="2B736EB4" w:rsidR="002E4BF5" w:rsidRPr="0034254B" w:rsidRDefault="002E4BF5" w:rsidP="002E4BF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2E4BF5" w14:paraId="68A9A85E" w14:textId="77777777" w:rsidTr="00852896">
        <w:trPr>
          <w:trHeight w:val="340"/>
          <w:jc w:val="center"/>
        </w:trPr>
        <w:tc>
          <w:tcPr>
            <w:tcW w:w="2765" w:type="dxa"/>
          </w:tcPr>
          <w:p w14:paraId="560146D7" w14:textId="5AA4F20A" w:rsidR="002E4BF5" w:rsidRPr="0034254B" w:rsidRDefault="002E4BF5" w:rsidP="002E4BF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 w:rsidRPr="0076078F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九</w:t>
            </w:r>
            <w:r w:rsidRPr="0076078F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765" w:type="dxa"/>
            <w:vAlign w:val="center"/>
          </w:tcPr>
          <w:p w14:paraId="0A078678" w14:textId="45AA3F17" w:rsidR="002E4BF5" w:rsidRPr="0034254B" w:rsidRDefault="002E4BF5" w:rsidP="002E4BF5">
            <w:pPr>
              <w:widowControl/>
              <w:jc w:val="left"/>
              <w:rPr>
                <w:rFonts w:ascii="宋体" w:eastAsia="宋体" w:hAnsi="宋体" w:hint="eastAsia"/>
              </w:rPr>
            </w:pPr>
            <w:r w:rsidRPr="002E4BF5">
              <w:rPr>
                <w:rFonts w:ascii="宋体" w:eastAsia="宋体" w:hAnsi="宋体" w:hint="eastAsia"/>
              </w:rPr>
              <w:t>组织学习与创新</w:t>
            </w:r>
          </w:p>
        </w:tc>
        <w:tc>
          <w:tcPr>
            <w:tcW w:w="2766" w:type="dxa"/>
          </w:tcPr>
          <w:p w14:paraId="5DBE4D55" w14:textId="02A54283" w:rsidR="002E4BF5" w:rsidRPr="0034254B" w:rsidRDefault="002E4BF5" w:rsidP="002E4BF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2E4BF5" w14:paraId="634A7450" w14:textId="77777777" w:rsidTr="00852896">
        <w:trPr>
          <w:trHeight w:val="340"/>
          <w:jc w:val="center"/>
        </w:trPr>
        <w:tc>
          <w:tcPr>
            <w:tcW w:w="2765" w:type="dxa"/>
          </w:tcPr>
          <w:p w14:paraId="4FAD0CF7" w14:textId="7ACDC048" w:rsidR="002E4BF5" w:rsidRPr="0034254B" w:rsidRDefault="002E4BF5" w:rsidP="002E4BF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 w:rsidRPr="0076078F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十</w:t>
            </w:r>
            <w:r w:rsidRPr="0076078F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765" w:type="dxa"/>
            <w:vAlign w:val="center"/>
          </w:tcPr>
          <w:p w14:paraId="3CD7525F" w14:textId="2F43424D" w:rsidR="002E4BF5" w:rsidRPr="0034254B" w:rsidRDefault="002E4BF5" w:rsidP="002E4BF5">
            <w:pPr>
              <w:widowControl/>
              <w:jc w:val="left"/>
              <w:rPr>
                <w:rFonts w:ascii="宋体" w:eastAsia="宋体" w:hAnsi="宋体" w:hint="eastAsia"/>
              </w:rPr>
            </w:pPr>
            <w:r w:rsidRPr="002E4BF5">
              <w:rPr>
                <w:rFonts w:ascii="宋体" w:eastAsia="宋体" w:hAnsi="宋体" w:hint="eastAsia"/>
              </w:rPr>
              <w:t>组织变革与发展</w:t>
            </w:r>
          </w:p>
        </w:tc>
        <w:tc>
          <w:tcPr>
            <w:tcW w:w="2766" w:type="dxa"/>
          </w:tcPr>
          <w:p w14:paraId="2B7FDCE8" w14:textId="1606AF6E" w:rsidR="002E4BF5" w:rsidRPr="0034254B" w:rsidRDefault="002E4BF5" w:rsidP="002E4BF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2E4BF5" w14:paraId="604CBAA1" w14:textId="77777777" w:rsidTr="00852896">
        <w:trPr>
          <w:trHeight w:val="340"/>
          <w:jc w:val="center"/>
        </w:trPr>
        <w:tc>
          <w:tcPr>
            <w:tcW w:w="2765" w:type="dxa"/>
          </w:tcPr>
          <w:p w14:paraId="3A5D1E91" w14:textId="6B0F92B6" w:rsidR="002E4BF5" w:rsidRPr="0034254B" w:rsidRDefault="002E4BF5" w:rsidP="002E4BF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 w:rsidRPr="0076078F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十一</w:t>
            </w:r>
            <w:r w:rsidRPr="0076078F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765" w:type="dxa"/>
            <w:vAlign w:val="center"/>
          </w:tcPr>
          <w:p w14:paraId="216A8408" w14:textId="5A22C3F3" w:rsidR="002E4BF5" w:rsidRPr="0034254B" w:rsidRDefault="002E4BF5" w:rsidP="002E4BF5">
            <w:pPr>
              <w:widowControl/>
              <w:jc w:val="left"/>
              <w:rPr>
                <w:rFonts w:ascii="宋体" w:eastAsia="宋体" w:hAnsi="宋体" w:hint="eastAsia"/>
              </w:rPr>
            </w:pPr>
            <w:bookmarkStart w:id="5" w:name="OLE_LINK9"/>
            <w:r w:rsidRPr="002E4BF5">
              <w:rPr>
                <w:rFonts w:ascii="宋体" w:eastAsia="宋体" w:hAnsi="宋体" w:hint="eastAsia"/>
              </w:rPr>
              <w:t>个人与组织的关系</w:t>
            </w:r>
            <w:bookmarkEnd w:id="5"/>
          </w:p>
        </w:tc>
        <w:tc>
          <w:tcPr>
            <w:tcW w:w="2766" w:type="dxa"/>
          </w:tcPr>
          <w:p w14:paraId="0E57FB34" w14:textId="3DFDB1F7" w:rsidR="002E4BF5" w:rsidRPr="0034254B" w:rsidRDefault="002E4BF5" w:rsidP="002E4BF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</w:tbl>
    <w:p w14:paraId="5891F7E7" w14:textId="6BFA2159" w:rsidR="00CA53B2" w:rsidRDefault="0034254B" w:rsidP="00DD7B5F">
      <w:pPr>
        <w:widowControl/>
        <w:spacing w:beforeLines="50" w:before="156" w:afterLines="50" w:after="156"/>
        <w:ind w:firstLineChars="200" w:firstLine="562"/>
        <w:jc w:val="left"/>
        <w:rPr>
          <w:rFonts w:hint="eastAsia"/>
        </w:rPr>
      </w:pPr>
      <w:r w:rsidRPr="0034254B">
        <w:rPr>
          <w:rFonts w:ascii="黑体" w:eastAsia="黑体" w:hAnsi="黑体" w:hint="eastAsia"/>
          <w:b/>
          <w:sz w:val="28"/>
          <w:szCs w:val="28"/>
        </w:rPr>
        <w:t>五、教学进度</w:t>
      </w:r>
    </w:p>
    <w:p w14:paraId="72527B32" w14:textId="0D0E6F6D" w:rsidR="002E4BF5" w:rsidRPr="00090DCA" w:rsidRDefault="002E4BF5" w:rsidP="002E4BF5">
      <w:pPr>
        <w:widowControl/>
        <w:spacing w:beforeLines="50" w:before="156" w:afterLines="50" w:after="156"/>
        <w:jc w:val="center"/>
        <w:rPr>
          <w:rFonts w:ascii="宋体" w:eastAsia="宋体" w:hAnsi="宋体" w:hint="eastAsia"/>
          <w:color w:val="000000" w:themeColor="text1"/>
          <w:szCs w:val="21"/>
        </w:rPr>
      </w:pPr>
      <w:r w:rsidRPr="00090DCA">
        <w:rPr>
          <w:rFonts w:ascii="宋体" w:eastAsia="宋体" w:hAnsi="宋体" w:hint="eastAsia"/>
          <w:b/>
          <w:color w:val="000000" w:themeColor="text1"/>
          <w:szCs w:val="21"/>
        </w:rPr>
        <w:t>表3：教学进度表</w:t>
      </w:r>
    </w:p>
    <w:tbl>
      <w:tblPr>
        <w:tblStyle w:val="a9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61"/>
        <w:gridCol w:w="456"/>
        <w:gridCol w:w="1388"/>
        <w:gridCol w:w="3686"/>
        <w:gridCol w:w="708"/>
        <w:gridCol w:w="993"/>
        <w:gridCol w:w="504"/>
      </w:tblGrid>
      <w:tr w:rsidR="002E4BF5" w:rsidRPr="00090DCA" w14:paraId="25886359" w14:textId="77777777" w:rsidTr="00601773">
        <w:trPr>
          <w:trHeight w:val="340"/>
          <w:jc w:val="center"/>
        </w:trPr>
        <w:tc>
          <w:tcPr>
            <w:tcW w:w="561" w:type="dxa"/>
            <w:vAlign w:val="center"/>
          </w:tcPr>
          <w:p w14:paraId="614D2293" w14:textId="77777777" w:rsidR="002E4BF5" w:rsidRPr="00090DCA" w:rsidRDefault="002E4BF5" w:rsidP="00601773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</w:pPr>
            <w:r w:rsidRPr="00090DCA"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周次</w:t>
            </w:r>
          </w:p>
        </w:tc>
        <w:tc>
          <w:tcPr>
            <w:tcW w:w="456" w:type="dxa"/>
            <w:vAlign w:val="center"/>
          </w:tcPr>
          <w:p w14:paraId="67345384" w14:textId="77777777" w:rsidR="002E4BF5" w:rsidRPr="00090DCA" w:rsidRDefault="002E4BF5" w:rsidP="00601773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</w:pPr>
            <w:r w:rsidRPr="00090DCA"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日期</w:t>
            </w:r>
          </w:p>
        </w:tc>
        <w:tc>
          <w:tcPr>
            <w:tcW w:w="1388" w:type="dxa"/>
            <w:vAlign w:val="center"/>
          </w:tcPr>
          <w:p w14:paraId="5D74E14B" w14:textId="77777777" w:rsidR="002E4BF5" w:rsidRPr="00090DCA" w:rsidRDefault="002E4BF5" w:rsidP="00601773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</w:pPr>
            <w:r w:rsidRPr="00090DCA"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章节名称</w:t>
            </w:r>
          </w:p>
        </w:tc>
        <w:tc>
          <w:tcPr>
            <w:tcW w:w="3686" w:type="dxa"/>
            <w:vAlign w:val="center"/>
          </w:tcPr>
          <w:p w14:paraId="67F3DB20" w14:textId="77777777" w:rsidR="002E4BF5" w:rsidRPr="00090DCA" w:rsidRDefault="002E4BF5" w:rsidP="00601773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</w:pPr>
            <w:r w:rsidRPr="00090DCA"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内容提要</w:t>
            </w:r>
          </w:p>
        </w:tc>
        <w:tc>
          <w:tcPr>
            <w:tcW w:w="708" w:type="dxa"/>
            <w:vAlign w:val="center"/>
          </w:tcPr>
          <w:p w14:paraId="112A5583" w14:textId="77777777" w:rsidR="002E4BF5" w:rsidRPr="00090DCA" w:rsidRDefault="002E4BF5" w:rsidP="00601773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</w:pPr>
            <w:r w:rsidRPr="00090DCA"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授课时数</w:t>
            </w:r>
          </w:p>
        </w:tc>
        <w:tc>
          <w:tcPr>
            <w:tcW w:w="993" w:type="dxa"/>
            <w:vAlign w:val="center"/>
          </w:tcPr>
          <w:p w14:paraId="201F31DF" w14:textId="77777777" w:rsidR="002E4BF5" w:rsidRPr="00090DCA" w:rsidRDefault="002E4BF5" w:rsidP="00601773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</w:pPr>
            <w:r w:rsidRPr="00090DCA"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作业及要求</w:t>
            </w:r>
          </w:p>
        </w:tc>
        <w:tc>
          <w:tcPr>
            <w:tcW w:w="504" w:type="dxa"/>
            <w:vAlign w:val="center"/>
          </w:tcPr>
          <w:p w14:paraId="67C90316" w14:textId="77777777" w:rsidR="002E4BF5" w:rsidRPr="00090DCA" w:rsidRDefault="002E4BF5" w:rsidP="00601773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</w:pPr>
            <w:r w:rsidRPr="00090DCA"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备注</w:t>
            </w:r>
          </w:p>
        </w:tc>
      </w:tr>
      <w:tr w:rsidR="002E4BF5" w:rsidRPr="00090DCA" w14:paraId="20056560" w14:textId="77777777" w:rsidTr="00601773">
        <w:trPr>
          <w:trHeight w:val="340"/>
          <w:jc w:val="center"/>
        </w:trPr>
        <w:tc>
          <w:tcPr>
            <w:tcW w:w="561" w:type="dxa"/>
            <w:vAlign w:val="center"/>
          </w:tcPr>
          <w:p w14:paraId="7C580693" w14:textId="77777777" w:rsidR="002E4BF5" w:rsidRPr="00090DCA" w:rsidRDefault="002E4BF5" w:rsidP="002E4BF5">
            <w:pPr>
              <w:widowControl/>
              <w:snapToGrid w:val="0"/>
              <w:jc w:val="center"/>
              <w:rPr>
                <w:rFonts w:ascii="宋体" w:eastAsia="宋体" w:hAnsi="宋体" w:hint="eastAsia"/>
                <w:color w:val="000000" w:themeColor="text1"/>
                <w:szCs w:val="21"/>
              </w:rPr>
            </w:pPr>
            <w:r w:rsidRPr="00090DCA">
              <w:rPr>
                <w:rFonts w:ascii="宋体" w:eastAsia="宋体" w:hAnsi="宋体" w:hint="eastAsia"/>
                <w:color w:val="000000" w:themeColor="text1"/>
                <w:szCs w:val="21"/>
              </w:rPr>
              <w:t>1</w:t>
            </w:r>
            <w:r w:rsidRPr="00090DCA">
              <w:rPr>
                <w:rFonts w:ascii="宋体" w:eastAsia="宋体" w:hAnsi="宋体"/>
                <w:color w:val="000000" w:themeColor="text1"/>
                <w:szCs w:val="21"/>
              </w:rPr>
              <w:t>-2</w:t>
            </w:r>
          </w:p>
        </w:tc>
        <w:tc>
          <w:tcPr>
            <w:tcW w:w="456" w:type="dxa"/>
            <w:vAlign w:val="center"/>
          </w:tcPr>
          <w:p w14:paraId="58012CE9" w14:textId="77777777" w:rsidR="002E4BF5" w:rsidRPr="00090DCA" w:rsidRDefault="002E4BF5" w:rsidP="002E4BF5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</w:p>
        </w:tc>
        <w:tc>
          <w:tcPr>
            <w:tcW w:w="1388" w:type="dxa"/>
            <w:vAlign w:val="center"/>
          </w:tcPr>
          <w:p w14:paraId="4024DC0F" w14:textId="5D4F61C4" w:rsidR="002E4BF5" w:rsidRPr="00090DCA" w:rsidRDefault="002E4BF5" w:rsidP="002E4BF5">
            <w:pPr>
              <w:widowControl/>
              <w:jc w:val="left"/>
              <w:rPr>
                <w:rFonts w:ascii="宋体" w:eastAsia="宋体" w:hAnsi="宋体" w:hint="eastAsia"/>
                <w:color w:val="000000" w:themeColor="text1"/>
              </w:rPr>
            </w:pPr>
            <w:r w:rsidRPr="00090DCA">
              <w:rPr>
                <w:rFonts w:ascii="宋体" w:eastAsia="宋体" w:hAnsi="宋体" w:hint="eastAsia"/>
                <w:color w:val="000000" w:themeColor="text1"/>
              </w:rPr>
              <w:t>第</w:t>
            </w:r>
            <w:r w:rsidRPr="00090DCA">
              <w:rPr>
                <w:rFonts w:ascii="宋体" w:eastAsia="宋体" w:hAnsi="宋体"/>
                <w:color w:val="000000" w:themeColor="text1"/>
              </w:rPr>
              <w:t>1</w:t>
            </w:r>
            <w:r w:rsidRPr="00090DCA">
              <w:rPr>
                <w:rFonts w:ascii="宋体" w:eastAsia="宋体" w:hAnsi="宋体" w:hint="eastAsia"/>
                <w:color w:val="000000" w:themeColor="text1"/>
              </w:rPr>
              <w:t>讲</w:t>
            </w:r>
            <w:r>
              <w:rPr>
                <w:rFonts w:ascii="宋体" w:eastAsia="宋体" w:hAnsi="宋体" w:hint="eastAsia"/>
                <w:color w:val="000000" w:themeColor="text1"/>
              </w:rPr>
              <w:t xml:space="preserve"> </w:t>
            </w:r>
            <w:r w:rsidRPr="002E4BF5">
              <w:rPr>
                <w:rFonts w:ascii="宋体" w:eastAsia="宋体" w:hAnsi="宋体" w:hint="eastAsia"/>
              </w:rPr>
              <w:t>绪论</w:t>
            </w:r>
          </w:p>
        </w:tc>
        <w:tc>
          <w:tcPr>
            <w:tcW w:w="3686" w:type="dxa"/>
            <w:vAlign w:val="center"/>
          </w:tcPr>
          <w:p w14:paraId="4D411DE4" w14:textId="77777777" w:rsidR="002E4BF5" w:rsidRPr="00176706" w:rsidRDefault="002E4BF5" w:rsidP="002E4BF5">
            <w:pPr>
              <w:widowControl/>
              <w:jc w:val="left"/>
              <w:rPr>
                <w:rFonts w:ascii="宋体" w:eastAsia="宋体" w:hAnsi="宋体" w:hint="eastAsia"/>
              </w:rPr>
            </w:pPr>
            <w:r w:rsidRPr="00176706">
              <w:rPr>
                <w:rFonts w:ascii="宋体" w:eastAsia="宋体" w:hAnsi="宋体" w:hint="eastAsia"/>
              </w:rPr>
              <w:t>组织行为学的基本定义和范围。</w:t>
            </w:r>
          </w:p>
          <w:p w14:paraId="562490F7" w14:textId="77777777" w:rsidR="002E4BF5" w:rsidRPr="00176706" w:rsidRDefault="002E4BF5" w:rsidP="002E4BF5">
            <w:pPr>
              <w:widowControl/>
              <w:jc w:val="left"/>
              <w:rPr>
                <w:rFonts w:ascii="宋体" w:eastAsia="宋体" w:hAnsi="宋体" w:hint="eastAsia"/>
              </w:rPr>
            </w:pPr>
            <w:r w:rsidRPr="00176706">
              <w:rPr>
                <w:rFonts w:ascii="宋体" w:eastAsia="宋体" w:hAnsi="宋体" w:hint="eastAsia"/>
              </w:rPr>
              <w:t>组织行为学的历史发展及其研究方法。</w:t>
            </w:r>
          </w:p>
          <w:p w14:paraId="611AF720" w14:textId="53DA251A" w:rsidR="002E4BF5" w:rsidRPr="00090DCA" w:rsidRDefault="002E4BF5" w:rsidP="002E4BF5">
            <w:pPr>
              <w:widowControl/>
              <w:jc w:val="left"/>
              <w:rPr>
                <w:rFonts w:ascii="宋体" w:eastAsia="宋体" w:hAnsi="宋体" w:hint="eastAsia"/>
                <w:color w:val="000000" w:themeColor="text1"/>
              </w:rPr>
            </w:pPr>
            <w:r w:rsidRPr="00176706">
              <w:rPr>
                <w:rFonts w:ascii="宋体" w:eastAsia="宋体" w:hAnsi="宋体" w:hint="eastAsia"/>
              </w:rPr>
              <w:t>组织行为学在管理实践中的应用。</w:t>
            </w:r>
          </w:p>
        </w:tc>
        <w:tc>
          <w:tcPr>
            <w:tcW w:w="708" w:type="dxa"/>
            <w:vAlign w:val="center"/>
          </w:tcPr>
          <w:p w14:paraId="628771FF" w14:textId="77777777" w:rsidR="002E4BF5" w:rsidRPr="00090DCA" w:rsidRDefault="002E4BF5" w:rsidP="002E4BF5">
            <w:pPr>
              <w:widowControl/>
              <w:snapToGrid w:val="0"/>
              <w:jc w:val="center"/>
              <w:rPr>
                <w:rFonts w:ascii="宋体" w:eastAsia="宋体" w:hAnsi="宋体" w:hint="eastAsia"/>
                <w:color w:val="000000" w:themeColor="text1"/>
              </w:rPr>
            </w:pPr>
            <w:r w:rsidRPr="00090DCA">
              <w:rPr>
                <w:rFonts w:ascii="宋体" w:eastAsia="宋体" w:hAnsi="宋体"/>
                <w:color w:val="000000" w:themeColor="text1"/>
              </w:rPr>
              <w:t>6</w:t>
            </w:r>
          </w:p>
        </w:tc>
        <w:tc>
          <w:tcPr>
            <w:tcW w:w="993" w:type="dxa"/>
            <w:vMerge w:val="restart"/>
            <w:vAlign w:val="center"/>
          </w:tcPr>
          <w:p w14:paraId="012D28A5" w14:textId="2A894766" w:rsidR="002E4BF5" w:rsidRPr="00090DCA" w:rsidRDefault="002E4BF5" w:rsidP="002E4BF5">
            <w:pPr>
              <w:widowControl/>
              <w:snapToGrid w:val="0"/>
              <w:jc w:val="center"/>
              <w:rPr>
                <w:rFonts w:ascii="宋体" w:eastAsia="宋体" w:hAnsi="宋体" w:hint="eastAsia"/>
                <w:color w:val="000000" w:themeColor="text1"/>
                <w:szCs w:val="21"/>
              </w:rPr>
            </w:pPr>
            <w:r w:rsidRPr="00090DCA">
              <w:rPr>
                <w:rFonts w:ascii="宋体" w:eastAsia="宋体" w:hAnsi="宋体" w:hint="eastAsia"/>
                <w:color w:val="000000" w:themeColor="text1"/>
                <w:szCs w:val="21"/>
              </w:rPr>
              <w:t>案例分析</w:t>
            </w:r>
          </w:p>
        </w:tc>
        <w:tc>
          <w:tcPr>
            <w:tcW w:w="504" w:type="dxa"/>
            <w:vAlign w:val="center"/>
          </w:tcPr>
          <w:p w14:paraId="3C7CEFB9" w14:textId="77777777" w:rsidR="002E4BF5" w:rsidRPr="00090DCA" w:rsidRDefault="002E4BF5" w:rsidP="002E4BF5">
            <w:pPr>
              <w:widowControl/>
              <w:snapToGrid w:val="0"/>
              <w:jc w:val="center"/>
              <w:rPr>
                <w:rFonts w:ascii="宋体" w:eastAsia="宋体" w:hAnsi="宋体" w:hint="eastAsia"/>
                <w:color w:val="000000" w:themeColor="text1"/>
                <w:szCs w:val="21"/>
              </w:rPr>
            </w:pPr>
          </w:p>
        </w:tc>
      </w:tr>
      <w:tr w:rsidR="002E4BF5" w:rsidRPr="00090DCA" w14:paraId="0ED05707" w14:textId="77777777" w:rsidTr="00601773">
        <w:trPr>
          <w:trHeight w:val="340"/>
          <w:jc w:val="center"/>
        </w:trPr>
        <w:tc>
          <w:tcPr>
            <w:tcW w:w="561" w:type="dxa"/>
            <w:vAlign w:val="center"/>
          </w:tcPr>
          <w:p w14:paraId="0A0ED8AA" w14:textId="77777777" w:rsidR="002E4BF5" w:rsidRPr="00090DCA" w:rsidRDefault="002E4BF5" w:rsidP="002E4BF5">
            <w:pPr>
              <w:widowControl/>
              <w:snapToGrid w:val="0"/>
              <w:jc w:val="center"/>
              <w:rPr>
                <w:rFonts w:ascii="宋体" w:eastAsia="宋体" w:hAnsi="宋体" w:hint="eastAsia"/>
                <w:color w:val="000000" w:themeColor="text1"/>
                <w:szCs w:val="21"/>
              </w:rPr>
            </w:pPr>
            <w:r w:rsidRPr="00090DCA">
              <w:rPr>
                <w:rFonts w:ascii="宋体" w:eastAsia="宋体" w:hAnsi="宋体"/>
                <w:color w:val="000000" w:themeColor="text1"/>
                <w:szCs w:val="21"/>
              </w:rPr>
              <w:t>3-4</w:t>
            </w:r>
          </w:p>
        </w:tc>
        <w:tc>
          <w:tcPr>
            <w:tcW w:w="456" w:type="dxa"/>
            <w:vAlign w:val="center"/>
          </w:tcPr>
          <w:p w14:paraId="769A9B7D" w14:textId="77777777" w:rsidR="002E4BF5" w:rsidRPr="00090DCA" w:rsidRDefault="002E4BF5" w:rsidP="002E4BF5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</w:p>
        </w:tc>
        <w:tc>
          <w:tcPr>
            <w:tcW w:w="1388" w:type="dxa"/>
            <w:vAlign w:val="center"/>
          </w:tcPr>
          <w:p w14:paraId="244C1148" w14:textId="6E70BA16" w:rsidR="002E4BF5" w:rsidRPr="00090DCA" w:rsidRDefault="002E4BF5" w:rsidP="002E4BF5">
            <w:pPr>
              <w:jc w:val="left"/>
              <w:rPr>
                <w:rFonts w:ascii="宋体" w:eastAsia="宋体" w:hAnsi="宋体" w:hint="eastAsia"/>
                <w:color w:val="000000" w:themeColor="text1"/>
              </w:rPr>
            </w:pPr>
            <w:r w:rsidRPr="00090DCA">
              <w:rPr>
                <w:rFonts w:ascii="宋体" w:eastAsia="宋体" w:hAnsi="宋体" w:hint="eastAsia"/>
                <w:color w:val="000000" w:themeColor="text1"/>
              </w:rPr>
              <w:t>第2讲</w:t>
            </w:r>
            <w:r>
              <w:rPr>
                <w:rFonts w:ascii="宋体" w:eastAsia="宋体" w:hAnsi="宋体" w:hint="eastAsia"/>
                <w:color w:val="000000" w:themeColor="text1"/>
              </w:rPr>
              <w:t xml:space="preserve"> </w:t>
            </w:r>
            <w:r w:rsidRPr="002E4BF5">
              <w:rPr>
                <w:rFonts w:ascii="宋体" w:eastAsia="宋体" w:hAnsi="宋体" w:hint="eastAsia"/>
              </w:rPr>
              <w:t>个体心理与行为</w:t>
            </w:r>
          </w:p>
        </w:tc>
        <w:tc>
          <w:tcPr>
            <w:tcW w:w="3686" w:type="dxa"/>
            <w:vAlign w:val="center"/>
          </w:tcPr>
          <w:p w14:paraId="6CA060DC" w14:textId="77777777" w:rsidR="002E4BF5" w:rsidRPr="00176706" w:rsidRDefault="002E4BF5" w:rsidP="002E4BF5">
            <w:pPr>
              <w:widowControl/>
              <w:jc w:val="left"/>
              <w:rPr>
                <w:rFonts w:ascii="宋体" w:eastAsia="宋体" w:hAnsi="宋体" w:hint="eastAsia"/>
              </w:rPr>
            </w:pPr>
            <w:r w:rsidRPr="00176706">
              <w:rPr>
                <w:rFonts w:ascii="宋体" w:eastAsia="宋体" w:hAnsi="宋体" w:hint="eastAsia"/>
              </w:rPr>
              <w:t>个体的认知与决策过程。</w:t>
            </w:r>
          </w:p>
          <w:p w14:paraId="5FB0C88A" w14:textId="77777777" w:rsidR="002E4BF5" w:rsidRPr="00176706" w:rsidRDefault="002E4BF5" w:rsidP="002E4BF5">
            <w:pPr>
              <w:widowControl/>
              <w:jc w:val="left"/>
              <w:rPr>
                <w:rFonts w:ascii="宋体" w:eastAsia="宋体" w:hAnsi="宋体" w:hint="eastAsia"/>
              </w:rPr>
            </w:pPr>
            <w:r w:rsidRPr="00176706">
              <w:rPr>
                <w:rFonts w:ascii="宋体" w:eastAsia="宋体" w:hAnsi="宋体" w:hint="eastAsia"/>
              </w:rPr>
              <w:t>价值观、态度和行为之间的关系。</w:t>
            </w:r>
          </w:p>
          <w:p w14:paraId="153FCF33" w14:textId="1C0A3046" w:rsidR="002E4BF5" w:rsidRPr="00090DCA" w:rsidRDefault="002E4BF5" w:rsidP="002E4BF5">
            <w:pPr>
              <w:widowControl/>
              <w:jc w:val="left"/>
              <w:rPr>
                <w:rFonts w:ascii="宋体" w:eastAsia="宋体" w:hAnsi="宋体" w:hint="eastAsia"/>
                <w:color w:val="000000" w:themeColor="text1"/>
              </w:rPr>
            </w:pPr>
            <w:r w:rsidRPr="00176706">
              <w:rPr>
                <w:rFonts w:ascii="宋体" w:eastAsia="宋体" w:hAnsi="宋体" w:hint="eastAsia"/>
              </w:rPr>
              <w:t>人格特征、能力倾向及情绪调节。</w:t>
            </w:r>
          </w:p>
        </w:tc>
        <w:tc>
          <w:tcPr>
            <w:tcW w:w="708" w:type="dxa"/>
            <w:vAlign w:val="center"/>
          </w:tcPr>
          <w:p w14:paraId="4BFC9B69" w14:textId="77777777" w:rsidR="002E4BF5" w:rsidRPr="00090DCA" w:rsidRDefault="002E4BF5" w:rsidP="002E4BF5">
            <w:pPr>
              <w:widowControl/>
              <w:snapToGrid w:val="0"/>
              <w:jc w:val="center"/>
              <w:rPr>
                <w:rFonts w:ascii="宋体" w:eastAsia="宋体" w:hAnsi="宋体" w:hint="eastAsia"/>
                <w:color w:val="000000" w:themeColor="text1"/>
              </w:rPr>
            </w:pPr>
            <w:r w:rsidRPr="00090DCA">
              <w:rPr>
                <w:rFonts w:ascii="宋体" w:eastAsia="宋体" w:hAnsi="宋体" w:hint="eastAsia"/>
                <w:color w:val="000000" w:themeColor="text1"/>
              </w:rPr>
              <w:t>6</w:t>
            </w:r>
          </w:p>
        </w:tc>
        <w:tc>
          <w:tcPr>
            <w:tcW w:w="993" w:type="dxa"/>
            <w:vMerge/>
            <w:vAlign w:val="center"/>
          </w:tcPr>
          <w:p w14:paraId="34E2FAB7" w14:textId="77777777" w:rsidR="002E4BF5" w:rsidRPr="00090DCA" w:rsidRDefault="002E4BF5" w:rsidP="002E4BF5">
            <w:pPr>
              <w:widowControl/>
              <w:snapToGrid w:val="0"/>
              <w:jc w:val="center"/>
              <w:rPr>
                <w:rFonts w:ascii="宋体" w:eastAsia="宋体" w:hAnsi="宋体" w:hint="eastAsia"/>
                <w:color w:val="000000" w:themeColor="text1"/>
                <w:szCs w:val="21"/>
              </w:rPr>
            </w:pPr>
          </w:p>
        </w:tc>
        <w:tc>
          <w:tcPr>
            <w:tcW w:w="504" w:type="dxa"/>
            <w:vAlign w:val="center"/>
          </w:tcPr>
          <w:p w14:paraId="02B903B8" w14:textId="77777777" w:rsidR="002E4BF5" w:rsidRPr="00090DCA" w:rsidRDefault="002E4BF5" w:rsidP="002E4BF5">
            <w:pPr>
              <w:widowControl/>
              <w:snapToGrid w:val="0"/>
              <w:jc w:val="center"/>
              <w:rPr>
                <w:rFonts w:ascii="宋体" w:eastAsia="宋体" w:hAnsi="宋体" w:hint="eastAsia"/>
                <w:color w:val="000000" w:themeColor="text1"/>
                <w:szCs w:val="21"/>
              </w:rPr>
            </w:pPr>
          </w:p>
        </w:tc>
      </w:tr>
      <w:tr w:rsidR="002E4BF5" w:rsidRPr="00090DCA" w14:paraId="08BBAD66" w14:textId="77777777" w:rsidTr="00601773">
        <w:trPr>
          <w:trHeight w:val="340"/>
          <w:jc w:val="center"/>
        </w:trPr>
        <w:tc>
          <w:tcPr>
            <w:tcW w:w="561" w:type="dxa"/>
            <w:vAlign w:val="center"/>
          </w:tcPr>
          <w:p w14:paraId="69A76F53" w14:textId="29494893" w:rsidR="002E4BF5" w:rsidRPr="00090DCA" w:rsidRDefault="002E4BF5" w:rsidP="002E4BF5">
            <w:pPr>
              <w:widowControl/>
              <w:snapToGrid w:val="0"/>
              <w:jc w:val="center"/>
              <w:rPr>
                <w:rFonts w:ascii="宋体" w:eastAsia="宋体" w:hAnsi="宋体" w:hint="eastAsia"/>
                <w:color w:val="000000" w:themeColor="text1"/>
                <w:szCs w:val="21"/>
              </w:rPr>
            </w:pPr>
            <w:r w:rsidRPr="00090DCA">
              <w:rPr>
                <w:rFonts w:ascii="宋体" w:eastAsia="宋体" w:hAnsi="宋体"/>
                <w:color w:val="000000" w:themeColor="text1"/>
                <w:szCs w:val="21"/>
              </w:rPr>
              <w:t>5</w:t>
            </w: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-6</w:t>
            </w:r>
          </w:p>
        </w:tc>
        <w:tc>
          <w:tcPr>
            <w:tcW w:w="456" w:type="dxa"/>
            <w:vAlign w:val="center"/>
          </w:tcPr>
          <w:p w14:paraId="5766B471" w14:textId="77777777" w:rsidR="002E4BF5" w:rsidRPr="00090DCA" w:rsidRDefault="002E4BF5" w:rsidP="002E4BF5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</w:p>
        </w:tc>
        <w:tc>
          <w:tcPr>
            <w:tcW w:w="1388" w:type="dxa"/>
            <w:vAlign w:val="center"/>
          </w:tcPr>
          <w:p w14:paraId="1A254578" w14:textId="0A8C6CF7" w:rsidR="002E4BF5" w:rsidRPr="00090DCA" w:rsidRDefault="002E4BF5" w:rsidP="002E4BF5">
            <w:pPr>
              <w:jc w:val="left"/>
              <w:rPr>
                <w:rFonts w:ascii="宋体" w:eastAsia="宋体" w:hAnsi="宋体" w:hint="eastAsia"/>
                <w:color w:val="000000" w:themeColor="text1"/>
              </w:rPr>
            </w:pPr>
            <w:r w:rsidRPr="00090DCA">
              <w:rPr>
                <w:rFonts w:ascii="宋体" w:eastAsia="宋体" w:hAnsi="宋体" w:hint="eastAsia"/>
                <w:color w:val="000000" w:themeColor="text1"/>
              </w:rPr>
              <w:t>第3讲</w:t>
            </w:r>
            <w:r>
              <w:rPr>
                <w:rFonts w:ascii="宋体" w:eastAsia="宋体" w:hAnsi="宋体" w:hint="eastAsia"/>
                <w:color w:val="000000" w:themeColor="text1"/>
              </w:rPr>
              <w:t xml:space="preserve"> </w:t>
            </w:r>
            <w:r w:rsidRPr="002E4BF5">
              <w:rPr>
                <w:rFonts w:ascii="宋体" w:eastAsia="宋体" w:hAnsi="宋体" w:hint="eastAsia"/>
              </w:rPr>
              <w:t>动机与激励</w:t>
            </w:r>
          </w:p>
        </w:tc>
        <w:tc>
          <w:tcPr>
            <w:tcW w:w="3686" w:type="dxa"/>
            <w:vAlign w:val="center"/>
          </w:tcPr>
          <w:p w14:paraId="401FB3F1" w14:textId="77777777" w:rsidR="002E4BF5" w:rsidRPr="00176706" w:rsidRDefault="002E4BF5" w:rsidP="002E4BF5">
            <w:pPr>
              <w:widowControl/>
              <w:jc w:val="left"/>
              <w:rPr>
                <w:rFonts w:ascii="宋体" w:eastAsia="宋体" w:hAnsi="宋体" w:hint="eastAsia"/>
              </w:rPr>
            </w:pPr>
            <w:r w:rsidRPr="00176706">
              <w:rPr>
                <w:rFonts w:ascii="宋体" w:eastAsia="宋体" w:hAnsi="宋体"/>
              </w:rPr>
              <w:t>基本的动机理论（需要理论、过程理论）。</w:t>
            </w:r>
          </w:p>
          <w:p w14:paraId="1B46F447" w14:textId="77777777" w:rsidR="002E4BF5" w:rsidRPr="00176706" w:rsidRDefault="002E4BF5" w:rsidP="002E4BF5">
            <w:pPr>
              <w:widowControl/>
              <w:jc w:val="left"/>
              <w:rPr>
                <w:rFonts w:ascii="宋体" w:eastAsia="宋体" w:hAnsi="宋体" w:hint="eastAsia"/>
              </w:rPr>
            </w:pPr>
            <w:r w:rsidRPr="00176706">
              <w:rPr>
                <w:rFonts w:ascii="宋体" w:eastAsia="宋体" w:hAnsi="宋体"/>
              </w:rPr>
              <w:t>综合激励理论及其实践应用。</w:t>
            </w:r>
          </w:p>
          <w:p w14:paraId="22E6CE15" w14:textId="0C160576" w:rsidR="002E4BF5" w:rsidRPr="00090DCA" w:rsidRDefault="002E4BF5" w:rsidP="002E4BF5">
            <w:pPr>
              <w:widowControl/>
              <w:jc w:val="left"/>
              <w:rPr>
                <w:rFonts w:ascii="宋体" w:eastAsia="宋体" w:hAnsi="宋体" w:hint="eastAsia"/>
                <w:color w:val="000000" w:themeColor="text1"/>
              </w:rPr>
            </w:pPr>
            <w:r w:rsidRPr="00176706">
              <w:rPr>
                <w:rFonts w:ascii="宋体" w:eastAsia="宋体" w:hAnsi="宋体"/>
              </w:rPr>
              <w:t>激励在中国文化背景下的特点。</w:t>
            </w:r>
          </w:p>
        </w:tc>
        <w:tc>
          <w:tcPr>
            <w:tcW w:w="708" w:type="dxa"/>
            <w:vAlign w:val="center"/>
          </w:tcPr>
          <w:p w14:paraId="0B7CCC08" w14:textId="3F6C4065" w:rsidR="002E4BF5" w:rsidRPr="00090DCA" w:rsidRDefault="00395BA5" w:rsidP="002E4BF5">
            <w:pPr>
              <w:widowControl/>
              <w:snapToGrid w:val="0"/>
              <w:jc w:val="center"/>
              <w:rPr>
                <w:rFonts w:ascii="宋体" w:eastAsia="宋体" w:hAnsi="宋体" w:hint="eastAsia"/>
                <w:color w:val="000000" w:themeColor="text1"/>
              </w:rPr>
            </w:pPr>
            <w:r>
              <w:rPr>
                <w:rFonts w:ascii="宋体" w:eastAsia="宋体" w:hAnsi="宋体" w:hint="eastAsia"/>
                <w:color w:val="000000" w:themeColor="text1"/>
              </w:rPr>
              <w:t>6</w:t>
            </w:r>
          </w:p>
        </w:tc>
        <w:tc>
          <w:tcPr>
            <w:tcW w:w="993" w:type="dxa"/>
            <w:vMerge/>
            <w:vAlign w:val="center"/>
          </w:tcPr>
          <w:p w14:paraId="4DABFE8F" w14:textId="77777777" w:rsidR="002E4BF5" w:rsidRPr="00090DCA" w:rsidRDefault="002E4BF5" w:rsidP="002E4BF5">
            <w:pPr>
              <w:widowControl/>
              <w:snapToGrid w:val="0"/>
              <w:jc w:val="center"/>
              <w:rPr>
                <w:rFonts w:ascii="宋体" w:eastAsia="宋体" w:hAnsi="宋体" w:hint="eastAsia"/>
                <w:color w:val="000000" w:themeColor="text1"/>
                <w:szCs w:val="21"/>
              </w:rPr>
            </w:pPr>
          </w:p>
        </w:tc>
        <w:tc>
          <w:tcPr>
            <w:tcW w:w="504" w:type="dxa"/>
            <w:vAlign w:val="center"/>
          </w:tcPr>
          <w:p w14:paraId="5A51A1DE" w14:textId="77777777" w:rsidR="002E4BF5" w:rsidRPr="00090DCA" w:rsidRDefault="002E4BF5" w:rsidP="002E4BF5">
            <w:pPr>
              <w:widowControl/>
              <w:snapToGrid w:val="0"/>
              <w:jc w:val="center"/>
              <w:rPr>
                <w:rFonts w:ascii="宋体" w:eastAsia="宋体" w:hAnsi="宋体" w:hint="eastAsia"/>
                <w:color w:val="000000" w:themeColor="text1"/>
                <w:szCs w:val="21"/>
              </w:rPr>
            </w:pPr>
          </w:p>
        </w:tc>
      </w:tr>
      <w:tr w:rsidR="002E4BF5" w:rsidRPr="00090DCA" w14:paraId="27688FB8" w14:textId="77777777" w:rsidTr="00601773">
        <w:trPr>
          <w:trHeight w:val="340"/>
          <w:jc w:val="center"/>
        </w:trPr>
        <w:tc>
          <w:tcPr>
            <w:tcW w:w="561" w:type="dxa"/>
            <w:vAlign w:val="center"/>
          </w:tcPr>
          <w:p w14:paraId="22F7DD2D" w14:textId="23621301" w:rsidR="002E4BF5" w:rsidRPr="00090DCA" w:rsidRDefault="002E4BF5" w:rsidP="002E4BF5">
            <w:pPr>
              <w:widowControl/>
              <w:snapToGrid w:val="0"/>
              <w:jc w:val="center"/>
              <w:rPr>
                <w:rFonts w:ascii="宋体" w:eastAsia="宋体" w:hAnsi="宋体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7-8</w:t>
            </w:r>
          </w:p>
        </w:tc>
        <w:tc>
          <w:tcPr>
            <w:tcW w:w="456" w:type="dxa"/>
            <w:vAlign w:val="center"/>
          </w:tcPr>
          <w:p w14:paraId="19ECC6E4" w14:textId="77777777" w:rsidR="002E4BF5" w:rsidRPr="00090DCA" w:rsidRDefault="002E4BF5" w:rsidP="002E4BF5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</w:p>
        </w:tc>
        <w:tc>
          <w:tcPr>
            <w:tcW w:w="1388" w:type="dxa"/>
            <w:vAlign w:val="center"/>
          </w:tcPr>
          <w:p w14:paraId="2B96CD81" w14:textId="2FA61A91" w:rsidR="002E4BF5" w:rsidRPr="00090DCA" w:rsidRDefault="002E4BF5" w:rsidP="002E4BF5">
            <w:pPr>
              <w:jc w:val="left"/>
              <w:rPr>
                <w:rFonts w:ascii="宋体" w:eastAsia="宋体" w:hAnsi="宋体" w:hint="eastAsia"/>
                <w:color w:val="000000" w:themeColor="text1"/>
              </w:rPr>
            </w:pPr>
            <w:r w:rsidRPr="00090DCA">
              <w:rPr>
                <w:rFonts w:ascii="宋体" w:eastAsia="宋体" w:hAnsi="宋体" w:hint="eastAsia"/>
                <w:color w:val="000000" w:themeColor="text1"/>
              </w:rPr>
              <w:t>第4讲</w:t>
            </w:r>
            <w:r>
              <w:rPr>
                <w:rFonts w:ascii="宋体" w:eastAsia="宋体" w:hAnsi="宋体" w:hint="eastAsia"/>
                <w:color w:val="000000" w:themeColor="text1"/>
              </w:rPr>
              <w:t xml:space="preserve"> </w:t>
            </w:r>
            <w:r w:rsidRPr="002E4BF5">
              <w:rPr>
                <w:rFonts w:ascii="宋体" w:eastAsia="宋体" w:hAnsi="宋体" w:hint="eastAsia"/>
                <w:color w:val="000000" w:themeColor="text1"/>
              </w:rPr>
              <w:t>群体心理与行为</w:t>
            </w:r>
          </w:p>
        </w:tc>
        <w:tc>
          <w:tcPr>
            <w:tcW w:w="3686" w:type="dxa"/>
            <w:vAlign w:val="center"/>
          </w:tcPr>
          <w:p w14:paraId="747C082D" w14:textId="77777777" w:rsidR="002E4BF5" w:rsidRPr="00176706" w:rsidRDefault="002E4BF5" w:rsidP="002E4BF5">
            <w:pPr>
              <w:widowControl/>
              <w:jc w:val="left"/>
              <w:rPr>
                <w:rFonts w:ascii="宋体" w:eastAsia="宋体" w:hAnsi="宋体" w:hint="eastAsia"/>
              </w:rPr>
            </w:pPr>
            <w:r w:rsidRPr="00176706">
              <w:rPr>
                <w:rFonts w:ascii="宋体" w:eastAsia="宋体" w:hAnsi="宋体"/>
              </w:rPr>
              <w:t>群体的定义和类型。</w:t>
            </w:r>
          </w:p>
          <w:p w14:paraId="5552A786" w14:textId="77777777" w:rsidR="002E4BF5" w:rsidRDefault="002E4BF5" w:rsidP="002E4BF5">
            <w:pPr>
              <w:widowControl/>
              <w:jc w:val="left"/>
              <w:rPr>
                <w:rFonts w:ascii="宋体" w:eastAsia="宋体" w:hAnsi="宋体" w:hint="eastAsia"/>
              </w:rPr>
            </w:pPr>
            <w:r w:rsidRPr="00176706">
              <w:rPr>
                <w:rFonts w:ascii="宋体" w:eastAsia="宋体" w:hAnsi="宋体"/>
              </w:rPr>
              <w:t>群体行为特征及其发展阶段。</w:t>
            </w:r>
          </w:p>
          <w:p w14:paraId="53569BF0" w14:textId="5EF19F36" w:rsidR="002E4BF5" w:rsidRPr="00090DCA" w:rsidRDefault="002E4BF5" w:rsidP="002E4BF5">
            <w:pPr>
              <w:widowControl/>
              <w:jc w:val="left"/>
              <w:rPr>
                <w:rFonts w:ascii="宋体" w:eastAsia="宋体" w:hAnsi="宋体" w:hint="eastAsia"/>
                <w:color w:val="000000" w:themeColor="text1"/>
              </w:rPr>
            </w:pPr>
            <w:r w:rsidRPr="00176706">
              <w:rPr>
                <w:rFonts w:ascii="宋体" w:eastAsia="宋体" w:hAnsi="宋体"/>
              </w:rPr>
              <w:t>群体冲突的类型及管理方法。</w:t>
            </w:r>
          </w:p>
        </w:tc>
        <w:tc>
          <w:tcPr>
            <w:tcW w:w="708" w:type="dxa"/>
            <w:vAlign w:val="center"/>
          </w:tcPr>
          <w:p w14:paraId="3CA92A5E" w14:textId="45142564" w:rsidR="002E4BF5" w:rsidRPr="00090DCA" w:rsidRDefault="00395BA5" w:rsidP="002E4BF5">
            <w:pPr>
              <w:widowControl/>
              <w:snapToGrid w:val="0"/>
              <w:jc w:val="center"/>
              <w:rPr>
                <w:rFonts w:ascii="宋体" w:eastAsia="宋体" w:hAnsi="宋体" w:hint="eastAsia"/>
                <w:color w:val="000000" w:themeColor="text1"/>
              </w:rPr>
            </w:pPr>
            <w:r>
              <w:rPr>
                <w:rFonts w:ascii="宋体" w:eastAsia="宋体" w:hAnsi="宋体" w:hint="eastAsia"/>
                <w:color w:val="000000" w:themeColor="text1"/>
              </w:rPr>
              <w:t>6</w:t>
            </w:r>
          </w:p>
        </w:tc>
        <w:tc>
          <w:tcPr>
            <w:tcW w:w="993" w:type="dxa"/>
            <w:vMerge w:val="restart"/>
            <w:vAlign w:val="center"/>
          </w:tcPr>
          <w:p w14:paraId="40CB2C5E" w14:textId="63B793F0" w:rsidR="002E4BF5" w:rsidRPr="00090DCA" w:rsidRDefault="002E4BF5" w:rsidP="002E4BF5">
            <w:pPr>
              <w:widowControl/>
              <w:snapToGrid w:val="0"/>
              <w:jc w:val="center"/>
              <w:rPr>
                <w:rFonts w:ascii="宋体" w:eastAsia="宋体" w:hAnsi="宋体" w:hint="eastAsia"/>
                <w:color w:val="000000" w:themeColor="text1"/>
                <w:szCs w:val="21"/>
              </w:rPr>
            </w:pPr>
            <w:r w:rsidRPr="00090DCA">
              <w:rPr>
                <w:rFonts w:ascii="宋体" w:eastAsia="宋体" w:hAnsi="宋体" w:hint="eastAsia"/>
                <w:color w:val="000000" w:themeColor="text1"/>
                <w:szCs w:val="21"/>
              </w:rPr>
              <w:t>读书报告</w:t>
            </w:r>
          </w:p>
        </w:tc>
        <w:tc>
          <w:tcPr>
            <w:tcW w:w="504" w:type="dxa"/>
            <w:vAlign w:val="center"/>
          </w:tcPr>
          <w:p w14:paraId="4D71F248" w14:textId="77777777" w:rsidR="002E4BF5" w:rsidRPr="00090DCA" w:rsidRDefault="002E4BF5" w:rsidP="002E4BF5">
            <w:pPr>
              <w:widowControl/>
              <w:snapToGrid w:val="0"/>
              <w:jc w:val="center"/>
              <w:rPr>
                <w:rFonts w:ascii="宋体" w:eastAsia="宋体" w:hAnsi="宋体" w:hint="eastAsia"/>
                <w:color w:val="000000" w:themeColor="text1"/>
                <w:szCs w:val="21"/>
              </w:rPr>
            </w:pPr>
          </w:p>
        </w:tc>
      </w:tr>
      <w:tr w:rsidR="002E4BF5" w:rsidRPr="00090DCA" w14:paraId="5D9ADF25" w14:textId="77777777" w:rsidTr="00601773">
        <w:trPr>
          <w:trHeight w:val="340"/>
          <w:jc w:val="center"/>
        </w:trPr>
        <w:tc>
          <w:tcPr>
            <w:tcW w:w="561" w:type="dxa"/>
            <w:vAlign w:val="center"/>
          </w:tcPr>
          <w:p w14:paraId="715E5E55" w14:textId="71EE7DC6" w:rsidR="002E4BF5" w:rsidRPr="00090DCA" w:rsidRDefault="002E4BF5" w:rsidP="002E4BF5">
            <w:pPr>
              <w:widowControl/>
              <w:snapToGrid w:val="0"/>
              <w:jc w:val="center"/>
              <w:rPr>
                <w:rFonts w:ascii="宋体" w:eastAsia="宋体" w:hAnsi="宋体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9</w:t>
            </w:r>
            <w:r w:rsidRPr="00090DCA">
              <w:rPr>
                <w:rFonts w:ascii="宋体" w:eastAsia="宋体" w:hAnsi="宋体"/>
                <w:color w:val="000000" w:themeColor="text1"/>
                <w:szCs w:val="21"/>
              </w:rPr>
              <w:t>-</w:t>
            </w: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10</w:t>
            </w:r>
          </w:p>
        </w:tc>
        <w:tc>
          <w:tcPr>
            <w:tcW w:w="456" w:type="dxa"/>
            <w:vAlign w:val="center"/>
          </w:tcPr>
          <w:p w14:paraId="4C55D093" w14:textId="77777777" w:rsidR="002E4BF5" w:rsidRPr="00090DCA" w:rsidRDefault="002E4BF5" w:rsidP="002E4BF5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</w:p>
        </w:tc>
        <w:tc>
          <w:tcPr>
            <w:tcW w:w="1388" w:type="dxa"/>
            <w:vAlign w:val="center"/>
          </w:tcPr>
          <w:p w14:paraId="132F6E3F" w14:textId="24DB724D" w:rsidR="002E4BF5" w:rsidRPr="00090DCA" w:rsidRDefault="002E4BF5" w:rsidP="002E4BF5">
            <w:pPr>
              <w:jc w:val="left"/>
              <w:rPr>
                <w:rFonts w:ascii="宋体" w:eastAsia="宋体" w:hAnsi="宋体" w:hint="eastAsia"/>
                <w:color w:val="000000" w:themeColor="text1"/>
              </w:rPr>
            </w:pPr>
            <w:r w:rsidRPr="00090DCA">
              <w:rPr>
                <w:rFonts w:ascii="宋体" w:eastAsia="宋体" w:hAnsi="宋体" w:hint="eastAsia"/>
                <w:color w:val="000000" w:themeColor="text1"/>
              </w:rPr>
              <w:t>第5讲</w:t>
            </w:r>
            <w:r>
              <w:rPr>
                <w:rFonts w:ascii="宋体" w:eastAsia="宋体" w:hAnsi="宋体" w:hint="eastAsia"/>
                <w:color w:val="000000" w:themeColor="text1"/>
              </w:rPr>
              <w:t xml:space="preserve"> </w:t>
            </w:r>
            <w:r w:rsidRPr="002E4BF5">
              <w:rPr>
                <w:rFonts w:ascii="宋体" w:eastAsia="宋体" w:hAnsi="宋体" w:hint="eastAsia"/>
              </w:rPr>
              <w:t>团队</w:t>
            </w:r>
          </w:p>
        </w:tc>
        <w:tc>
          <w:tcPr>
            <w:tcW w:w="3686" w:type="dxa"/>
            <w:vAlign w:val="center"/>
          </w:tcPr>
          <w:p w14:paraId="1FFFB6FE" w14:textId="77777777" w:rsidR="002E4BF5" w:rsidRPr="00176706" w:rsidRDefault="002E4BF5" w:rsidP="002E4BF5">
            <w:pPr>
              <w:widowControl/>
              <w:jc w:val="left"/>
              <w:rPr>
                <w:rFonts w:ascii="宋体" w:eastAsia="宋体" w:hAnsi="宋体" w:hint="eastAsia"/>
              </w:rPr>
            </w:pPr>
            <w:r w:rsidRPr="00176706">
              <w:rPr>
                <w:rFonts w:ascii="宋体" w:eastAsia="宋体" w:hAnsi="宋体"/>
              </w:rPr>
              <w:t>团队的特征、类型和形成过程。</w:t>
            </w:r>
          </w:p>
          <w:p w14:paraId="1DA52E5F" w14:textId="301BF2AF" w:rsidR="002E4BF5" w:rsidRPr="00090DCA" w:rsidRDefault="002E4BF5" w:rsidP="002E4BF5">
            <w:pPr>
              <w:widowControl/>
              <w:jc w:val="left"/>
              <w:rPr>
                <w:rFonts w:ascii="宋体" w:eastAsia="宋体" w:hAnsi="宋体" w:hint="eastAsia"/>
                <w:color w:val="000000" w:themeColor="text1"/>
              </w:rPr>
            </w:pPr>
            <w:r w:rsidRPr="00176706">
              <w:rPr>
                <w:rFonts w:ascii="宋体" w:eastAsia="宋体" w:hAnsi="宋体"/>
              </w:rPr>
              <w:t>团队过程管理和绩效评价的原理。</w:t>
            </w:r>
          </w:p>
        </w:tc>
        <w:tc>
          <w:tcPr>
            <w:tcW w:w="708" w:type="dxa"/>
            <w:vAlign w:val="center"/>
          </w:tcPr>
          <w:p w14:paraId="64F0B0ED" w14:textId="31C5E669" w:rsidR="002E4BF5" w:rsidRPr="00090DCA" w:rsidRDefault="00395BA5" w:rsidP="002E4BF5">
            <w:pPr>
              <w:widowControl/>
              <w:snapToGrid w:val="0"/>
              <w:jc w:val="center"/>
              <w:rPr>
                <w:rFonts w:ascii="宋体" w:eastAsia="宋体" w:hAnsi="宋体" w:hint="eastAsia"/>
                <w:color w:val="000000" w:themeColor="text1"/>
              </w:rPr>
            </w:pPr>
            <w:r>
              <w:rPr>
                <w:rFonts w:ascii="宋体" w:eastAsia="宋体" w:hAnsi="宋体" w:hint="eastAsia"/>
                <w:color w:val="000000" w:themeColor="text1"/>
              </w:rPr>
              <w:t>6</w:t>
            </w:r>
          </w:p>
        </w:tc>
        <w:tc>
          <w:tcPr>
            <w:tcW w:w="993" w:type="dxa"/>
            <w:vMerge/>
            <w:vAlign w:val="center"/>
          </w:tcPr>
          <w:p w14:paraId="00C059B4" w14:textId="77777777" w:rsidR="002E4BF5" w:rsidRPr="00090DCA" w:rsidRDefault="002E4BF5" w:rsidP="002E4BF5">
            <w:pPr>
              <w:widowControl/>
              <w:snapToGrid w:val="0"/>
              <w:jc w:val="center"/>
              <w:rPr>
                <w:rFonts w:ascii="宋体" w:eastAsia="宋体" w:hAnsi="宋体" w:hint="eastAsia"/>
                <w:color w:val="000000" w:themeColor="text1"/>
                <w:szCs w:val="21"/>
              </w:rPr>
            </w:pPr>
          </w:p>
        </w:tc>
        <w:tc>
          <w:tcPr>
            <w:tcW w:w="504" w:type="dxa"/>
            <w:vAlign w:val="center"/>
          </w:tcPr>
          <w:p w14:paraId="6E3E0D8D" w14:textId="77777777" w:rsidR="002E4BF5" w:rsidRPr="00090DCA" w:rsidRDefault="002E4BF5" w:rsidP="002E4BF5">
            <w:pPr>
              <w:widowControl/>
              <w:snapToGrid w:val="0"/>
              <w:jc w:val="center"/>
              <w:rPr>
                <w:rFonts w:ascii="宋体" w:eastAsia="宋体" w:hAnsi="宋体" w:hint="eastAsia"/>
                <w:color w:val="000000" w:themeColor="text1"/>
                <w:szCs w:val="21"/>
              </w:rPr>
            </w:pPr>
          </w:p>
        </w:tc>
      </w:tr>
      <w:tr w:rsidR="002E4BF5" w:rsidRPr="00090DCA" w14:paraId="3DE9AE66" w14:textId="77777777" w:rsidTr="00601773">
        <w:trPr>
          <w:trHeight w:val="340"/>
          <w:jc w:val="center"/>
        </w:trPr>
        <w:tc>
          <w:tcPr>
            <w:tcW w:w="561" w:type="dxa"/>
            <w:vAlign w:val="center"/>
          </w:tcPr>
          <w:p w14:paraId="196F7CAA" w14:textId="571283FA" w:rsidR="002E4BF5" w:rsidRPr="00090DCA" w:rsidRDefault="002E4BF5" w:rsidP="002E4BF5">
            <w:pPr>
              <w:widowControl/>
              <w:snapToGrid w:val="0"/>
              <w:jc w:val="center"/>
              <w:rPr>
                <w:rFonts w:ascii="宋体" w:eastAsia="宋体" w:hAnsi="宋体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11-12</w:t>
            </w:r>
          </w:p>
        </w:tc>
        <w:tc>
          <w:tcPr>
            <w:tcW w:w="456" w:type="dxa"/>
            <w:vAlign w:val="center"/>
          </w:tcPr>
          <w:p w14:paraId="650E40A6" w14:textId="77777777" w:rsidR="002E4BF5" w:rsidRPr="00090DCA" w:rsidRDefault="002E4BF5" w:rsidP="002E4BF5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</w:p>
        </w:tc>
        <w:tc>
          <w:tcPr>
            <w:tcW w:w="1388" w:type="dxa"/>
            <w:vAlign w:val="center"/>
          </w:tcPr>
          <w:p w14:paraId="6ED317AA" w14:textId="4B79B00C" w:rsidR="002E4BF5" w:rsidRPr="00090DCA" w:rsidRDefault="002E4BF5" w:rsidP="002E4BF5">
            <w:pPr>
              <w:jc w:val="left"/>
              <w:rPr>
                <w:rFonts w:ascii="宋体" w:eastAsia="宋体" w:hAnsi="宋体" w:hint="eastAsia"/>
                <w:color w:val="000000" w:themeColor="text1"/>
              </w:rPr>
            </w:pPr>
            <w:r w:rsidRPr="00090DCA">
              <w:rPr>
                <w:rFonts w:ascii="宋体" w:eastAsia="宋体" w:hAnsi="宋体" w:hint="eastAsia"/>
                <w:color w:val="000000" w:themeColor="text1"/>
              </w:rPr>
              <w:t>第6讲</w:t>
            </w:r>
            <w:r>
              <w:rPr>
                <w:rFonts w:ascii="宋体" w:eastAsia="宋体" w:hAnsi="宋体" w:hint="eastAsia"/>
                <w:color w:val="000000" w:themeColor="text1"/>
              </w:rPr>
              <w:t xml:space="preserve"> </w:t>
            </w:r>
            <w:r w:rsidRPr="002E4BF5">
              <w:rPr>
                <w:rFonts w:ascii="宋体" w:eastAsia="宋体" w:hAnsi="宋体" w:hint="eastAsia"/>
              </w:rPr>
              <w:t>领导</w:t>
            </w:r>
          </w:p>
        </w:tc>
        <w:tc>
          <w:tcPr>
            <w:tcW w:w="3686" w:type="dxa"/>
            <w:vAlign w:val="center"/>
          </w:tcPr>
          <w:p w14:paraId="39CD07EA" w14:textId="77777777" w:rsidR="002E4BF5" w:rsidRPr="00176706" w:rsidRDefault="002E4BF5" w:rsidP="002E4BF5">
            <w:pPr>
              <w:widowControl/>
              <w:jc w:val="left"/>
              <w:rPr>
                <w:rFonts w:ascii="宋体" w:eastAsia="宋体" w:hAnsi="宋体" w:hint="eastAsia"/>
              </w:rPr>
            </w:pPr>
            <w:r w:rsidRPr="00176706">
              <w:rPr>
                <w:rFonts w:ascii="宋体" w:eastAsia="宋体" w:hAnsi="宋体"/>
              </w:rPr>
              <w:t>经典领导理论和新型领导理论。</w:t>
            </w:r>
          </w:p>
          <w:p w14:paraId="333FBC29" w14:textId="09B5722E" w:rsidR="002E4BF5" w:rsidRPr="00090DCA" w:rsidRDefault="002E4BF5" w:rsidP="002E4BF5">
            <w:pPr>
              <w:widowControl/>
              <w:jc w:val="left"/>
              <w:rPr>
                <w:rFonts w:ascii="宋体" w:eastAsia="宋体" w:hAnsi="宋体" w:hint="eastAsia"/>
                <w:color w:val="000000" w:themeColor="text1"/>
              </w:rPr>
            </w:pPr>
            <w:r w:rsidRPr="00176706">
              <w:rPr>
                <w:rFonts w:ascii="宋体" w:eastAsia="宋体" w:hAnsi="宋体"/>
              </w:rPr>
              <w:t>中国情境下的领导实践及其方法。</w:t>
            </w:r>
          </w:p>
        </w:tc>
        <w:tc>
          <w:tcPr>
            <w:tcW w:w="708" w:type="dxa"/>
            <w:vAlign w:val="center"/>
          </w:tcPr>
          <w:p w14:paraId="2F223DD9" w14:textId="77777777" w:rsidR="002E4BF5" w:rsidRPr="00090DCA" w:rsidRDefault="002E4BF5" w:rsidP="002E4BF5">
            <w:pPr>
              <w:widowControl/>
              <w:snapToGrid w:val="0"/>
              <w:jc w:val="center"/>
              <w:rPr>
                <w:rFonts w:ascii="宋体" w:eastAsia="宋体" w:hAnsi="宋体" w:hint="eastAsia"/>
                <w:color w:val="000000" w:themeColor="text1"/>
              </w:rPr>
            </w:pPr>
            <w:r w:rsidRPr="00090DCA">
              <w:rPr>
                <w:rFonts w:ascii="宋体" w:eastAsia="宋体" w:hAnsi="宋体" w:hint="eastAsia"/>
                <w:color w:val="000000" w:themeColor="text1"/>
              </w:rPr>
              <w:t>6</w:t>
            </w:r>
          </w:p>
        </w:tc>
        <w:tc>
          <w:tcPr>
            <w:tcW w:w="993" w:type="dxa"/>
            <w:vMerge/>
            <w:vAlign w:val="center"/>
          </w:tcPr>
          <w:p w14:paraId="4FAB7636" w14:textId="77777777" w:rsidR="002E4BF5" w:rsidRPr="00090DCA" w:rsidRDefault="002E4BF5" w:rsidP="002E4BF5">
            <w:pPr>
              <w:snapToGrid w:val="0"/>
              <w:jc w:val="center"/>
              <w:rPr>
                <w:rFonts w:ascii="宋体" w:eastAsia="宋体" w:hAnsi="宋体" w:hint="eastAsia"/>
                <w:color w:val="000000" w:themeColor="text1"/>
                <w:szCs w:val="21"/>
              </w:rPr>
            </w:pPr>
          </w:p>
        </w:tc>
        <w:tc>
          <w:tcPr>
            <w:tcW w:w="504" w:type="dxa"/>
            <w:vAlign w:val="center"/>
          </w:tcPr>
          <w:p w14:paraId="7FE2E149" w14:textId="77777777" w:rsidR="002E4BF5" w:rsidRPr="00090DCA" w:rsidRDefault="002E4BF5" w:rsidP="002E4BF5">
            <w:pPr>
              <w:widowControl/>
              <w:snapToGrid w:val="0"/>
              <w:jc w:val="center"/>
              <w:rPr>
                <w:rFonts w:ascii="宋体" w:eastAsia="宋体" w:hAnsi="宋体" w:hint="eastAsia"/>
                <w:color w:val="000000" w:themeColor="text1"/>
                <w:szCs w:val="21"/>
              </w:rPr>
            </w:pPr>
          </w:p>
        </w:tc>
      </w:tr>
      <w:tr w:rsidR="002E4BF5" w:rsidRPr="00090DCA" w14:paraId="302A31F4" w14:textId="77777777" w:rsidTr="00601773">
        <w:trPr>
          <w:trHeight w:val="340"/>
          <w:jc w:val="center"/>
        </w:trPr>
        <w:tc>
          <w:tcPr>
            <w:tcW w:w="561" w:type="dxa"/>
            <w:vAlign w:val="center"/>
          </w:tcPr>
          <w:p w14:paraId="48D442B7" w14:textId="73FC1ED7" w:rsidR="002E4BF5" w:rsidRPr="00090DCA" w:rsidRDefault="002E4BF5" w:rsidP="002E4BF5">
            <w:pPr>
              <w:widowControl/>
              <w:snapToGrid w:val="0"/>
              <w:jc w:val="center"/>
              <w:rPr>
                <w:rFonts w:ascii="宋体" w:eastAsia="宋体" w:hAnsi="宋体" w:hint="eastAsia"/>
                <w:color w:val="000000" w:themeColor="text1"/>
                <w:szCs w:val="21"/>
              </w:rPr>
            </w:pPr>
            <w:r w:rsidRPr="00090DCA">
              <w:rPr>
                <w:rFonts w:ascii="宋体" w:eastAsia="宋体" w:hAnsi="宋体"/>
                <w:color w:val="000000" w:themeColor="text1"/>
                <w:szCs w:val="21"/>
              </w:rPr>
              <w:t>1</w:t>
            </w: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3-14</w:t>
            </w:r>
          </w:p>
        </w:tc>
        <w:tc>
          <w:tcPr>
            <w:tcW w:w="456" w:type="dxa"/>
            <w:vAlign w:val="center"/>
          </w:tcPr>
          <w:p w14:paraId="12104126" w14:textId="77777777" w:rsidR="002E4BF5" w:rsidRPr="00090DCA" w:rsidRDefault="002E4BF5" w:rsidP="002E4BF5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</w:p>
        </w:tc>
        <w:tc>
          <w:tcPr>
            <w:tcW w:w="1388" w:type="dxa"/>
            <w:vAlign w:val="center"/>
          </w:tcPr>
          <w:p w14:paraId="149FFA0B" w14:textId="440022C1" w:rsidR="002E4BF5" w:rsidRPr="00090DCA" w:rsidRDefault="002E4BF5" w:rsidP="002E4BF5">
            <w:pPr>
              <w:jc w:val="left"/>
              <w:rPr>
                <w:rFonts w:ascii="宋体" w:eastAsia="宋体" w:hAnsi="宋体" w:hint="eastAsia"/>
                <w:color w:val="000000" w:themeColor="text1"/>
              </w:rPr>
            </w:pPr>
            <w:r w:rsidRPr="00090DCA">
              <w:rPr>
                <w:rFonts w:ascii="宋体" w:eastAsia="宋体" w:hAnsi="宋体" w:hint="eastAsia"/>
                <w:color w:val="000000" w:themeColor="text1"/>
              </w:rPr>
              <w:t>第7讲</w:t>
            </w:r>
            <w:r>
              <w:rPr>
                <w:rFonts w:ascii="宋体" w:eastAsia="宋体" w:hAnsi="宋体" w:hint="eastAsia"/>
                <w:color w:val="000000" w:themeColor="text1"/>
              </w:rPr>
              <w:t xml:space="preserve"> </w:t>
            </w:r>
            <w:r w:rsidRPr="002E4BF5">
              <w:rPr>
                <w:rFonts w:ascii="宋体" w:eastAsia="宋体" w:hAnsi="宋体" w:hint="eastAsia"/>
                <w:color w:val="000000" w:themeColor="text1"/>
              </w:rPr>
              <w:t>沟通</w:t>
            </w:r>
          </w:p>
        </w:tc>
        <w:tc>
          <w:tcPr>
            <w:tcW w:w="3686" w:type="dxa"/>
            <w:vAlign w:val="center"/>
          </w:tcPr>
          <w:p w14:paraId="7BBC049B" w14:textId="77777777" w:rsidR="002E4BF5" w:rsidRPr="00176706" w:rsidRDefault="002E4BF5" w:rsidP="002E4BF5">
            <w:pPr>
              <w:widowControl/>
              <w:jc w:val="left"/>
              <w:rPr>
                <w:rFonts w:ascii="宋体" w:eastAsia="宋体" w:hAnsi="宋体" w:hint="eastAsia"/>
              </w:rPr>
            </w:pPr>
            <w:r w:rsidRPr="00176706">
              <w:rPr>
                <w:rFonts w:ascii="宋体" w:eastAsia="宋体" w:hAnsi="宋体"/>
              </w:rPr>
              <w:t>沟通的基本原理和类型。</w:t>
            </w:r>
          </w:p>
          <w:p w14:paraId="7709B6E6" w14:textId="77777777" w:rsidR="002E4BF5" w:rsidRPr="00176706" w:rsidRDefault="002E4BF5" w:rsidP="002E4BF5">
            <w:pPr>
              <w:widowControl/>
              <w:jc w:val="left"/>
              <w:rPr>
                <w:rFonts w:ascii="宋体" w:eastAsia="宋体" w:hAnsi="宋体" w:hint="eastAsia"/>
              </w:rPr>
            </w:pPr>
            <w:r w:rsidRPr="00176706">
              <w:rPr>
                <w:rFonts w:ascii="宋体" w:eastAsia="宋体" w:hAnsi="宋体"/>
              </w:rPr>
              <w:t>组织沟通的障碍及其克服途径。</w:t>
            </w:r>
          </w:p>
          <w:p w14:paraId="5848240E" w14:textId="4ABA9ADA" w:rsidR="002E4BF5" w:rsidRPr="00090DCA" w:rsidRDefault="002E4BF5" w:rsidP="002E4BF5">
            <w:pPr>
              <w:widowControl/>
              <w:jc w:val="left"/>
              <w:rPr>
                <w:rFonts w:ascii="宋体" w:eastAsia="宋体" w:hAnsi="宋体" w:hint="eastAsia"/>
                <w:color w:val="000000" w:themeColor="text1"/>
              </w:rPr>
            </w:pPr>
            <w:r w:rsidRPr="00176706">
              <w:rPr>
                <w:rFonts w:ascii="宋体" w:eastAsia="宋体" w:hAnsi="宋体"/>
              </w:rPr>
              <w:lastRenderedPageBreak/>
              <w:t>跨文化沟通的定义、影响因素及策略。</w:t>
            </w:r>
          </w:p>
        </w:tc>
        <w:tc>
          <w:tcPr>
            <w:tcW w:w="708" w:type="dxa"/>
            <w:vAlign w:val="center"/>
          </w:tcPr>
          <w:p w14:paraId="629BFF6E" w14:textId="4F8E8B78" w:rsidR="002E4BF5" w:rsidRPr="00090DCA" w:rsidRDefault="00395BA5" w:rsidP="002E4BF5">
            <w:pPr>
              <w:widowControl/>
              <w:snapToGrid w:val="0"/>
              <w:jc w:val="center"/>
              <w:rPr>
                <w:rFonts w:ascii="宋体" w:eastAsia="宋体" w:hAnsi="宋体" w:hint="eastAsia"/>
                <w:color w:val="000000" w:themeColor="text1"/>
              </w:rPr>
            </w:pPr>
            <w:r>
              <w:rPr>
                <w:rFonts w:ascii="宋体" w:eastAsia="宋体" w:hAnsi="宋体" w:hint="eastAsia"/>
                <w:color w:val="000000" w:themeColor="text1"/>
              </w:rPr>
              <w:lastRenderedPageBreak/>
              <w:t>6</w:t>
            </w:r>
          </w:p>
        </w:tc>
        <w:tc>
          <w:tcPr>
            <w:tcW w:w="993" w:type="dxa"/>
            <w:vMerge/>
            <w:vAlign w:val="center"/>
          </w:tcPr>
          <w:p w14:paraId="15A310B4" w14:textId="77777777" w:rsidR="002E4BF5" w:rsidRPr="00090DCA" w:rsidRDefault="002E4BF5" w:rsidP="002E4BF5">
            <w:pPr>
              <w:snapToGrid w:val="0"/>
              <w:jc w:val="center"/>
              <w:rPr>
                <w:rFonts w:ascii="宋体" w:eastAsia="宋体" w:hAnsi="宋体" w:hint="eastAsia"/>
                <w:color w:val="000000" w:themeColor="text1"/>
                <w:szCs w:val="21"/>
              </w:rPr>
            </w:pPr>
          </w:p>
        </w:tc>
        <w:tc>
          <w:tcPr>
            <w:tcW w:w="504" w:type="dxa"/>
            <w:vAlign w:val="center"/>
          </w:tcPr>
          <w:p w14:paraId="2BC498E4" w14:textId="77777777" w:rsidR="002E4BF5" w:rsidRPr="00090DCA" w:rsidRDefault="002E4BF5" w:rsidP="002E4BF5">
            <w:pPr>
              <w:widowControl/>
              <w:snapToGrid w:val="0"/>
              <w:jc w:val="center"/>
              <w:rPr>
                <w:rFonts w:ascii="宋体" w:eastAsia="宋体" w:hAnsi="宋体" w:hint="eastAsia"/>
                <w:color w:val="000000" w:themeColor="text1"/>
                <w:szCs w:val="21"/>
              </w:rPr>
            </w:pPr>
          </w:p>
        </w:tc>
      </w:tr>
      <w:tr w:rsidR="002E4BF5" w:rsidRPr="00090DCA" w14:paraId="0C59D6E2" w14:textId="77777777" w:rsidTr="00601773">
        <w:trPr>
          <w:trHeight w:val="340"/>
          <w:jc w:val="center"/>
        </w:trPr>
        <w:tc>
          <w:tcPr>
            <w:tcW w:w="561" w:type="dxa"/>
            <w:vAlign w:val="center"/>
          </w:tcPr>
          <w:p w14:paraId="5DCB3049" w14:textId="448B1E7C" w:rsidR="002E4BF5" w:rsidRPr="00090DCA" w:rsidRDefault="002E4BF5" w:rsidP="002E4BF5">
            <w:pPr>
              <w:widowControl/>
              <w:snapToGrid w:val="0"/>
              <w:jc w:val="center"/>
              <w:rPr>
                <w:rFonts w:ascii="宋体" w:eastAsia="宋体" w:hAnsi="宋体" w:hint="eastAsia"/>
                <w:color w:val="000000" w:themeColor="text1"/>
                <w:szCs w:val="21"/>
              </w:rPr>
            </w:pPr>
            <w:r w:rsidRPr="00090DCA">
              <w:rPr>
                <w:rFonts w:ascii="宋体" w:eastAsia="宋体" w:hAnsi="宋体"/>
                <w:color w:val="000000" w:themeColor="text1"/>
                <w:szCs w:val="21"/>
              </w:rPr>
              <w:t>1</w:t>
            </w: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456" w:type="dxa"/>
            <w:vAlign w:val="center"/>
          </w:tcPr>
          <w:p w14:paraId="570847C5" w14:textId="77777777" w:rsidR="002E4BF5" w:rsidRPr="00090DCA" w:rsidRDefault="002E4BF5" w:rsidP="002E4BF5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</w:p>
        </w:tc>
        <w:tc>
          <w:tcPr>
            <w:tcW w:w="1388" w:type="dxa"/>
            <w:vAlign w:val="center"/>
          </w:tcPr>
          <w:p w14:paraId="73B635F1" w14:textId="1E812877" w:rsidR="002E4BF5" w:rsidRPr="00090DCA" w:rsidRDefault="002E4BF5" w:rsidP="002E4BF5">
            <w:pPr>
              <w:jc w:val="left"/>
              <w:rPr>
                <w:rFonts w:ascii="宋体" w:eastAsia="宋体" w:hAnsi="宋体" w:hint="eastAsia"/>
                <w:color w:val="000000" w:themeColor="text1"/>
              </w:rPr>
            </w:pPr>
            <w:r w:rsidRPr="00090DCA">
              <w:rPr>
                <w:rFonts w:ascii="宋体" w:eastAsia="宋体" w:hAnsi="宋体" w:hint="eastAsia"/>
                <w:color w:val="000000" w:themeColor="text1"/>
              </w:rPr>
              <w:t>第8讲</w:t>
            </w:r>
            <w:r>
              <w:rPr>
                <w:rFonts w:ascii="宋体" w:eastAsia="宋体" w:hAnsi="宋体" w:hint="eastAsia"/>
                <w:color w:val="000000" w:themeColor="text1"/>
              </w:rPr>
              <w:t xml:space="preserve"> </w:t>
            </w:r>
            <w:r w:rsidRPr="002E4BF5">
              <w:rPr>
                <w:rFonts w:ascii="宋体" w:eastAsia="宋体" w:hAnsi="宋体" w:hint="eastAsia"/>
                <w:color w:val="000000" w:themeColor="text1"/>
              </w:rPr>
              <w:t>组织文化</w:t>
            </w:r>
          </w:p>
        </w:tc>
        <w:tc>
          <w:tcPr>
            <w:tcW w:w="3686" w:type="dxa"/>
            <w:vAlign w:val="center"/>
          </w:tcPr>
          <w:p w14:paraId="13595CA2" w14:textId="77777777" w:rsidR="002E4BF5" w:rsidRDefault="002E4BF5" w:rsidP="002E4BF5">
            <w:pPr>
              <w:widowControl/>
              <w:jc w:val="left"/>
              <w:rPr>
                <w:rFonts w:ascii="宋体" w:eastAsia="宋体" w:hAnsi="宋体" w:hint="eastAsia"/>
              </w:rPr>
            </w:pPr>
            <w:r w:rsidRPr="00176706">
              <w:rPr>
                <w:rFonts w:ascii="宋体" w:eastAsia="宋体" w:hAnsi="宋体"/>
              </w:rPr>
              <w:t>组织文化的定义、内容和功能。</w:t>
            </w:r>
          </w:p>
          <w:p w14:paraId="66437037" w14:textId="77777777" w:rsidR="002E4BF5" w:rsidRPr="00176706" w:rsidRDefault="002E4BF5" w:rsidP="002E4BF5">
            <w:pPr>
              <w:widowControl/>
              <w:jc w:val="left"/>
              <w:rPr>
                <w:rFonts w:ascii="宋体" w:eastAsia="宋体" w:hAnsi="宋体" w:hint="eastAsia"/>
              </w:rPr>
            </w:pPr>
            <w:r w:rsidRPr="00176706">
              <w:rPr>
                <w:rFonts w:ascii="宋体" w:eastAsia="宋体" w:hAnsi="宋体"/>
              </w:rPr>
              <w:t>组织文化的分类及测量方法。</w:t>
            </w:r>
          </w:p>
          <w:p w14:paraId="3040558A" w14:textId="4434E51E" w:rsidR="002E4BF5" w:rsidRPr="00090DCA" w:rsidRDefault="002E4BF5" w:rsidP="002E4BF5">
            <w:pPr>
              <w:widowControl/>
              <w:jc w:val="left"/>
              <w:rPr>
                <w:rFonts w:ascii="宋体" w:eastAsia="宋体" w:hAnsi="宋体" w:hint="eastAsia"/>
                <w:color w:val="000000" w:themeColor="text1"/>
              </w:rPr>
            </w:pPr>
            <w:r w:rsidRPr="00176706">
              <w:rPr>
                <w:rFonts w:ascii="宋体" w:eastAsia="宋体" w:hAnsi="宋体"/>
              </w:rPr>
              <w:t>组织文化建设的步骤和实施策略。</w:t>
            </w:r>
          </w:p>
        </w:tc>
        <w:tc>
          <w:tcPr>
            <w:tcW w:w="708" w:type="dxa"/>
            <w:vAlign w:val="center"/>
          </w:tcPr>
          <w:p w14:paraId="2F1E53B2" w14:textId="77777777" w:rsidR="002E4BF5" w:rsidRPr="00090DCA" w:rsidRDefault="002E4BF5" w:rsidP="002E4BF5">
            <w:pPr>
              <w:widowControl/>
              <w:snapToGrid w:val="0"/>
              <w:jc w:val="center"/>
              <w:rPr>
                <w:rFonts w:ascii="宋体" w:eastAsia="宋体" w:hAnsi="宋体" w:hint="eastAsia"/>
                <w:color w:val="000000" w:themeColor="text1"/>
              </w:rPr>
            </w:pPr>
            <w:r w:rsidRPr="00090DCA">
              <w:rPr>
                <w:rFonts w:ascii="宋体" w:eastAsia="宋体" w:hAnsi="宋体" w:hint="eastAsia"/>
                <w:color w:val="000000" w:themeColor="text1"/>
              </w:rPr>
              <w:t>3</w:t>
            </w:r>
          </w:p>
        </w:tc>
        <w:tc>
          <w:tcPr>
            <w:tcW w:w="993" w:type="dxa"/>
            <w:vMerge/>
            <w:vAlign w:val="center"/>
          </w:tcPr>
          <w:p w14:paraId="397D8EDC" w14:textId="77777777" w:rsidR="002E4BF5" w:rsidRPr="00090DCA" w:rsidRDefault="002E4BF5" w:rsidP="002E4BF5">
            <w:pPr>
              <w:snapToGrid w:val="0"/>
              <w:jc w:val="center"/>
              <w:rPr>
                <w:rFonts w:ascii="宋体" w:eastAsia="宋体" w:hAnsi="宋体" w:hint="eastAsia"/>
                <w:color w:val="000000" w:themeColor="text1"/>
                <w:szCs w:val="21"/>
              </w:rPr>
            </w:pPr>
          </w:p>
        </w:tc>
        <w:tc>
          <w:tcPr>
            <w:tcW w:w="504" w:type="dxa"/>
            <w:vAlign w:val="center"/>
          </w:tcPr>
          <w:p w14:paraId="20DE546E" w14:textId="77777777" w:rsidR="002E4BF5" w:rsidRPr="00090DCA" w:rsidRDefault="002E4BF5" w:rsidP="002E4BF5">
            <w:pPr>
              <w:widowControl/>
              <w:snapToGrid w:val="0"/>
              <w:jc w:val="center"/>
              <w:rPr>
                <w:rFonts w:ascii="宋体" w:eastAsia="宋体" w:hAnsi="宋体" w:hint="eastAsia"/>
                <w:color w:val="000000" w:themeColor="text1"/>
                <w:szCs w:val="21"/>
              </w:rPr>
            </w:pPr>
          </w:p>
        </w:tc>
      </w:tr>
      <w:tr w:rsidR="002E4BF5" w:rsidRPr="00090DCA" w14:paraId="683C3A0C" w14:textId="77777777" w:rsidTr="00601773">
        <w:trPr>
          <w:trHeight w:val="340"/>
          <w:jc w:val="center"/>
        </w:trPr>
        <w:tc>
          <w:tcPr>
            <w:tcW w:w="561" w:type="dxa"/>
            <w:vAlign w:val="center"/>
          </w:tcPr>
          <w:p w14:paraId="6D954430" w14:textId="05601BE5" w:rsidR="002E4BF5" w:rsidRPr="00090DCA" w:rsidRDefault="002E4BF5" w:rsidP="002E4BF5">
            <w:pPr>
              <w:widowControl/>
              <w:snapToGrid w:val="0"/>
              <w:jc w:val="center"/>
              <w:rPr>
                <w:rFonts w:ascii="宋体" w:eastAsia="宋体" w:hAnsi="宋体" w:hint="eastAsia"/>
                <w:color w:val="000000" w:themeColor="text1"/>
                <w:szCs w:val="21"/>
              </w:rPr>
            </w:pPr>
            <w:r w:rsidRPr="00090DCA">
              <w:rPr>
                <w:rFonts w:ascii="宋体" w:eastAsia="宋体" w:hAnsi="宋体" w:hint="eastAsia"/>
                <w:color w:val="000000" w:themeColor="text1"/>
                <w:szCs w:val="21"/>
              </w:rPr>
              <w:t>1</w:t>
            </w: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6</w:t>
            </w:r>
          </w:p>
        </w:tc>
        <w:tc>
          <w:tcPr>
            <w:tcW w:w="456" w:type="dxa"/>
            <w:vAlign w:val="center"/>
          </w:tcPr>
          <w:p w14:paraId="1265C619" w14:textId="77777777" w:rsidR="002E4BF5" w:rsidRPr="00090DCA" w:rsidRDefault="002E4BF5" w:rsidP="002E4BF5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</w:p>
        </w:tc>
        <w:tc>
          <w:tcPr>
            <w:tcW w:w="1388" w:type="dxa"/>
            <w:vAlign w:val="center"/>
          </w:tcPr>
          <w:p w14:paraId="656D6CD8" w14:textId="452D4B08" w:rsidR="002E4BF5" w:rsidRPr="00090DCA" w:rsidRDefault="002E4BF5" w:rsidP="002E4BF5">
            <w:pPr>
              <w:jc w:val="left"/>
              <w:rPr>
                <w:rFonts w:ascii="宋体" w:eastAsia="宋体" w:hAnsi="宋体" w:hint="eastAsia"/>
                <w:color w:val="000000" w:themeColor="text1"/>
              </w:rPr>
            </w:pPr>
            <w:r w:rsidRPr="00090DCA">
              <w:rPr>
                <w:rFonts w:ascii="宋体" w:eastAsia="宋体" w:hAnsi="宋体" w:hint="eastAsia"/>
                <w:color w:val="000000" w:themeColor="text1"/>
              </w:rPr>
              <w:t>第9讲</w:t>
            </w:r>
            <w:r>
              <w:rPr>
                <w:rFonts w:ascii="宋体" w:eastAsia="宋体" w:hAnsi="宋体" w:hint="eastAsia"/>
                <w:color w:val="000000" w:themeColor="text1"/>
              </w:rPr>
              <w:t xml:space="preserve"> </w:t>
            </w:r>
            <w:r w:rsidRPr="002E4BF5">
              <w:rPr>
                <w:rFonts w:ascii="宋体" w:eastAsia="宋体" w:hAnsi="宋体" w:hint="eastAsia"/>
              </w:rPr>
              <w:t>组织学习与创新</w:t>
            </w:r>
          </w:p>
        </w:tc>
        <w:tc>
          <w:tcPr>
            <w:tcW w:w="3686" w:type="dxa"/>
            <w:vAlign w:val="center"/>
          </w:tcPr>
          <w:p w14:paraId="78053601" w14:textId="77777777" w:rsidR="002E4BF5" w:rsidRPr="00176706" w:rsidRDefault="002E4BF5" w:rsidP="002E4BF5">
            <w:pPr>
              <w:widowControl/>
              <w:jc w:val="left"/>
              <w:rPr>
                <w:rFonts w:ascii="宋体" w:eastAsia="宋体" w:hAnsi="宋体" w:hint="eastAsia"/>
              </w:rPr>
            </w:pPr>
            <w:r w:rsidRPr="00176706">
              <w:rPr>
                <w:rFonts w:ascii="宋体" w:eastAsia="宋体" w:hAnsi="宋体"/>
              </w:rPr>
              <w:t>组织文化的定义、内容和功能。</w:t>
            </w:r>
          </w:p>
          <w:p w14:paraId="7AF5B1FB" w14:textId="77777777" w:rsidR="002E4BF5" w:rsidRPr="00176706" w:rsidRDefault="002E4BF5" w:rsidP="002E4BF5">
            <w:pPr>
              <w:widowControl/>
              <w:jc w:val="left"/>
              <w:rPr>
                <w:rFonts w:ascii="宋体" w:eastAsia="宋体" w:hAnsi="宋体" w:hint="eastAsia"/>
              </w:rPr>
            </w:pPr>
            <w:r w:rsidRPr="00176706">
              <w:rPr>
                <w:rFonts w:ascii="宋体" w:eastAsia="宋体" w:hAnsi="宋体"/>
              </w:rPr>
              <w:t>组织文化的分类及测量方法。</w:t>
            </w:r>
          </w:p>
          <w:p w14:paraId="31F58A6A" w14:textId="3EB9E07F" w:rsidR="002E4BF5" w:rsidRPr="00090DCA" w:rsidRDefault="002E4BF5" w:rsidP="002E4BF5">
            <w:pPr>
              <w:widowControl/>
              <w:jc w:val="left"/>
              <w:rPr>
                <w:rFonts w:ascii="宋体" w:eastAsia="宋体" w:hAnsi="宋体" w:hint="eastAsia"/>
                <w:color w:val="000000" w:themeColor="text1"/>
              </w:rPr>
            </w:pPr>
            <w:r w:rsidRPr="00176706">
              <w:rPr>
                <w:rFonts w:ascii="宋体" w:eastAsia="宋体" w:hAnsi="宋体"/>
              </w:rPr>
              <w:t>组织文化建设的步骤和实施策略。</w:t>
            </w:r>
          </w:p>
        </w:tc>
        <w:tc>
          <w:tcPr>
            <w:tcW w:w="708" w:type="dxa"/>
            <w:vAlign w:val="center"/>
          </w:tcPr>
          <w:p w14:paraId="33CBC639" w14:textId="77777777" w:rsidR="002E4BF5" w:rsidRPr="00090DCA" w:rsidRDefault="002E4BF5" w:rsidP="002E4BF5">
            <w:pPr>
              <w:widowControl/>
              <w:snapToGrid w:val="0"/>
              <w:jc w:val="center"/>
              <w:rPr>
                <w:rFonts w:ascii="宋体" w:eastAsia="宋体" w:hAnsi="宋体" w:hint="eastAsia"/>
                <w:color w:val="000000" w:themeColor="text1"/>
              </w:rPr>
            </w:pPr>
            <w:r w:rsidRPr="00090DCA">
              <w:rPr>
                <w:rFonts w:ascii="宋体" w:eastAsia="宋体" w:hAnsi="宋体"/>
                <w:color w:val="000000" w:themeColor="text1"/>
              </w:rPr>
              <w:t>3</w:t>
            </w:r>
          </w:p>
        </w:tc>
        <w:tc>
          <w:tcPr>
            <w:tcW w:w="993" w:type="dxa"/>
            <w:vMerge w:val="restart"/>
            <w:vAlign w:val="center"/>
          </w:tcPr>
          <w:p w14:paraId="2B8037A6" w14:textId="14B3436B" w:rsidR="002E4BF5" w:rsidRPr="00090DCA" w:rsidRDefault="002E4BF5" w:rsidP="002E4BF5">
            <w:pPr>
              <w:widowControl/>
              <w:snapToGrid w:val="0"/>
              <w:jc w:val="center"/>
              <w:rPr>
                <w:rFonts w:ascii="宋体" w:eastAsia="宋体" w:hAnsi="宋体" w:hint="eastAsia"/>
                <w:color w:val="000000" w:themeColor="text1"/>
                <w:szCs w:val="21"/>
              </w:rPr>
            </w:pPr>
            <w:r w:rsidRPr="00090DCA">
              <w:rPr>
                <w:rFonts w:ascii="宋体" w:eastAsia="宋体" w:hAnsi="宋体" w:hint="eastAsia"/>
                <w:color w:val="000000" w:themeColor="text1"/>
                <w:szCs w:val="21"/>
              </w:rPr>
              <w:t>案例分析</w:t>
            </w:r>
          </w:p>
        </w:tc>
        <w:tc>
          <w:tcPr>
            <w:tcW w:w="504" w:type="dxa"/>
            <w:vAlign w:val="center"/>
          </w:tcPr>
          <w:p w14:paraId="70E3A4F5" w14:textId="77777777" w:rsidR="002E4BF5" w:rsidRPr="00090DCA" w:rsidRDefault="002E4BF5" w:rsidP="002E4BF5">
            <w:pPr>
              <w:widowControl/>
              <w:snapToGrid w:val="0"/>
              <w:jc w:val="center"/>
              <w:rPr>
                <w:rFonts w:ascii="宋体" w:eastAsia="宋体" w:hAnsi="宋体" w:hint="eastAsia"/>
                <w:color w:val="000000" w:themeColor="text1"/>
                <w:szCs w:val="21"/>
              </w:rPr>
            </w:pPr>
          </w:p>
        </w:tc>
      </w:tr>
      <w:tr w:rsidR="002E4BF5" w:rsidRPr="00090DCA" w14:paraId="36DD9E67" w14:textId="77777777" w:rsidTr="00601773">
        <w:trPr>
          <w:trHeight w:val="340"/>
          <w:jc w:val="center"/>
        </w:trPr>
        <w:tc>
          <w:tcPr>
            <w:tcW w:w="561" w:type="dxa"/>
            <w:vAlign w:val="center"/>
          </w:tcPr>
          <w:p w14:paraId="698BBFB0" w14:textId="475C771D" w:rsidR="002E4BF5" w:rsidRPr="00090DCA" w:rsidRDefault="002E4BF5" w:rsidP="002E4BF5">
            <w:pPr>
              <w:widowControl/>
              <w:snapToGrid w:val="0"/>
              <w:jc w:val="center"/>
              <w:rPr>
                <w:rFonts w:ascii="宋体" w:eastAsia="宋体" w:hAnsi="宋体" w:hint="eastAsia"/>
                <w:color w:val="000000" w:themeColor="text1"/>
                <w:szCs w:val="21"/>
              </w:rPr>
            </w:pPr>
            <w:r w:rsidRPr="00090DCA">
              <w:rPr>
                <w:rFonts w:ascii="宋体" w:eastAsia="宋体" w:hAnsi="宋体" w:hint="eastAsia"/>
                <w:color w:val="000000" w:themeColor="text1"/>
                <w:szCs w:val="21"/>
              </w:rPr>
              <w:t>1</w:t>
            </w: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7</w:t>
            </w:r>
          </w:p>
        </w:tc>
        <w:tc>
          <w:tcPr>
            <w:tcW w:w="456" w:type="dxa"/>
            <w:vAlign w:val="center"/>
          </w:tcPr>
          <w:p w14:paraId="3145C145" w14:textId="77777777" w:rsidR="002E4BF5" w:rsidRPr="00090DCA" w:rsidRDefault="002E4BF5" w:rsidP="002E4BF5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</w:p>
        </w:tc>
        <w:tc>
          <w:tcPr>
            <w:tcW w:w="1388" w:type="dxa"/>
            <w:vAlign w:val="center"/>
          </w:tcPr>
          <w:p w14:paraId="5C1430FB" w14:textId="6DC52D05" w:rsidR="002E4BF5" w:rsidRPr="00090DCA" w:rsidRDefault="002E4BF5" w:rsidP="002E4BF5">
            <w:pPr>
              <w:jc w:val="left"/>
              <w:rPr>
                <w:rFonts w:ascii="宋体" w:eastAsia="宋体" w:hAnsi="宋体" w:hint="eastAsia"/>
                <w:color w:val="000000" w:themeColor="text1"/>
              </w:rPr>
            </w:pPr>
            <w:r w:rsidRPr="00090DCA">
              <w:rPr>
                <w:rFonts w:ascii="宋体" w:eastAsia="宋体" w:hAnsi="宋体" w:hint="eastAsia"/>
                <w:color w:val="000000" w:themeColor="text1"/>
              </w:rPr>
              <w:t>第10讲</w:t>
            </w:r>
            <w:r>
              <w:rPr>
                <w:rFonts w:ascii="宋体" w:eastAsia="宋体" w:hAnsi="宋体" w:hint="eastAsia"/>
                <w:color w:val="000000" w:themeColor="text1"/>
              </w:rPr>
              <w:t xml:space="preserve"> </w:t>
            </w:r>
            <w:r w:rsidRPr="002E4BF5">
              <w:rPr>
                <w:rFonts w:ascii="宋体" w:eastAsia="宋体" w:hAnsi="宋体" w:hint="eastAsia"/>
              </w:rPr>
              <w:t>组织变革与发展</w:t>
            </w:r>
          </w:p>
        </w:tc>
        <w:tc>
          <w:tcPr>
            <w:tcW w:w="3686" w:type="dxa"/>
            <w:vAlign w:val="center"/>
          </w:tcPr>
          <w:p w14:paraId="4A69F1E8" w14:textId="77777777" w:rsidR="002E4BF5" w:rsidRPr="00176706" w:rsidRDefault="002E4BF5" w:rsidP="002E4BF5">
            <w:pPr>
              <w:widowControl/>
              <w:jc w:val="left"/>
              <w:rPr>
                <w:rFonts w:ascii="宋体" w:eastAsia="宋体" w:hAnsi="宋体" w:hint="eastAsia"/>
              </w:rPr>
            </w:pPr>
            <w:r w:rsidRPr="00176706">
              <w:rPr>
                <w:rFonts w:ascii="宋体" w:eastAsia="宋体" w:hAnsi="宋体"/>
              </w:rPr>
              <w:t>组织变革与发展的基本概念及主要理论。</w:t>
            </w:r>
          </w:p>
          <w:p w14:paraId="5D7236CF" w14:textId="77777777" w:rsidR="002E4BF5" w:rsidRPr="00176706" w:rsidRDefault="002E4BF5" w:rsidP="002E4BF5">
            <w:pPr>
              <w:widowControl/>
              <w:jc w:val="left"/>
              <w:rPr>
                <w:rFonts w:ascii="宋体" w:eastAsia="宋体" w:hAnsi="宋体" w:hint="eastAsia"/>
              </w:rPr>
            </w:pPr>
            <w:r w:rsidRPr="00176706">
              <w:rPr>
                <w:rFonts w:ascii="宋体" w:eastAsia="宋体" w:hAnsi="宋体"/>
              </w:rPr>
              <w:t>组织变革的阻力和克服方法。</w:t>
            </w:r>
          </w:p>
          <w:p w14:paraId="0DA800E0" w14:textId="01AD81C3" w:rsidR="002E4BF5" w:rsidRPr="00090DCA" w:rsidRDefault="002E4BF5" w:rsidP="002E4BF5">
            <w:pPr>
              <w:widowControl/>
              <w:jc w:val="left"/>
              <w:rPr>
                <w:rFonts w:ascii="宋体" w:eastAsia="宋体" w:hAnsi="宋体" w:hint="eastAsia"/>
                <w:color w:val="000000" w:themeColor="text1"/>
              </w:rPr>
            </w:pPr>
            <w:r w:rsidRPr="00176706">
              <w:rPr>
                <w:rFonts w:ascii="宋体" w:eastAsia="宋体" w:hAnsi="宋体"/>
              </w:rPr>
              <w:t>新型组织发展趋势。</w:t>
            </w:r>
          </w:p>
        </w:tc>
        <w:tc>
          <w:tcPr>
            <w:tcW w:w="708" w:type="dxa"/>
            <w:vAlign w:val="center"/>
          </w:tcPr>
          <w:p w14:paraId="0136563D" w14:textId="77777777" w:rsidR="002E4BF5" w:rsidRPr="00090DCA" w:rsidRDefault="002E4BF5" w:rsidP="002E4BF5">
            <w:pPr>
              <w:widowControl/>
              <w:snapToGrid w:val="0"/>
              <w:jc w:val="center"/>
              <w:rPr>
                <w:rFonts w:ascii="宋体" w:eastAsia="宋体" w:hAnsi="宋体" w:hint="eastAsia"/>
                <w:color w:val="000000" w:themeColor="text1"/>
              </w:rPr>
            </w:pPr>
            <w:r w:rsidRPr="00090DCA">
              <w:rPr>
                <w:rFonts w:ascii="宋体" w:eastAsia="宋体" w:hAnsi="宋体" w:hint="eastAsia"/>
                <w:color w:val="000000" w:themeColor="text1"/>
              </w:rPr>
              <w:t>3</w:t>
            </w:r>
          </w:p>
        </w:tc>
        <w:tc>
          <w:tcPr>
            <w:tcW w:w="993" w:type="dxa"/>
            <w:vMerge/>
            <w:vAlign w:val="center"/>
          </w:tcPr>
          <w:p w14:paraId="1C9712DE" w14:textId="77777777" w:rsidR="002E4BF5" w:rsidRPr="00090DCA" w:rsidRDefault="002E4BF5" w:rsidP="002E4BF5">
            <w:pPr>
              <w:widowControl/>
              <w:snapToGrid w:val="0"/>
              <w:jc w:val="center"/>
              <w:rPr>
                <w:rFonts w:ascii="宋体" w:eastAsia="宋体" w:hAnsi="宋体" w:hint="eastAsia"/>
                <w:color w:val="000000" w:themeColor="text1"/>
                <w:szCs w:val="21"/>
              </w:rPr>
            </w:pPr>
          </w:p>
        </w:tc>
        <w:tc>
          <w:tcPr>
            <w:tcW w:w="504" w:type="dxa"/>
            <w:vAlign w:val="center"/>
          </w:tcPr>
          <w:p w14:paraId="6ABB84AC" w14:textId="77777777" w:rsidR="002E4BF5" w:rsidRPr="00090DCA" w:rsidRDefault="002E4BF5" w:rsidP="002E4BF5">
            <w:pPr>
              <w:widowControl/>
              <w:snapToGrid w:val="0"/>
              <w:jc w:val="center"/>
              <w:rPr>
                <w:rFonts w:ascii="宋体" w:eastAsia="宋体" w:hAnsi="宋体" w:hint="eastAsia"/>
                <w:color w:val="000000" w:themeColor="text1"/>
                <w:szCs w:val="21"/>
              </w:rPr>
            </w:pPr>
          </w:p>
        </w:tc>
      </w:tr>
      <w:tr w:rsidR="002E4BF5" w:rsidRPr="00090DCA" w14:paraId="32133CE1" w14:textId="77777777" w:rsidTr="00601773">
        <w:trPr>
          <w:trHeight w:val="340"/>
          <w:jc w:val="center"/>
        </w:trPr>
        <w:tc>
          <w:tcPr>
            <w:tcW w:w="561" w:type="dxa"/>
            <w:vAlign w:val="center"/>
          </w:tcPr>
          <w:p w14:paraId="6F12A464" w14:textId="0FE20894" w:rsidR="002E4BF5" w:rsidRPr="00090DCA" w:rsidRDefault="002E4BF5" w:rsidP="002E4BF5">
            <w:pPr>
              <w:widowControl/>
              <w:snapToGrid w:val="0"/>
              <w:jc w:val="center"/>
              <w:rPr>
                <w:rFonts w:ascii="宋体" w:eastAsia="宋体" w:hAnsi="宋体" w:hint="eastAsia"/>
                <w:color w:val="000000" w:themeColor="text1"/>
                <w:szCs w:val="21"/>
              </w:rPr>
            </w:pPr>
            <w:r w:rsidRPr="00090DCA">
              <w:rPr>
                <w:rFonts w:ascii="宋体" w:eastAsia="宋体" w:hAnsi="宋体" w:hint="eastAsia"/>
                <w:color w:val="000000" w:themeColor="text1"/>
                <w:szCs w:val="21"/>
              </w:rPr>
              <w:t>1</w:t>
            </w: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8</w:t>
            </w:r>
          </w:p>
        </w:tc>
        <w:tc>
          <w:tcPr>
            <w:tcW w:w="456" w:type="dxa"/>
            <w:vAlign w:val="center"/>
          </w:tcPr>
          <w:p w14:paraId="39397B67" w14:textId="77777777" w:rsidR="002E4BF5" w:rsidRPr="00090DCA" w:rsidRDefault="002E4BF5" w:rsidP="002E4BF5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</w:p>
        </w:tc>
        <w:tc>
          <w:tcPr>
            <w:tcW w:w="1388" w:type="dxa"/>
            <w:vAlign w:val="center"/>
          </w:tcPr>
          <w:p w14:paraId="6D3FE79F" w14:textId="6B39788D" w:rsidR="002E4BF5" w:rsidRPr="00090DCA" w:rsidRDefault="002E4BF5" w:rsidP="002E4BF5">
            <w:pPr>
              <w:jc w:val="left"/>
              <w:rPr>
                <w:rFonts w:ascii="宋体" w:eastAsia="宋体" w:hAnsi="宋体" w:hint="eastAsia"/>
                <w:color w:val="000000" w:themeColor="text1"/>
              </w:rPr>
            </w:pPr>
            <w:r w:rsidRPr="00090DCA">
              <w:rPr>
                <w:rFonts w:ascii="宋体" w:eastAsia="宋体" w:hAnsi="宋体" w:hint="eastAsia"/>
                <w:color w:val="000000" w:themeColor="text1"/>
              </w:rPr>
              <w:t>第11讲</w:t>
            </w:r>
            <w:r>
              <w:rPr>
                <w:rFonts w:ascii="宋体" w:eastAsia="宋体" w:hAnsi="宋体" w:hint="eastAsia"/>
                <w:color w:val="000000" w:themeColor="text1"/>
              </w:rPr>
              <w:t xml:space="preserve"> </w:t>
            </w:r>
            <w:r w:rsidRPr="002E4BF5">
              <w:rPr>
                <w:rFonts w:ascii="宋体" w:eastAsia="宋体" w:hAnsi="宋体" w:hint="eastAsia"/>
              </w:rPr>
              <w:t>个人与组织的关系</w:t>
            </w:r>
          </w:p>
        </w:tc>
        <w:tc>
          <w:tcPr>
            <w:tcW w:w="3686" w:type="dxa"/>
            <w:vAlign w:val="center"/>
          </w:tcPr>
          <w:p w14:paraId="5C262AD7" w14:textId="77777777" w:rsidR="002E4BF5" w:rsidRPr="00176706" w:rsidRDefault="002E4BF5" w:rsidP="002E4BF5">
            <w:pPr>
              <w:widowControl/>
              <w:jc w:val="left"/>
              <w:rPr>
                <w:rFonts w:ascii="宋体" w:eastAsia="宋体" w:hAnsi="宋体" w:hint="eastAsia"/>
              </w:rPr>
            </w:pPr>
            <w:r w:rsidRPr="00176706">
              <w:rPr>
                <w:rFonts w:ascii="宋体" w:eastAsia="宋体" w:hAnsi="宋体"/>
              </w:rPr>
              <w:t>个人-组织契合度、组织社会化与个体策略。</w:t>
            </w:r>
          </w:p>
          <w:p w14:paraId="47A5AA5C" w14:textId="3F4650A6" w:rsidR="002E4BF5" w:rsidRPr="00090DCA" w:rsidRDefault="002E4BF5" w:rsidP="002E4BF5">
            <w:pPr>
              <w:widowControl/>
              <w:jc w:val="left"/>
              <w:rPr>
                <w:rFonts w:ascii="宋体" w:eastAsia="宋体" w:hAnsi="宋体" w:hint="eastAsia"/>
                <w:color w:val="000000" w:themeColor="text1"/>
              </w:rPr>
            </w:pPr>
            <w:r w:rsidRPr="00176706">
              <w:rPr>
                <w:rFonts w:ascii="宋体" w:eastAsia="宋体" w:hAnsi="宋体"/>
              </w:rPr>
              <w:t>心理契约和组织公民行为的概念及其影响因素。</w:t>
            </w:r>
          </w:p>
        </w:tc>
        <w:tc>
          <w:tcPr>
            <w:tcW w:w="708" w:type="dxa"/>
            <w:vAlign w:val="center"/>
          </w:tcPr>
          <w:p w14:paraId="39855EF8" w14:textId="77777777" w:rsidR="002E4BF5" w:rsidRPr="00090DCA" w:rsidRDefault="002E4BF5" w:rsidP="002E4BF5">
            <w:pPr>
              <w:widowControl/>
              <w:snapToGrid w:val="0"/>
              <w:jc w:val="center"/>
              <w:rPr>
                <w:rFonts w:ascii="宋体" w:eastAsia="宋体" w:hAnsi="宋体" w:hint="eastAsia"/>
                <w:color w:val="000000" w:themeColor="text1"/>
              </w:rPr>
            </w:pPr>
            <w:r w:rsidRPr="00090DCA">
              <w:rPr>
                <w:rFonts w:ascii="宋体" w:eastAsia="宋体" w:hAnsi="宋体" w:hint="eastAsia"/>
                <w:color w:val="000000" w:themeColor="text1"/>
              </w:rPr>
              <w:t>3</w:t>
            </w:r>
          </w:p>
        </w:tc>
        <w:tc>
          <w:tcPr>
            <w:tcW w:w="993" w:type="dxa"/>
            <w:vMerge/>
            <w:vAlign w:val="center"/>
          </w:tcPr>
          <w:p w14:paraId="4C9917E0" w14:textId="77777777" w:rsidR="002E4BF5" w:rsidRPr="00090DCA" w:rsidRDefault="002E4BF5" w:rsidP="002E4BF5">
            <w:pPr>
              <w:widowControl/>
              <w:snapToGrid w:val="0"/>
              <w:jc w:val="center"/>
              <w:rPr>
                <w:rFonts w:ascii="宋体" w:eastAsia="宋体" w:hAnsi="宋体" w:hint="eastAsia"/>
                <w:color w:val="000000" w:themeColor="text1"/>
                <w:szCs w:val="21"/>
              </w:rPr>
            </w:pPr>
          </w:p>
        </w:tc>
        <w:tc>
          <w:tcPr>
            <w:tcW w:w="504" w:type="dxa"/>
            <w:vAlign w:val="center"/>
          </w:tcPr>
          <w:p w14:paraId="2835C6AA" w14:textId="77777777" w:rsidR="002E4BF5" w:rsidRPr="00090DCA" w:rsidRDefault="002E4BF5" w:rsidP="002E4BF5">
            <w:pPr>
              <w:widowControl/>
              <w:snapToGrid w:val="0"/>
              <w:jc w:val="center"/>
              <w:rPr>
                <w:rFonts w:ascii="宋体" w:eastAsia="宋体" w:hAnsi="宋体" w:hint="eastAsia"/>
                <w:color w:val="000000" w:themeColor="text1"/>
                <w:szCs w:val="21"/>
              </w:rPr>
            </w:pPr>
          </w:p>
        </w:tc>
      </w:tr>
    </w:tbl>
    <w:p w14:paraId="38555BEE" w14:textId="76A60B6B" w:rsidR="00BA23F0" w:rsidRDefault="00BA23F0" w:rsidP="00022CBB">
      <w:pPr>
        <w:widowControl/>
        <w:spacing w:beforeLines="50" w:before="156" w:afterLines="50" w:after="156"/>
        <w:ind w:firstLineChars="200" w:firstLine="562"/>
        <w:jc w:val="left"/>
        <w:rPr>
          <w:rFonts w:hint="eastAsia"/>
        </w:rPr>
      </w:pPr>
      <w:bookmarkStart w:id="6" w:name="OLE_LINK10"/>
      <w:r w:rsidRPr="00BA23F0">
        <w:rPr>
          <w:rFonts w:ascii="黑体" w:eastAsia="黑体" w:hAnsi="黑体" w:hint="eastAsia"/>
          <w:b/>
          <w:sz w:val="28"/>
          <w:szCs w:val="28"/>
        </w:rPr>
        <w:t>六、教材及参考书目</w:t>
      </w:r>
      <w:bookmarkEnd w:id="6"/>
    </w:p>
    <w:p w14:paraId="3DB48E5B" w14:textId="77777777" w:rsidR="00BA23F0" w:rsidRDefault="00E76E34" w:rsidP="00022CB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>（电子学术资源、纸质学术资源等，按规范方式列举）</w:t>
      </w:r>
      <w:r w:rsidRPr="00E76E34">
        <w:rPr>
          <w:rFonts w:ascii="宋体" w:eastAsia="宋体" w:hAnsi="宋体" w:hint="eastAsia"/>
        </w:rPr>
        <w:t>（五号宋体）</w:t>
      </w:r>
    </w:p>
    <w:p w14:paraId="52C60B2E" w14:textId="4318B834" w:rsidR="00E76E34" w:rsidRDefault="00E76E34" w:rsidP="00022CB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>
        <w:rPr>
          <w:rFonts w:ascii="宋体" w:eastAsia="宋体" w:hAnsi="宋体"/>
        </w:rPr>
        <w:t>1</w:t>
      </w:r>
      <w:r>
        <w:rPr>
          <w:rFonts w:ascii="宋体" w:eastAsia="宋体" w:hAnsi="宋体" w:hint="eastAsia"/>
        </w:rPr>
        <w:t>．</w:t>
      </w:r>
      <w:r w:rsidR="007D3E34" w:rsidRPr="007D3E34">
        <w:rPr>
          <w:rFonts w:ascii="宋体" w:eastAsia="宋体" w:hAnsi="宋体"/>
        </w:rPr>
        <w:t>《组织行为学》，编写组，高等教育出版社，2019年。</w:t>
      </w:r>
    </w:p>
    <w:p w14:paraId="2335558C" w14:textId="77777777" w:rsidR="007D3E34" w:rsidRPr="007D3E34" w:rsidRDefault="00E76E34" w:rsidP="007D3E3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>2．</w:t>
      </w:r>
      <w:r w:rsidR="007D3E34" w:rsidRPr="007D3E34">
        <w:rPr>
          <w:rFonts w:ascii="宋体" w:eastAsia="宋体" w:hAnsi="宋体" w:hint="eastAsia"/>
        </w:rPr>
        <w:t>《组织行为学：理论、研究与实践》，Stephen P. Robbins, Timothy A. Judge著，孙健敏等译，中国人民大学出版社，2019年。</w:t>
      </w:r>
    </w:p>
    <w:p w14:paraId="501FAFC7" w14:textId="189034B0" w:rsidR="007D3E34" w:rsidRPr="007D3E34" w:rsidRDefault="007D3E34" w:rsidP="007D3E3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>3.</w:t>
      </w:r>
      <w:r w:rsidRPr="007D3E34">
        <w:rPr>
          <w:rFonts w:ascii="宋体" w:eastAsia="宋体" w:hAnsi="宋体" w:hint="eastAsia"/>
        </w:rPr>
        <w:t>《行为科学在管理中的应用》，（美）Michael A. Hitt, C. Chet Miller, Adrienne Colella著，机械工业出版社，2021年。</w:t>
      </w:r>
    </w:p>
    <w:p w14:paraId="6AA74FEA" w14:textId="5124EA86" w:rsidR="007D3E34" w:rsidRPr="007D3E34" w:rsidRDefault="007D3E34" w:rsidP="007D3E3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>4.</w:t>
      </w:r>
      <w:r w:rsidRPr="007D3E34">
        <w:rPr>
          <w:rFonts w:ascii="宋体" w:eastAsia="宋体" w:hAnsi="宋体" w:hint="eastAsia"/>
        </w:rPr>
        <w:t>《组织行为学案例教程》，周三多主编，复旦大学出版社，2018年。</w:t>
      </w:r>
    </w:p>
    <w:p w14:paraId="12A7C08D" w14:textId="66E0E7B6" w:rsidR="00E76E34" w:rsidRDefault="007D3E34" w:rsidP="007D3E3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>5.</w:t>
      </w:r>
      <w:r w:rsidRPr="007D3E34">
        <w:rPr>
          <w:rFonts w:ascii="宋体" w:eastAsia="宋体" w:hAnsi="宋体" w:hint="eastAsia"/>
        </w:rPr>
        <w:t>《现代组织行为学》，Gareth R. Jones, Jennifer M. George著，清华大学出版社，2020年。</w:t>
      </w:r>
    </w:p>
    <w:p w14:paraId="489296B9" w14:textId="77777777" w:rsidR="00D417A1" w:rsidRPr="00E76E34" w:rsidRDefault="00022CBB" w:rsidP="00DD7B5F">
      <w:pPr>
        <w:widowControl/>
        <w:spacing w:beforeLines="50" w:before="156" w:afterLines="50" w:after="156"/>
        <w:jc w:val="left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</w:t>
      </w:r>
    </w:p>
    <w:p w14:paraId="3AAD0535" w14:textId="7CBD4649" w:rsidR="00E76E34" w:rsidRDefault="00E76E34" w:rsidP="00022CBB">
      <w:pPr>
        <w:widowControl/>
        <w:spacing w:beforeLines="50" w:before="156" w:afterLines="50" w:after="156"/>
        <w:ind w:firstLineChars="200" w:firstLine="562"/>
        <w:jc w:val="left"/>
        <w:rPr>
          <w:rFonts w:ascii="宋体" w:eastAsia="宋体" w:hAnsi="宋体" w:hint="eastAsia"/>
        </w:rPr>
      </w:pPr>
      <w:r w:rsidRPr="00E76E34">
        <w:rPr>
          <w:rFonts w:ascii="黑体" w:eastAsia="黑体" w:hAnsi="黑体" w:hint="eastAsia"/>
          <w:b/>
          <w:sz w:val="28"/>
          <w:szCs w:val="28"/>
        </w:rPr>
        <w:t>七、</w:t>
      </w:r>
      <w:bookmarkStart w:id="7" w:name="OLE_LINK11"/>
      <w:r w:rsidRPr="00E76E34">
        <w:rPr>
          <w:rFonts w:ascii="黑体" w:eastAsia="黑体" w:hAnsi="黑体" w:hint="eastAsia"/>
          <w:b/>
          <w:sz w:val="28"/>
          <w:szCs w:val="28"/>
        </w:rPr>
        <w:t>教学方法</w:t>
      </w:r>
      <w:r>
        <w:rPr>
          <w:rFonts w:ascii="黑体" w:eastAsia="黑体" w:hAnsi="黑体" w:hint="eastAsia"/>
          <w:b/>
          <w:sz w:val="28"/>
          <w:szCs w:val="28"/>
        </w:rPr>
        <w:t xml:space="preserve"> </w:t>
      </w:r>
    </w:p>
    <w:p w14:paraId="1AAD9F78" w14:textId="77777777" w:rsidR="00E76E34" w:rsidRDefault="00D417A1" w:rsidP="00022CB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>（讲授法、讨论法、案例教学法等，按规范方式列举，并进行简要说明）（五号宋体）</w:t>
      </w:r>
    </w:p>
    <w:bookmarkEnd w:id="7"/>
    <w:p w14:paraId="11CB7093" w14:textId="2B16F3CA" w:rsidR="00E76E34" w:rsidRDefault="00D417A1" w:rsidP="00022CB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>1．</w:t>
      </w:r>
      <w:r w:rsidR="001011D7" w:rsidRPr="001011D7">
        <w:rPr>
          <w:rFonts w:ascii="宋体" w:eastAsia="宋体" w:hAnsi="宋体" w:hint="eastAsia"/>
        </w:rPr>
        <w:t>讲授法</w:t>
      </w:r>
      <w:r w:rsidR="000B60BC">
        <w:rPr>
          <w:rFonts w:ascii="宋体" w:eastAsia="宋体" w:hAnsi="宋体" w:hint="eastAsia"/>
        </w:rPr>
        <w:t>：</w:t>
      </w:r>
      <w:r w:rsidR="000B60BC" w:rsidRPr="000B60BC">
        <w:rPr>
          <w:rFonts w:ascii="宋体" w:eastAsia="宋体" w:hAnsi="宋体" w:hint="eastAsia"/>
        </w:rPr>
        <w:t>通过教师系统讲解组织行为学的基本理论、概念和研究方法，帮助学生建立学科基础知识框架。重点介绍课程中的关键理论和最新研究成果，使学生掌握相关理论的背景和应用。</w:t>
      </w:r>
    </w:p>
    <w:p w14:paraId="44AA70CC" w14:textId="19B50D60" w:rsidR="00D417A1" w:rsidRDefault="00D417A1" w:rsidP="00022CB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>2．</w:t>
      </w:r>
      <w:r w:rsidR="000B60BC" w:rsidRPr="000B60BC">
        <w:rPr>
          <w:rFonts w:ascii="宋体" w:eastAsia="宋体" w:hAnsi="宋体"/>
        </w:rPr>
        <w:t>讨论法</w:t>
      </w:r>
      <w:r w:rsidR="000B60BC">
        <w:rPr>
          <w:rFonts w:ascii="宋体" w:eastAsia="宋体" w:hAnsi="宋体" w:hint="eastAsia"/>
        </w:rPr>
        <w:t>：</w:t>
      </w:r>
      <w:r w:rsidR="000B60BC" w:rsidRPr="000B60BC">
        <w:rPr>
          <w:rFonts w:ascii="宋体" w:eastAsia="宋体" w:hAnsi="宋体"/>
        </w:rPr>
        <w:t>利用课堂讨论和小组讨论的方式，鼓励学生围绕实际案例和理论问题进行深度思考和交流。通过讨论，促进学生批判性思维和多角度分析能力的发展，加强对课程内容的理解和记忆。</w:t>
      </w:r>
    </w:p>
    <w:p w14:paraId="4900C0B0" w14:textId="3CED0C5C" w:rsidR="000B60BC" w:rsidRDefault="000B60BC" w:rsidP="000B60B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lastRenderedPageBreak/>
        <w:t xml:space="preserve">3. </w:t>
      </w:r>
      <w:r w:rsidRPr="000B60BC">
        <w:rPr>
          <w:rFonts w:ascii="宋体" w:eastAsia="宋体" w:hAnsi="宋体"/>
        </w:rPr>
        <w:t>案例教学法</w:t>
      </w:r>
      <w:r>
        <w:rPr>
          <w:rFonts w:ascii="宋体" w:eastAsia="宋体" w:hAnsi="宋体" w:hint="eastAsia"/>
        </w:rPr>
        <w:t>：</w:t>
      </w:r>
      <w:r w:rsidRPr="000B60BC">
        <w:rPr>
          <w:rFonts w:ascii="宋体" w:eastAsia="宋体" w:hAnsi="宋体" w:hint="eastAsia"/>
        </w:rPr>
        <w:t>使用真实的组织案例或情景模拟，分析组织中常见的问题和挑战，让学生运用所学理论提出解决方案。通过案例教学，培养学生的问题解决能力和实际应用能力。</w:t>
      </w:r>
    </w:p>
    <w:p w14:paraId="32FC2A01" w14:textId="62889AEE" w:rsidR="000B60BC" w:rsidRDefault="000B60BC" w:rsidP="000B60B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 xml:space="preserve">4. </w:t>
      </w:r>
      <w:r w:rsidRPr="000B60BC">
        <w:rPr>
          <w:rFonts w:ascii="宋体" w:eastAsia="宋体" w:hAnsi="宋体"/>
        </w:rPr>
        <w:t>角色扮演法</w:t>
      </w:r>
      <w:r>
        <w:rPr>
          <w:rFonts w:ascii="宋体" w:eastAsia="宋体" w:hAnsi="宋体" w:hint="eastAsia"/>
        </w:rPr>
        <w:t>：</w:t>
      </w:r>
      <w:r w:rsidRPr="000B60BC">
        <w:rPr>
          <w:rFonts w:ascii="宋体" w:eastAsia="宋体" w:hAnsi="宋体"/>
        </w:rPr>
        <w:t>在团队或群体行为、领导力和沟通技巧等章节中，学生以特定角色进行模拟实践，以体验不同情境下的行为模式，提升沟通、协作和领导能力</w:t>
      </w:r>
      <w:r>
        <w:rPr>
          <w:rFonts w:ascii="宋体" w:eastAsia="宋体" w:hAnsi="宋体" w:hint="eastAsia"/>
        </w:rPr>
        <w:t>。</w:t>
      </w:r>
    </w:p>
    <w:p w14:paraId="4CDE72A9" w14:textId="470AC461" w:rsidR="000B60BC" w:rsidRDefault="000B60BC" w:rsidP="000B60B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 xml:space="preserve">5. </w:t>
      </w:r>
      <w:r w:rsidRPr="000B60BC">
        <w:rPr>
          <w:rFonts w:ascii="宋体" w:eastAsia="宋体" w:hAnsi="宋体"/>
        </w:rPr>
        <w:t>小组合作学习</w:t>
      </w:r>
      <w:r>
        <w:rPr>
          <w:rFonts w:ascii="宋体" w:eastAsia="宋体" w:hAnsi="宋体" w:hint="eastAsia"/>
        </w:rPr>
        <w:t>：</w:t>
      </w:r>
      <w:r w:rsidRPr="000B60BC">
        <w:rPr>
          <w:rFonts w:ascii="宋体" w:eastAsia="宋体" w:hAnsi="宋体" w:hint="eastAsia"/>
        </w:rPr>
        <w:t>通过团队项目和小组作业，培养学生的团队合作能力和项目管理技能，加强实际操作能力，推动合作与知识共享。</w:t>
      </w:r>
    </w:p>
    <w:p w14:paraId="59B62131" w14:textId="307213E4" w:rsidR="00D417A1" w:rsidRPr="00F56396" w:rsidRDefault="00022CBB" w:rsidP="00DD7B5F">
      <w:pPr>
        <w:widowControl/>
        <w:spacing w:beforeLines="50" w:before="156" w:afterLines="50" w:after="156"/>
        <w:jc w:val="left"/>
        <w:rPr>
          <w:rFonts w:ascii="黑体" w:eastAsia="黑体" w:hAnsi="黑体" w:hint="eastAsia"/>
          <w:b/>
          <w:sz w:val="28"/>
          <w:szCs w:val="28"/>
        </w:rPr>
      </w:pP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  </w:t>
      </w:r>
      <w:r w:rsidR="00D417A1" w:rsidRPr="00F56396">
        <w:rPr>
          <w:rFonts w:ascii="黑体" w:eastAsia="黑体" w:hAnsi="黑体" w:hint="eastAsia"/>
          <w:b/>
          <w:sz w:val="28"/>
          <w:szCs w:val="28"/>
        </w:rPr>
        <w:t>八、考核方式及评定方法</w:t>
      </w:r>
    </w:p>
    <w:p w14:paraId="3B2441E6" w14:textId="2A5981D1" w:rsidR="00D417A1" w:rsidRPr="00DD7B5F" w:rsidRDefault="00DD7B5F" w:rsidP="00022CBB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hint="eastAsia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（一）</w:t>
      </w:r>
      <w:r w:rsidR="00D417A1" w:rsidRPr="00DD7B5F">
        <w:rPr>
          <w:rFonts w:ascii="黑体" w:eastAsia="黑体" w:hAnsi="黑体" w:hint="eastAsia"/>
          <w:b/>
          <w:sz w:val="24"/>
          <w:szCs w:val="24"/>
        </w:rPr>
        <w:t>课程考核与课程目标的对应关系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</w:p>
    <w:p w14:paraId="7900DA03" w14:textId="5A86633E" w:rsidR="00D417A1" w:rsidRPr="00D504B7" w:rsidRDefault="00022CBB" w:rsidP="00022CBB">
      <w:pPr>
        <w:widowControl/>
        <w:spacing w:beforeLines="50" w:before="156" w:afterLines="50" w:after="156"/>
        <w:jc w:val="center"/>
        <w:rPr>
          <w:rFonts w:ascii="宋体" w:eastAsia="宋体" w:hAnsi="宋体" w:hint="eastAsia"/>
          <w:szCs w:val="21"/>
        </w:rPr>
      </w:pPr>
      <w:r w:rsidRPr="00D504B7">
        <w:rPr>
          <w:rFonts w:ascii="宋体" w:eastAsia="宋体" w:hAnsi="宋体" w:hint="eastAsia"/>
          <w:b/>
          <w:szCs w:val="21"/>
        </w:rPr>
        <w:t>表4：课程考核与课程目标的对应关系表</w:t>
      </w:r>
    </w:p>
    <w:tbl>
      <w:tblPr>
        <w:tblW w:w="8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7"/>
        <w:gridCol w:w="2849"/>
        <w:gridCol w:w="2849"/>
      </w:tblGrid>
      <w:tr w:rsidR="00D417A1" w14:paraId="12C99193" w14:textId="77777777" w:rsidTr="005E55FC">
        <w:trPr>
          <w:trHeight w:val="567"/>
          <w:jc w:val="center"/>
        </w:trPr>
        <w:tc>
          <w:tcPr>
            <w:tcW w:w="2847" w:type="dxa"/>
            <w:vAlign w:val="center"/>
          </w:tcPr>
          <w:p w14:paraId="30B88D8B" w14:textId="77777777" w:rsidR="00D417A1" w:rsidRDefault="00D417A1" w:rsidP="00DD7B5F">
            <w:pPr>
              <w:pStyle w:val="a3"/>
              <w:spacing w:beforeLines="50" w:before="156" w:afterLines="50" w:after="156"/>
              <w:jc w:val="center"/>
              <w:rPr>
                <w:rFonts w:hAnsi="宋体" w:hint="eastAsia"/>
                <w:b/>
              </w:rPr>
            </w:pPr>
            <w:r>
              <w:rPr>
                <w:rFonts w:hAnsi="宋体" w:hint="eastAsia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 w14:paraId="331AC911" w14:textId="77777777" w:rsidR="00D417A1" w:rsidRDefault="00D417A1" w:rsidP="00DD7B5F">
            <w:pPr>
              <w:pStyle w:val="a3"/>
              <w:spacing w:beforeLines="50" w:before="156" w:afterLines="50" w:after="156"/>
              <w:jc w:val="center"/>
              <w:rPr>
                <w:rFonts w:hAnsi="宋体" w:hint="eastAsia"/>
                <w:b/>
              </w:rPr>
            </w:pPr>
            <w:r>
              <w:rPr>
                <w:rFonts w:hAnsi="宋体" w:hint="eastAsia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 w14:paraId="25A0542A" w14:textId="77777777" w:rsidR="00D417A1" w:rsidRDefault="00D417A1" w:rsidP="00DD7B5F">
            <w:pPr>
              <w:pStyle w:val="a3"/>
              <w:spacing w:beforeLines="50" w:before="156" w:afterLines="50" w:after="156"/>
              <w:jc w:val="center"/>
              <w:rPr>
                <w:rFonts w:hAnsi="宋体" w:hint="eastAsia"/>
                <w:b/>
              </w:rPr>
            </w:pPr>
            <w:r>
              <w:rPr>
                <w:rFonts w:hAnsi="宋体" w:hint="eastAsia"/>
                <w:b/>
              </w:rPr>
              <w:t>考核方式</w:t>
            </w:r>
          </w:p>
        </w:tc>
      </w:tr>
      <w:tr w:rsidR="005E55FC" w14:paraId="0058413F" w14:textId="77777777" w:rsidTr="005E55FC">
        <w:trPr>
          <w:trHeight w:val="567"/>
          <w:jc w:val="center"/>
        </w:trPr>
        <w:tc>
          <w:tcPr>
            <w:tcW w:w="2847" w:type="dxa"/>
            <w:vAlign w:val="center"/>
          </w:tcPr>
          <w:p w14:paraId="59E25E5C" w14:textId="77777777" w:rsidR="005E55FC" w:rsidRPr="00285327" w:rsidRDefault="005E55FC" w:rsidP="005E55FC">
            <w:pPr>
              <w:pStyle w:val="a3"/>
              <w:spacing w:beforeLines="50" w:before="156" w:afterLines="50" w:after="156"/>
              <w:jc w:val="center"/>
              <w:rPr>
                <w:rFonts w:hAnsi="宋体" w:hint="eastAsia"/>
              </w:rPr>
            </w:pPr>
            <w:r w:rsidRPr="00285327">
              <w:rPr>
                <w:rFonts w:hAnsi="宋体" w:hint="eastAsia"/>
              </w:rPr>
              <w:t>课程目标1</w:t>
            </w:r>
          </w:p>
        </w:tc>
        <w:tc>
          <w:tcPr>
            <w:tcW w:w="2849" w:type="dxa"/>
            <w:vAlign w:val="center"/>
          </w:tcPr>
          <w:p w14:paraId="5C4AE4D5" w14:textId="51D440BC" w:rsidR="005E55FC" w:rsidRPr="005E55FC" w:rsidRDefault="005E55FC" w:rsidP="005E55FC">
            <w:pPr>
              <w:pStyle w:val="a3"/>
              <w:spacing w:beforeLines="50" w:before="156" w:afterLines="50" w:after="156"/>
              <w:jc w:val="center"/>
              <w:rPr>
                <w:rFonts w:hAnsi="宋体" w:hint="eastAsia"/>
                <w:bCs/>
              </w:rPr>
            </w:pPr>
            <w:r w:rsidRPr="005E55FC">
              <w:rPr>
                <w:rFonts w:hAnsi="宋体" w:hint="eastAsia"/>
                <w:bCs/>
              </w:rPr>
              <w:t>掌握组织行为学的基础理论与核心概念</w:t>
            </w:r>
          </w:p>
        </w:tc>
        <w:tc>
          <w:tcPr>
            <w:tcW w:w="2849" w:type="dxa"/>
            <w:vAlign w:val="center"/>
          </w:tcPr>
          <w:p w14:paraId="4039B16C" w14:textId="41BB93E7" w:rsidR="005E55FC" w:rsidRDefault="005E55FC" w:rsidP="005E55FC">
            <w:pPr>
              <w:pStyle w:val="a3"/>
              <w:spacing w:beforeLines="50" w:before="156" w:afterLines="50" w:after="156"/>
              <w:jc w:val="center"/>
              <w:rPr>
                <w:rFonts w:hAnsi="宋体" w:hint="eastAsia"/>
                <w:b/>
              </w:rPr>
            </w:pPr>
            <w:r w:rsidRPr="00090DCA">
              <w:rPr>
                <w:rFonts w:hAnsi="宋体" w:cs="宋体" w:hint="eastAsia"/>
                <w:color w:val="000000" w:themeColor="text1"/>
              </w:rPr>
              <w:t>读书报告/卷面考核</w:t>
            </w:r>
          </w:p>
        </w:tc>
      </w:tr>
      <w:tr w:rsidR="005E55FC" w14:paraId="56723FCC" w14:textId="77777777" w:rsidTr="005E55FC">
        <w:trPr>
          <w:trHeight w:val="567"/>
          <w:jc w:val="center"/>
        </w:trPr>
        <w:tc>
          <w:tcPr>
            <w:tcW w:w="2847" w:type="dxa"/>
            <w:vAlign w:val="center"/>
          </w:tcPr>
          <w:p w14:paraId="54CBCC87" w14:textId="77777777" w:rsidR="005E55FC" w:rsidRPr="00285327" w:rsidRDefault="005E55FC" w:rsidP="005E55FC">
            <w:pPr>
              <w:pStyle w:val="a3"/>
              <w:spacing w:beforeLines="50" w:before="156" w:afterLines="50" w:after="156"/>
              <w:jc w:val="center"/>
              <w:rPr>
                <w:rFonts w:hAnsi="宋体" w:hint="eastAsia"/>
              </w:rPr>
            </w:pPr>
            <w:r w:rsidRPr="00285327">
              <w:rPr>
                <w:rFonts w:hAnsi="宋体" w:hint="eastAsia"/>
              </w:rPr>
              <w:t>课程目标2</w:t>
            </w:r>
          </w:p>
        </w:tc>
        <w:tc>
          <w:tcPr>
            <w:tcW w:w="2849" w:type="dxa"/>
            <w:vAlign w:val="center"/>
          </w:tcPr>
          <w:p w14:paraId="29722B31" w14:textId="721EA25C" w:rsidR="005E55FC" w:rsidRPr="005E55FC" w:rsidRDefault="005E55FC" w:rsidP="005E55FC">
            <w:pPr>
              <w:pStyle w:val="a3"/>
              <w:spacing w:beforeLines="50" w:before="156" w:afterLines="50" w:after="156"/>
              <w:jc w:val="center"/>
              <w:rPr>
                <w:rFonts w:hAnsi="宋体" w:hint="eastAsia"/>
                <w:bCs/>
              </w:rPr>
            </w:pPr>
            <w:r w:rsidRPr="005E55FC">
              <w:rPr>
                <w:rFonts w:hAnsi="宋体" w:cs="宋体"/>
                <w:bCs/>
              </w:rPr>
              <w:t>提升科学研究方法与问题解决能力</w:t>
            </w:r>
          </w:p>
        </w:tc>
        <w:tc>
          <w:tcPr>
            <w:tcW w:w="2849" w:type="dxa"/>
            <w:vAlign w:val="center"/>
          </w:tcPr>
          <w:p w14:paraId="1BEFB7FE" w14:textId="5425E80C" w:rsidR="005E55FC" w:rsidRDefault="005E55FC" w:rsidP="005E55FC">
            <w:pPr>
              <w:pStyle w:val="a3"/>
              <w:spacing w:beforeLines="50" w:before="156" w:afterLines="50" w:after="156"/>
              <w:jc w:val="center"/>
              <w:rPr>
                <w:rFonts w:hAnsi="宋体" w:hint="eastAsia"/>
                <w:b/>
              </w:rPr>
            </w:pPr>
            <w:r w:rsidRPr="00090DCA">
              <w:rPr>
                <w:rFonts w:hAnsi="宋体" w:cs="宋体" w:hint="eastAsia"/>
                <w:color w:val="000000" w:themeColor="text1"/>
              </w:rPr>
              <w:t>读书报告/卷面考核</w:t>
            </w:r>
          </w:p>
        </w:tc>
      </w:tr>
      <w:tr w:rsidR="005E55FC" w14:paraId="3FA7707C" w14:textId="77777777" w:rsidTr="005E55FC">
        <w:trPr>
          <w:trHeight w:val="567"/>
          <w:jc w:val="center"/>
        </w:trPr>
        <w:tc>
          <w:tcPr>
            <w:tcW w:w="2847" w:type="dxa"/>
            <w:vAlign w:val="center"/>
          </w:tcPr>
          <w:p w14:paraId="78065B9C" w14:textId="77777777" w:rsidR="005E55FC" w:rsidRPr="00285327" w:rsidRDefault="005E55FC" w:rsidP="005E55FC">
            <w:pPr>
              <w:pStyle w:val="a3"/>
              <w:spacing w:beforeLines="50" w:before="156" w:afterLines="50" w:after="156"/>
              <w:jc w:val="center"/>
              <w:rPr>
                <w:rFonts w:hAnsi="宋体" w:hint="eastAsia"/>
              </w:rPr>
            </w:pPr>
            <w:r w:rsidRPr="00285327">
              <w:rPr>
                <w:rFonts w:hAnsi="宋体" w:hint="eastAsia"/>
              </w:rPr>
              <w:t>课程目标3</w:t>
            </w:r>
          </w:p>
        </w:tc>
        <w:tc>
          <w:tcPr>
            <w:tcW w:w="2849" w:type="dxa"/>
            <w:vAlign w:val="center"/>
          </w:tcPr>
          <w:p w14:paraId="26F55C18" w14:textId="3D2D219E" w:rsidR="005E55FC" w:rsidRPr="005E55FC" w:rsidRDefault="005E55FC" w:rsidP="005E55FC">
            <w:pPr>
              <w:pStyle w:val="a3"/>
              <w:spacing w:beforeLines="50" w:before="156" w:afterLines="50" w:after="156"/>
              <w:jc w:val="center"/>
              <w:rPr>
                <w:rFonts w:hAnsi="宋体" w:hint="eastAsia"/>
                <w:bCs/>
              </w:rPr>
            </w:pPr>
            <w:r w:rsidRPr="005E55FC">
              <w:rPr>
                <w:rFonts w:hAnsi="宋体" w:cs="宋体"/>
                <w:bCs/>
              </w:rPr>
              <w:t>培养正确价值观与职业素养</w:t>
            </w:r>
          </w:p>
        </w:tc>
        <w:tc>
          <w:tcPr>
            <w:tcW w:w="2849" w:type="dxa"/>
            <w:vAlign w:val="center"/>
          </w:tcPr>
          <w:p w14:paraId="2DDAD844" w14:textId="4D43FA1D" w:rsidR="005E55FC" w:rsidRDefault="005E55FC" w:rsidP="005E55FC">
            <w:pPr>
              <w:pStyle w:val="a3"/>
              <w:spacing w:beforeLines="50" w:before="156" w:afterLines="50" w:after="156"/>
              <w:jc w:val="center"/>
              <w:rPr>
                <w:rFonts w:hAnsi="宋体" w:hint="eastAsia"/>
                <w:b/>
              </w:rPr>
            </w:pPr>
            <w:r w:rsidRPr="00090DCA">
              <w:rPr>
                <w:rFonts w:hAnsi="宋体" w:cs="宋体" w:hint="eastAsia"/>
                <w:color w:val="000000" w:themeColor="text1"/>
              </w:rPr>
              <w:t>案例分析/卷面考核</w:t>
            </w:r>
          </w:p>
        </w:tc>
      </w:tr>
    </w:tbl>
    <w:p w14:paraId="2C82E763" w14:textId="0657119B" w:rsidR="00DD7B5F" w:rsidRDefault="00DD7B5F" w:rsidP="00DD7B5F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hint="eastAsia"/>
          <w:b/>
          <w:sz w:val="24"/>
          <w:szCs w:val="24"/>
        </w:rPr>
      </w:pPr>
      <w:r w:rsidRPr="00DD7B5F">
        <w:rPr>
          <w:rFonts w:ascii="黑体" w:eastAsia="黑体" w:hAnsi="黑体" w:hint="eastAsia"/>
          <w:b/>
          <w:sz w:val="24"/>
          <w:szCs w:val="24"/>
        </w:rPr>
        <w:t>（二）</w:t>
      </w:r>
      <w:r w:rsidR="00D02F99" w:rsidRPr="00DD7B5F">
        <w:rPr>
          <w:rFonts w:ascii="黑体" w:eastAsia="黑体" w:hAnsi="黑体" w:hint="eastAsia"/>
          <w:b/>
          <w:sz w:val="24"/>
          <w:szCs w:val="24"/>
        </w:rPr>
        <w:t>评</w:t>
      </w:r>
      <w:r w:rsidR="00B03909" w:rsidRPr="00DD7B5F">
        <w:rPr>
          <w:rFonts w:ascii="黑体" w:eastAsia="黑体" w:hAnsi="黑体" w:hint="eastAsia"/>
          <w:b/>
          <w:sz w:val="24"/>
          <w:szCs w:val="24"/>
        </w:rPr>
        <w:t>定方法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</w:p>
    <w:p w14:paraId="34F39257" w14:textId="4D89EB72" w:rsidR="00C54636" w:rsidRPr="00DD7B5F" w:rsidRDefault="00DD7B5F" w:rsidP="00DD7B5F">
      <w:pPr>
        <w:widowControl/>
        <w:spacing w:beforeLines="50" w:before="156" w:afterLines="50" w:after="156"/>
        <w:ind w:firstLineChars="200" w:firstLine="422"/>
        <w:jc w:val="left"/>
        <w:rPr>
          <w:rFonts w:ascii="黑体" w:eastAsia="黑体" w:hAnsi="黑体" w:hint="eastAsia"/>
          <w:b/>
          <w:sz w:val="24"/>
          <w:szCs w:val="24"/>
        </w:rPr>
      </w:pPr>
      <w:r w:rsidRPr="00DD7B5F">
        <w:rPr>
          <w:rFonts w:ascii="宋体" w:eastAsia="宋体" w:hAnsi="宋体" w:hint="eastAsia"/>
          <w:b/>
        </w:rPr>
        <w:t>1．</w:t>
      </w:r>
      <w:r w:rsidR="00C54636" w:rsidRPr="00DD7B5F">
        <w:rPr>
          <w:rFonts w:ascii="宋体" w:eastAsia="宋体" w:hAnsi="宋体" w:hint="eastAsia"/>
          <w:b/>
        </w:rPr>
        <w:t>评定方法</w:t>
      </w:r>
      <w:r>
        <w:rPr>
          <w:rFonts w:ascii="宋体" w:eastAsia="宋体" w:hAnsi="宋体" w:hint="eastAsia"/>
          <w:b/>
        </w:rPr>
        <w:t xml:space="preserve"> </w:t>
      </w:r>
    </w:p>
    <w:p w14:paraId="2F078AD6" w14:textId="77777777" w:rsidR="005E55FC" w:rsidRPr="00090DCA" w:rsidRDefault="005E55FC" w:rsidP="005E55F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  <w:color w:val="000000" w:themeColor="text1"/>
        </w:rPr>
      </w:pPr>
      <w:r w:rsidRPr="00090DCA">
        <w:rPr>
          <w:rFonts w:ascii="宋体" w:eastAsia="宋体" w:hAnsi="宋体" w:hint="eastAsia"/>
          <w:color w:val="000000" w:themeColor="text1"/>
        </w:rPr>
        <w:t>成绩构成包括：平时成绩</w:t>
      </w:r>
      <w:r w:rsidRPr="00090DCA">
        <w:rPr>
          <w:rFonts w:ascii="宋体" w:eastAsia="宋体" w:hAnsi="宋体"/>
          <w:color w:val="000000" w:themeColor="text1"/>
        </w:rPr>
        <w:t>6</w:t>
      </w:r>
      <w:r w:rsidRPr="00090DCA">
        <w:rPr>
          <w:rFonts w:ascii="宋体" w:eastAsia="宋体" w:hAnsi="宋体" w:hint="eastAsia"/>
          <w:color w:val="000000" w:themeColor="text1"/>
        </w:rPr>
        <w:t>0% （考勤1</w:t>
      </w:r>
      <w:r w:rsidRPr="00090DCA">
        <w:rPr>
          <w:rFonts w:ascii="宋体" w:eastAsia="宋体" w:hAnsi="宋体"/>
          <w:color w:val="000000" w:themeColor="text1"/>
        </w:rPr>
        <w:t>0%</w:t>
      </w:r>
      <w:r w:rsidRPr="00090DCA">
        <w:rPr>
          <w:rFonts w:ascii="宋体" w:eastAsia="宋体" w:hAnsi="宋体" w:hint="eastAsia"/>
          <w:color w:val="000000" w:themeColor="text1"/>
        </w:rPr>
        <w:t>+ 读书报告</w:t>
      </w:r>
      <w:r w:rsidRPr="00090DCA">
        <w:rPr>
          <w:rFonts w:ascii="宋体" w:eastAsia="宋体" w:hAnsi="宋体"/>
          <w:color w:val="000000" w:themeColor="text1"/>
        </w:rPr>
        <w:t>2</w:t>
      </w:r>
      <w:r w:rsidRPr="00090DCA">
        <w:rPr>
          <w:rFonts w:ascii="宋体" w:eastAsia="宋体" w:hAnsi="宋体" w:hint="eastAsia"/>
          <w:color w:val="000000" w:themeColor="text1"/>
        </w:rPr>
        <w:t>0%</w:t>
      </w:r>
      <w:r w:rsidRPr="00090DCA">
        <w:rPr>
          <w:rFonts w:ascii="宋体" w:eastAsia="宋体" w:hAnsi="宋体"/>
          <w:color w:val="000000" w:themeColor="text1"/>
        </w:rPr>
        <w:t>+</w:t>
      </w:r>
      <w:r w:rsidRPr="00090DCA">
        <w:rPr>
          <w:rFonts w:ascii="宋体" w:eastAsia="宋体" w:hAnsi="宋体" w:hint="eastAsia"/>
          <w:color w:val="000000" w:themeColor="text1"/>
        </w:rPr>
        <w:t>案例分析</w:t>
      </w:r>
      <w:r w:rsidRPr="00090DCA">
        <w:rPr>
          <w:rFonts w:ascii="宋体" w:eastAsia="宋体" w:hAnsi="宋体"/>
          <w:color w:val="000000" w:themeColor="text1"/>
        </w:rPr>
        <w:t>30%</w:t>
      </w:r>
      <w:r w:rsidRPr="00090DCA">
        <w:rPr>
          <w:rFonts w:ascii="宋体" w:eastAsia="宋体" w:hAnsi="宋体" w:hint="eastAsia"/>
          <w:color w:val="000000" w:themeColor="text1"/>
        </w:rPr>
        <w:t>）+期末课程考核</w:t>
      </w:r>
      <w:r w:rsidRPr="00090DCA">
        <w:rPr>
          <w:rFonts w:ascii="宋体" w:eastAsia="宋体" w:hAnsi="宋体"/>
          <w:color w:val="000000" w:themeColor="text1"/>
        </w:rPr>
        <w:t>4</w:t>
      </w:r>
      <w:r w:rsidRPr="00090DCA">
        <w:rPr>
          <w:rFonts w:ascii="宋体" w:eastAsia="宋体" w:hAnsi="宋体" w:hint="eastAsia"/>
          <w:color w:val="000000" w:themeColor="text1"/>
        </w:rPr>
        <w:t>0%。</w:t>
      </w:r>
    </w:p>
    <w:p w14:paraId="1B0070F9" w14:textId="50B7FC96" w:rsidR="00B03909" w:rsidRDefault="00DD7B5F" w:rsidP="00DD7B5F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hint="eastAsia"/>
        </w:rPr>
      </w:pPr>
      <w:r w:rsidRPr="00DD7B5F">
        <w:rPr>
          <w:rFonts w:ascii="宋体" w:eastAsia="宋体" w:hAnsi="宋体" w:hint="eastAsia"/>
          <w:b/>
        </w:rPr>
        <w:t>2．</w:t>
      </w:r>
      <w:r w:rsidR="00285327" w:rsidRPr="00DD7B5F">
        <w:rPr>
          <w:rFonts w:ascii="宋体" w:eastAsia="宋体" w:hAnsi="宋体" w:hint="eastAsia"/>
          <w:b/>
        </w:rPr>
        <w:t>课程目标的考核占比与达成度分析</w:t>
      </w:r>
    </w:p>
    <w:p w14:paraId="7AFACAB5" w14:textId="08682EB6" w:rsidR="00D504B7" w:rsidRPr="00DD7B5F" w:rsidRDefault="00D504B7" w:rsidP="00D504B7">
      <w:pPr>
        <w:widowControl/>
        <w:spacing w:beforeLines="50" w:before="156" w:afterLines="50" w:after="156"/>
        <w:ind w:firstLineChars="200" w:firstLine="422"/>
        <w:jc w:val="center"/>
        <w:rPr>
          <w:rFonts w:ascii="宋体" w:eastAsia="宋体" w:hAnsi="宋体" w:hint="eastAsia"/>
          <w:b/>
        </w:rPr>
      </w:pPr>
      <w:r w:rsidRPr="00D504B7">
        <w:rPr>
          <w:rFonts w:ascii="宋体" w:eastAsia="宋体" w:hAnsi="宋体" w:hint="eastAsia"/>
          <w:b/>
        </w:rPr>
        <w:t>表5：课程目标的考核占比与达成度分析表</w:t>
      </w:r>
    </w:p>
    <w:tbl>
      <w:tblPr>
        <w:tblW w:w="7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858"/>
        <w:gridCol w:w="1134"/>
        <w:gridCol w:w="1134"/>
        <w:gridCol w:w="2627"/>
      </w:tblGrid>
      <w:tr w:rsidR="00285327" w:rsidRPr="002F4D99" w14:paraId="34789D92" w14:textId="77777777" w:rsidTr="00285327">
        <w:trPr>
          <w:jc w:val="center"/>
        </w:trPr>
        <w:tc>
          <w:tcPr>
            <w:tcW w:w="2122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023F822F" w14:textId="77777777" w:rsidR="00285327" w:rsidRPr="00322986" w:rsidRDefault="00285327" w:rsidP="00DD7B5F">
            <w:pPr>
              <w:spacing w:beforeLines="50" w:before="156" w:afterLines="50" w:after="156"/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</w:t>
            </w: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   </w:t>
            </w: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考核占比</w:t>
            </w:r>
          </w:p>
          <w:p w14:paraId="59720570" w14:textId="77777777" w:rsidR="00285327" w:rsidRPr="00322986" w:rsidRDefault="00285327" w:rsidP="00DD7B5F">
            <w:pPr>
              <w:spacing w:beforeLines="50" w:before="156" w:afterLines="50" w:after="156"/>
              <w:ind w:firstLineChars="50" w:firstLine="105"/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064774A8" w14:textId="77777777" w:rsidR="00285327" w:rsidRPr="00322986" w:rsidRDefault="00285327" w:rsidP="00DD7B5F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E5308C6" w14:textId="77777777" w:rsidR="00285327" w:rsidRPr="00322986" w:rsidRDefault="00285327" w:rsidP="00DD7B5F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期中</w:t>
            </w:r>
          </w:p>
        </w:tc>
        <w:tc>
          <w:tcPr>
            <w:tcW w:w="1134" w:type="dxa"/>
            <w:vAlign w:val="center"/>
          </w:tcPr>
          <w:p w14:paraId="52849987" w14:textId="77777777" w:rsidR="00285327" w:rsidRPr="00322986" w:rsidRDefault="00285327" w:rsidP="00DD7B5F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4402A4C9" w14:textId="77777777" w:rsidR="00285327" w:rsidRPr="00322986" w:rsidRDefault="00285327" w:rsidP="00DD7B5F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总评达成度</w:t>
            </w:r>
          </w:p>
        </w:tc>
      </w:tr>
      <w:tr w:rsidR="00322986" w:rsidRPr="002F4D99" w14:paraId="61B15610" w14:textId="77777777" w:rsidTr="00285327">
        <w:trPr>
          <w:trHeight w:val="620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1241A8C2" w14:textId="77777777" w:rsidR="00322986" w:rsidRPr="00322986" w:rsidRDefault="00322986" w:rsidP="00DD7B5F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课程目标1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7BF3CF39" w14:textId="058541C1" w:rsidR="00322986" w:rsidRPr="00322986" w:rsidRDefault="005E55FC" w:rsidP="00DD7B5F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361B91D" w14:textId="58DA783A" w:rsidR="00322986" w:rsidRPr="00322986" w:rsidRDefault="005E55FC" w:rsidP="00DD7B5F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20%</w:t>
            </w:r>
          </w:p>
        </w:tc>
        <w:tc>
          <w:tcPr>
            <w:tcW w:w="1134" w:type="dxa"/>
            <w:vAlign w:val="center"/>
          </w:tcPr>
          <w:p w14:paraId="67076DAB" w14:textId="62002120" w:rsidR="00322986" w:rsidRPr="00322986" w:rsidRDefault="005E55FC" w:rsidP="00DD7B5F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40%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 w14:paraId="230714B0" w14:textId="7744DF8B" w:rsidR="00322986" w:rsidRPr="00322986" w:rsidRDefault="005E55FC" w:rsidP="00DD7B5F">
            <w:pPr>
              <w:spacing w:beforeLines="50" w:before="156" w:afterLines="50" w:after="156"/>
              <w:rPr>
                <w:rFonts w:ascii="宋体" w:eastAsia="宋体" w:hAnsi="宋体" w:hint="eastAsia"/>
                <w:kern w:val="0"/>
                <w:szCs w:val="21"/>
              </w:rPr>
            </w:pPr>
            <w:r w:rsidRPr="00090DCA">
              <w:rPr>
                <w:rFonts w:ascii="宋体" w:eastAsia="宋体" w:hAnsi="宋体" w:hint="eastAsia"/>
                <w:color w:val="000000" w:themeColor="text1"/>
                <w:kern w:val="0"/>
                <w:szCs w:val="21"/>
              </w:rPr>
              <w:t>总评达成度=</w:t>
            </w:r>
            <w:r w:rsidRPr="00090DCA">
              <w:rPr>
                <w:rFonts w:ascii="宋体" w:eastAsia="宋体" w:hAnsi="宋体"/>
                <w:color w:val="000000" w:themeColor="text1"/>
                <w:kern w:val="0"/>
                <w:szCs w:val="21"/>
              </w:rPr>
              <w:t>0.</w:t>
            </w:r>
            <w:r>
              <w:rPr>
                <w:rFonts w:ascii="宋体" w:eastAsia="宋体" w:hAnsi="宋体" w:hint="eastAsia"/>
                <w:color w:val="000000" w:themeColor="text1"/>
                <w:kern w:val="0"/>
                <w:szCs w:val="21"/>
              </w:rPr>
              <w:t>4</w:t>
            </w:r>
            <w:r w:rsidRPr="00090DCA">
              <w:rPr>
                <w:rFonts w:ascii="宋体" w:eastAsia="宋体" w:hAnsi="宋体"/>
                <w:color w:val="000000" w:themeColor="text1"/>
                <w:kern w:val="0"/>
                <w:szCs w:val="21"/>
              </w:rPr>
              <w:t>*</w:t>
            </w:r>
            <w:r w:rsidRPr="00090DCA">
              <w:rPr>
                <w:rFonts w:ascii="宋体" w:eastAsia="宋体" w:hAnsi="宋体" w:hint="eastAsia"/>
                <w:color w:val="000000" w:themeColor="text1"/>
                <w:kern w:val="0"/>
                <w:szCs w:val="21"/>
              </w:rPr>
              <w:t>平时成绩+</w:t>
            </w:r>
            <w:r w:rsidRPr="00090DCA">
              <w:rPr>
                <w:rFonts w:ascii="宋体" w:eastAsia="宋体" w:hAnsi="宋体"/>
                <w:color w:val="000000" w:themeColor="text1"/>
                <w:kern w:val="0"/>
                <w:szCs w:val="21"/>
              </w:rPr>
              <w:t>0.</w:t>
            </w:r>
            <w:r>
              <w:rPr>
                <w:rFonts w:ascii="宋体" w:eastAsia="宋体" w:hAnsi="宋体" w:hint="eastAsia"/>
                <w:color w:val="000000" w:themeColor="text1"/>
                <w:kern w:val="0"/>
                <w:szCs w:val="21"/>
              </w:rPr>
              <w:t>2</w:t>
            </w:r>
            <w:r w:rsidRPr="00090DCA">
              <w:rPr>
                <w:rFonts w:ascii="宋体" w:eastAsia="宋体" w:hAnsi="宋体"/>
                <w:color w:val="000000" w:themeColor="text1"/>
                <w:kern w:val="0"/>
                <w:szCs w:val="21"/>
              </w:rPr>
              <w:t>*</w:t>
            </w:r>
            <w:r w:rsidRPr="00090DCA">
              <w:rPr>
                <w:rFonts w:ascii="宋体" w:eastAsia="宋体" w:hAnsi="宋体" w:hint="eastAsia"/>
                <w:color w:val="000000" w:themeColor="text1"/>
                <w:kern w:val="0"/>
                <w:szCs w:val="21"/>
              </w:rPr>
              <w:t>期</w:t>
            </w:r>
            <w:r>
              <w:rPr>
                <w:rFonts w:ascii="宋体" w:eastAsia="宋体" w:hAnsi="宋体" w:hint="eastAsia"/>
                <w:color w:val="000000" w:themeColor="text1"/>
                <w:kern w:val="0"/>
                <w:szCs w:val="21"/>
              </w:rPr>
              <w:t>中</w:t>
            </w:r>
            <w:r w:rsidRPr="00090DCA">
              <w:rPr>
                <w:rFonts w:ascii="宋体" w:eastAsia="宋体" w:hAnsi="宋体" w:hint="eastAsia"/>
                <w:color w:val="000000" w:themeColor="text1"/>
                <w:kern w:val="0"/>
                <w:szCs w:val="21"/>
              </w:rPr>
              <w:t>考核成绩</w:t>
            </w:r>
            <w:r>
              <w:rPr>
                <w:rFonts w:ascii="宋体" w:eastAsia="宋体" w:hAnsi="宋体" w:hint="eastAsia"/>
                <w:color w:val="000000" w:themeColor="text1"/>
                <w:kern w:val="0"/>
                <w:szCs w:val="21"/>
              </w:rPr>
              <w:t>+</w:t>
            </w:r>
            <w:r w:rsidRPr="00090DCA">
              <w:rPr>
                <w:rFonts w:ascii="宋体" w:eastAsia="宋体" w:hAnsi="宋体"/>
                <w:color w:val="000000" w:themeColor="text1"/>
                <w:kern w:val="0"/>
                <w:szCs w:val="21"/>
              </w:rPr>
              <w:t>0.4*</w:t>
            </w:r>
            <w:r w:rsidRPr="00090DCA">
              <w:rPr>
                <w:rFonts w:ascii="宋体" w:eastAsia="宋体" w:hAnsi="宋体" w:hint="eastAsia"/>
                <w:color w:val="000000" w:themeColor="text1"/>
                <w:kern w:val="0"/>
                <w:szCs w:val="21"/>
              </w:rPr>
              <w:t>期末考核成绩</w:t>
            </w:r>
          </w:p>
        </w:tc>
      </w:tr>
      <w:tr w:rsidR="005E55FC" w:rsidRPr="002F4D99" w14:paraId="0CCCBB36" w14:textId="77777777" w:rsidTr="00285327">
        <w:trPr>
          <w:trHeight w:val="679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6B3F9181" w14:textId="77777777" w:rsidR="005E55FC" w:rsidRPr="00322986" w:rsidRDefault="005E55FC" w:rsidP="005E55FC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课程目标2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00BDFF13" w14:textId="0C86E2A4" w:rsidR="005E55FC" w:rsidRPr="00322986" w:rsidRDefault="005E55FC" w:rsidP="005E55FC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3EF1D19" w14:textId="2DB15930" w:rsidR="005E55FC" w:rsidRPr="00322986" w:rsidRDefault="005E55FC" w:rsidP="005E55FC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20%</w:t>
            </w:r>
          </w:p>
        </w:tc>
        <w:tc>
          <w:tcPr>
            <w:tcW w:w="1134" w:type="dxa"/>
            <w:vAlign w:val="center"/>
          </w:tcPr>
          <w:p w14:paraId="573C0D77" w14:textId="07B75557" w:rsidR="005E55FC" w:rsidRPr="00322986" w:rsidRDefault="005E55FC" w:rsidP="005E55FC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35DD7B37" w14:textId="77777777" w:rsidR="005E55FC" w:rsidRPr="00322986" w:rsidRDefault="005E55FC" w:rsidP="005E55FC">
            <w:pPr>
              <w:spacing w:beforeLines="50" w:before="156" w:afterLines="50" w:after="156"/>
              <w:rPr>
                <w:rFonts w:ascii="宋体" w:eastAsia="宋体" w:hAnsi="宋体" w:hint="eastAsia"/>
                <w:kern w:val="0"/>
                <w:szCs w:val="21"/>
              </w:rPr>
            </w:pPr>
          </w:p>
        </w:tc>
      </w:tr>
      <w:tr w:rsidR="005E55FC" w:rsidRPr="002F4D99" w14:paraId="6AE6BACF" w14:textId="77777777" w:rsidTr="00285327">
        <w:trPr>
          <w:trHeight w:val="755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2536AC02" w14:textId="77777777" w:rsidR="005E55FC" w:rsidRPr="00322986" w:rsidRDefault="005E55FC" w:rsidP="005E55FC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课程目标3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3D7194B4" w14:textId="1F51A859" w:rsidR="005E55FC" w:rsidRPr="00322986" w:rsidRDefault="005E55FC" w:rsidP="005E55FC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9629E46" w14:textId="1AB42B96" w:rsidR="005E55FC" w:rsidRPr="00322986" w:rsidRDefault="005E55FC" w:rsidP="005E55FC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20%</w:t>
            </w:r>
          </w:p>
        </w:tc>
        <w:tc>
          <w:tcPr>
            <w:tcW w:w="1134" w:type="dxa"/>
            <w:vAlign w:val="center"/>
          </w:tcPr>
          <w:p w14:paraId="675EB7F2" w14:textId="0CF8D763" w:rsidR="005E55FC" w:rsidRPr="00322986" w:rsidRDefault="005E55FC" w:rsidP="005E55FC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37C3BAEC" w14:textId="77777777" w:rsidR="005E55FC" w:rsidRPr="00322986" w:rsidRDefault="005E55FC" w:rsidP="005E55FC">
            <w:pPr>
              <w:spacing w:beforeLines="50" w:before="156" w:afterLines="50" w:after="156"/>
              <w:rPr>
                <w:rFonts w:ascii="宋体" w:eastAsia="宋体" w:hAnsi="宋体" w:hint="eastAsia"/>
                <w:kern w:val="0"/>
                <w:szCs w:val="21"/>
              </w:rPr>
            </w:pPr>
          </w:p>
        </w:tc>
      </w:tr>
    </w:tbl>
    <w:p w14:paraId="30E94498" w14:textId="7D489F67" w:rsidR="00285327" w:rsidRPr="00DD7B5F" w:rsidRDefault="00DD7B5F" w:rsidP="00DD7B5F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hint="eastAsia"/>
          <w:b/>
          <w:sz w:val="24"/>
          <w:szCs w:val="24"/>
        </w:rPr>
      </w:pPr>
      <w:r w:rsidRPr="00DD7B5F">
        <w:rPr>
          <w:rFonts w:ascii="黑体" w:eastAsia="黑体" w:hAnsi="黑体" w:hint="eastAsia"/>
          <w:b/>
          <w:sz w:val="24"/>
          <w:szCs w:val="24"/>
        </w:rPr>
        <w:lastRenderedPageBreak/>
        <w:t>（三）</w:t>
      </w:r>
      <w:r w:rsidR="00F56396" w:rsidRPr="00DD7B5F">
        <w:rPr>
          <w:rFonts w:ascii="黑体" w:eastAsia="黑体" w:hAnsi="黑体" w:hint="eastAsia"/>
          <w:b/>
          <w:sz w:val="24"/>
          <w:szCs w:val="24"/>
        </w:rPr>
        <w:t>评分标准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984"/>
        <w:gridCol w:w="1984"/>
        <w:gridCol w:w="1843"/>
        <w:gridCol w:w="1779"/>
        <w:gridCol w:w="1779"/>
      </w:tblGrid>
      <w:tr w:rsidR="00DE7849" w:rsidRPr="002F4D99" w14:paraId="15675ED0" w14:textId="77777777" w:rsidTr="00212DB1">
        <w:trPr>
          <w:trHeight w:val="454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F95BB9" w14:textId="77777777" w:rsidR="00DE7849" w:rsidRPr="00F56396" w:rsidRDefault="00DE784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szCs w:val="21"/>
              </w:rPr>
              <w:t>课程</w:t>
            </w:r>
          </w:p>
          <w:p w14:paraId="1C40C69D" w14:textId="77777777" w:rsidR="00DE7849" w:rsidRPr="00F56396" w:rsidRDefault="00DE784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1038FE" w14:textId="77777777" w:rsidR="00DE7849" w:rsidRPr="00FB77A1" w:rsidRDefault="00DE784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评分标准</w:t>
            </w:r>
          </w:p>
        </w:tc>
      </w:tr>
      <w:tr w:rsidR="00DE7849" w:rsidRPr="002F4D99" w14:paraId="6EECC2A4" w14:textId="77777777" w:rsidTr="006409D4">
        <w:trPr>
          <w:trHeight w:val="454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AD12D3" w14:textId="77777777" w:rsidR="00DE7849" w:rsidRPr="00F56396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80A82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7FF9C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5CA1B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73DC2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90E0C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＜6</w:t>
            </w:r>
            <w:r w:rsidRPr="00FB77A1">
              <w:rPr>
                <w:rFonts w:ascii="宋体" w:eastAsia="宋体" w:hAnsi="宋体"/>
                <w:b/>
                <w:bCs/>
                <w:szCs w:val="21"/>
              </w:rPr>
              <w:t>0</w:t>
            </w:r>
          </w:p>
        </w:tc>
      </w:tr>
      <w:tr w:rsidR="00DE7849" w:rsidRPr="002F4D99" w14:paraId="7D3371F9" w14:textId="77777777" w:rsidTr="006409D4">
        <w:trPr>
          <w:trHeight w:val="449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F3F715" w14:textId="77777777" w:rsidR="00DE7849" w:rsidRPr="00F56396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A8A84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0B20A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AD312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01E2D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26683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不合格</w:t>
            </w:r>
          </w:p>
        </w:tc>
      </w:tr>
      <w:tr w:rsidR="00DE7849" w:rsidRPr="002F4D99" w14:paraId="4C15A572" w14:textId="77777777" w:rsidTr="006409D4">
        <w:trPr>
          <w:trHeight w:val="461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85B1D" w14:textId="77777777" w:rsidR="00DE7849" w:rsidRPr="00F56396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C328B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BAB27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1DAE6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77A66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F9AE2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F</w:t>
            </w:r>
          </w:p>
        </w:tc>
      </w:tr>
      <w:tr w:rsidR="002702D4" w:rsidRPr="002F4D99" w14:paraId="65776407" w14:textId="77777777" w:rsidTr="00DE7849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8DBFB" w14:textId="77777777" w:rsidR="002702D4" w:rsidRDefault="002702D4" w:rsidP="002702D4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389C16A8" w14:textId="77777777" w:rsidR="002702D4" w:rsidRPr="00F56396" w:rsidRDefault="002702D4" w:rsidP="002702D4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0937" w14:textId="48C87C44" w:rsidR="002702D4" w:rsidRPr="00F56396" w:rsidRDefault="002702D4" w:rsidP="002702D4">
            <w:pPr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 w:rsidRPr="00090DCA">
              <w:rPr>
                <w:rFonts w:ascii="宋体" w:eastAsia="宋体" w:hAnsi="宋体" w:hint="eastAsia"/>
                <w:color w:val="000000" w:themeColor="text1"/>
                <w:szCs w:val="21"/>
              </w:rPr>
              <w:t>书籍或文章选择符合要求、读书报告完整、逻辑严谨、行文流畅；卷面考核分数9</w:t>
            </w:r>
            <w:r w:rsidRPr="00090DCA">
              <w:rPr>
                <w:rFonts w:ascii="宋体" w:eastAsia="宋体" w:hAnsi="宋体"/>
                <w:color w:val="000000" w:themeColor="text1"/>
                <w:szCs w:val="21"/>
              </w:rPr>
              <w:t>0-100</w:t>
            </w:r>
            <w:r w:rsidRPr="00090DCA">
              <w:rPr>
                <w:rFonts w:ascii="宋体" w:eastAsia="宋体" w:hAnsi="宋体" w:hint="eastAsia"/>
                <w:color w:val="000000" w:themeColor="text1"/>
                <w:szCs w:val="21"/>
              </w:rPr>
              <w:t>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4692F" w14:textId="4E5408D4" w:rsidR="002702D4" w:rsidRPr="00F56396" w:rsidRDefault="002702D4" w:rsidP="002702D4">
            <w:pPr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 w:rsidRPr="00090DCA">
              <w:rPr>
                <w:rFonts w:ascii="宋体" w:eastAsia="宋体" w:hAnsi="宋体" w:hint="eastAsia"/>
                <w:color w:val="000000" w:themeColor="text1"/>
                <w:szCs w:val="21"/>
              </w:rPr>
              <w:t>书籍或文章选择符合要求、读书报告较完整、逻辑较严谨、行文较流畅；卷面考核分数</w:t>
            </w:r>
            <w:r w:rsidRPr="00090DCA">
              <w:rPr>
                <w:rFonts w:ascii="宋体" w:eastAsia="宋体" w:hAnsi="宋体"/>
                <w:color w:val="000000" w:themeColor="text1"/>
                <w:szCs w:val="21"/>
              </w:rPr>
              <w:t>80-89</w:t>
            </w:r>
            <w:r w:rsidRPr="00090DCA">
              <w:rPr>
                <w:rFonts w:ascii="宋体" w:eastAsia="宋体" w:hAnsi="宋体" w:hint="eastAsia"/>
                <w:color w:val="000000" w:themeColor="text1"/>
                <w:szCs w:val="21"/>
              </w:rPr>
              <w:t>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009F" w14:textId="08E39BD7" w:rsidR="002702D4" w:rsidRPr="00F56396" w:rsidRDefault="002702D4" w:rsidP="002702D4">
            <w:pPr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 w:rsidRPr="00090DCA">
              <w:rPr>
                <w:rFonts w:ascii="宋体" w:eastAsia="宋体" w:hAnsi="宋体" w:hint="eastAsia"/>
                <w:color w:val="000000" w:themeColor="text1"/>
                <w:szCs w:val="21"/>
              </w:rPr>
              <w:t>书籍或文章选择符合要求、读书报告较完整、逻辑思路不够清晰、行文一般；卷面考核分数</w:t>
            </w:r>
            <w:r w:rsidRPr="00090DCA">
              <w:rPr>
                <w:rFonts w:ascii="宋体" w:eastAsia="宋体" w:hAnsi="宋体"/>
                <w:color w:val="000000" w:themeColor="text1"/>
                <w:szCs w:val="21"/>
              </w:rPr>
              <w:t>70-79</w:t>
            </w:r>
            <w:r w:rsidRPr="00090DCA">
              <w:rPr>
                <w:rFonts w:ascii="宋体" w:eastAsia="宋体" w:hAnsi="宋体" w:hint="eastAsia"/>
                <w:color w:val="000000" w:themeColor="text1"/>
                <w:szCs w:val="21"/>
              </w:rPr>
              <w:t>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8B7B8" w14:textId="1EDE2D06" w:rsidR="002702D4" w:rsidRPr="00F56396" w:rsidRDefault="002702D4" w:rsidP="002702D4">
            <w:pPr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 w:rsidRPr="00090DCA">
              <w:rPr>
                <w:rFonts w:ascii="宋体" w:eastAsia="宋体" w:hAnsi="宋体" w:hint="eastAsia"/>
                <w:color w:val="000000" w:themeColor="text1"/>
                <w:szCs w:val="21"/>
              </w:rPr>
              <w:t>书籍或文章选择基本符合要求、读书报告完整度不够、逻辑不甚严谨、部分行文不流畅；卷面考核分数</w:t>
            </w:r>
            <w:r w:rsidRPr="00090DCA">
              <w:rPr>
                <w:rFonts w:ascii="宋体" w:eastAsia="宋体" w:hAnsi="宋体"/>
                <w:color w:val="000000" w:themeColor="text1"/>
                <w:szCs w:val="21"/>
              </w:rPr>
              <w:t>60-69</w:t>
            </w:r>
            <w:r w:rsidRPr="00090DCA">
              <w:rPr>
                <w:rFonts w:ascii="宋体" w:eastAsia="宋体" w:hAnsi="宋体" w:hint="eastAsia"/>
                <w:color w:val="000000" w:themeColor="text1"/>
                <w:szCs w:val="21"/>
              </w:rPr>
              <w:t>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CD28" w14:textId="4C71EF35" w:rsidR="002702D4" w:rsidRPr="00F56396" w:rsidRDefault="002702D4" w:rsidP="002702D4">
            <w:pPr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 w:rsidRPr="00090DCA">
              <w:rPr>
                <w:rFonts w:ascii="宋体" w:eastAsia="宋体" w:hAnsi="宋体" w:hint="eastAsia"/>
                <w:color w:val="000000" w:themeColor="text1"/>
                <w:szCs w:val="21"/>
              </w:rPr>
              <w:t>没有提交读书报告或抄袭严重；卷面考核分数</w:t>
            </w:r>
            <w:r w:rsidRPr="00090DCA">
              <w:rPr>
                <w:rFonts w:ascii="宋体" w:eastAsia="宋体" w:hAnsi="宋体"/>
                <w:color w:val="000000" w:themeColor="text1"/>
                <w:szCs w:val="21"/>
              </w:rPr>
              <w:t>&lt;60</w:t>
            </w:r>
            <w:r w:rsidRPr="00090DCA">
              <w:rPr>
                <w:rFonts w:ascii="宋体" w:eastAsia="宋体" w:hAnsi="宋体" w:hint="eastAsia"/>
                <w:color w:val="000000" w:themeColor="text1"/>
                <w:szCs w:val="21"/>
              </w:rPr>
              <w:t>。</w:t>
            </w:r>
          </w:p>
        </w:tc>
      </w:tr>
      <w:tr w:rsidR="002702D4" w:rsidRPr="002F4D99" w14:paraId="6EC07432" w14:textId="77777777" w:rsidTr="00DE7849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53AFC" w14:textId="77777777" w:rsidR="002702D4" w:rsidRDefault="002702D4" w:rsidP="002702D4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6AF4923D" w14:textId="77777777" w:rsidR="002702D4" w:rsidRPr="00F56396" w:rsidRDefault="002702D4" w:rsidP="002702D4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B0CF2" w14:textId="49F2AEA7" w:rsidR="002702D4" w:rsidRPr="00F56396" w:rsidRDefault="002702D4" w:rsidP="002702D4">
            <w:pPr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 w:rsidRPr="00090DCA">
              <w:rPr>
                <w:rFonts w:ascii="宋体" w:eastAsia="宋体" w:hAnsi="宋体" w:hint="eastAsia"/>
                <w:color w:val="000000" w:themeColor="text1"/>
                <w:szCs w:val="21"/>
              </w:rPr>
              <w:t>书籍或文章选择符合要求、读书报告完整、逻辑严谨、行文流畅；卷面考核分数9</w:t>
            </w:r>
            <w:r w:rsidRPr="00090DCA">
              <w:rPr>
                <w:rFonts w:ascii="宋体" w:eastAsia="宋体" w:hAnsi="宋体"/>
                <w:color w:val="000000" w:themeColor="text1"/>
                <w:szCs w:val="21"/>
              </w:rPr>
              <w:t>0-100</w:t>
            </w:r>
            <w:r w:rsidRPr="00090DCA">
              <w:rPr>
                <w:rFonts w:ascii="宋体" w:eastAsia="宋体" w:hAnsi="宋体" w:hint="eastAsia"/>
                <w:color w:val="000000" w:themeColor="text1"/>
                <w:szCs w:val="21"/>
              </w:rPr>
              <w:t>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7136" w14:textId="7E2313CE" w:rsidR="002702D4" w:rsidRPr="00F56396" w:rsidRDefault="002702D4" w:rsidP="002702D4">
            <w:pPr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 w:rsidRPr="00090DCA">
              <w:rPr>
                <w:rFonts w:ascii="宋体" w:eastAsia="宋体" w:hAnsi="宋体" w:hint="eastAsia"/>
                <w:color w:val="000000" w:themeColor="text1"/>
                <w:szCs w:val="21"/>
              </w:rPr>
              <w:t>书籍或文章选择符合要求、读书报告较完整、逻辑较严谨、行文较流畅；卷面考核分数</w:t>
            </w:r>
            <w:r w:rsidRPr="00090DCA">
              <w:rPr>
                <w:rFonts w:ascii="宋体" w:eastAsia="宋体" w:hAnsi="宋体"/>
                <w:color w:val="000000" w:themeColor="text1"/>
                <w:szCs w:val="21"/>
              </w:rPr>
              <w:t>80-89</w:t>
            </w:r>
            <w:r w:rsidRPr="00090DCA">
              <w:rPr>
                <w:rFonts w:ascii="宋体" w:eastAsia="宋体" w:hAnsi="宋体" w:hint="eastAsia"/>
                <w:color w:val="000000" w:themeColor="text1"/>
                <w:szCs w:val="21"/>
              </w:rPr>
              <w:t>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00187" w14:textId="22BBCF8E" w:rsidR="002702D4" w:rsidRPr="00F56396" w:rsidRDefault="002702D4" w:rsidP="002702D4">
            <w:pPr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 w:rsidRPr="00090DCA">
              <w:rPr>
                <w:rFonts w:ascii="宋体" w:eastAsia="宋体" w:hAnsi="宋体" w:hint="eastAsia"/>
                <w:color w:val="000000" w:themeColor="text1"/>
                <w:szCs w:val="21"/>
              </w:rPr>
              <w:t>书籍或文章选择符合要求、读书报告较完整、逻辑思路不够清晰、行文一般；卷面考核分数</w:t>
            </w:r>
            <w:r w:rsidRPr="00090DCA">
              <w:rPr>
                <w:rFonts w:ascii="宋体" w:eastAsia="宋体" w:hAnsi="宋体"/>
                <w:color w:val="000000" w:themeColor="text1"/>
                <w:szCs w:val="21"/>
              </w:rPr>
              <w:t>70-79</w:t>
            </w:r>
            <w:r w:rsidRPr="00090DCA">
              <w:rPr>
                <w:rFonts w:ascii="宋体" w:eastAsia="宋体" w:hAnsi="宋体" w:hint="eastAsia"/>
                <w:color w:val="000000" w:themeColor="text1"/>
                <w:szCs w:val="21"/>
              </w:rPr>
              <w:t>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77AE0" w14:textId="1A164F08" w:rsidR="002702D4" w:rsidRPr="00F56396" w:rsidRDefault="002702D4" w:rsidP="002702D4">
            <w:pPr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 w:rsidRPr="00090DCA">
              <w:rPr>
                <w:rFonts w:ascii="宋体" w:eastAsia="宋体" w:hAnsi="宋体" w:hint="eastAsia"/>
                <w:color w:val="000000" w:themeColor="text1"/>
                <w:szCs w:val="21"/>
              </w:rPr>
              <w:t>书籍或文章选择基本符合要求、读书报告完整度不够、逻辑不甚严谨、部分行文不流畅；卷面考核分数</w:t>
            </w:r>
            <w:r w:rsidRPr="00090DCA">
              <w:rPr>
                <w:rFonts w:ascii="宋体" w:eastAsia="宋体" w:hAnsi="宋体"/>
                <w:color w:val="000000" w:themeColor="text1"/>
                <w:szCs w:val="21"/>
              </w:rPr>
              <w:t>60-69</w:t>
            </w:r>
            <w:r w:rsidRPr="00090DCA">
              <w:rPr>
                <w:rFonts w:ascii="宋体" w:eastAsia="宋体" w:hAnsi="宋体" w:hint="eastAsia"/>
                <w:color w:val="000000" w:themeColor="text1"/>
                <w:szCs w:val="21"/>
              </w:rPr>
              <w:t>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1AD41" w14:textId="64E2B494" w:rsidR="002702D4" w:rsidRPr="00F56396" w:rsidRDefault="002702D4" w:rsidP="002702D4">
            <w:pPr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 w:rsidRPr="00090DCA">
              <w:rPr>
                <w:rFonts w:ascii="宋体" w:eastAsia="宋体" w:hAnsi="宋体" w:hint="eastAsia"/>
                <w:color w:val="000000" w:themeColor="text1"/>
                <w:szCs w:val="21"/>
              </w:rPr>
              <w:t>没有提交读书报告或抄袭严重；卷面考核分数</w:t>
            </w:r>
            <w:r w:rsidRPr="00090DCA">
              <w:rPr>
                <w:rFonts w:ascii="宋体" w:eastAsia="宋体" w:hAnsi="宋体"/>
                <w:color w:val="000000" w:themeColor="text1"/>
                <w:szCs w:val="21"/>
              </w:rPr>
              <w:t>&lt;60</w:t>
            </w:r>
            <w:r w:rsidRPr="00090DCA">
              <w:rPr>
                <w:rFonts w:ascii="宋体" w:eastAsia="宋体" w:hAnsi="宋体" w:hint="eastAsia"/>
                <w:color w:val="000000" w:themeColor="text1"/>
                <w:szCs w:val="21"/>
              </w:rPr>
              <w:t>。</w:t>
            </w:r>
          </w:p>
        </w:tc>
      </w:tr>
      <w:tr w:rsidR="002702D4" w:rsidRPr="002F4D99" w14:paraId="2090AC59" w14:textId="77777777" w:rsidTr="00DE7849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69D6B" w14:textId="77777777" w:rsidR="002702D4" w:rsidRDefault="002702D4" w:rsidP="002702D4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12420A6F" w14:textId="77777777" w:rsidR="002702D4" w:rsidRPr="00F56396" w:rsidRDefault="002702D4" w:rsidP="002702D4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701C5" w14:textId="68368753" w:rsidR="002702D4" w:rsidRPr="00F56396" w:rsidRDefault="002702D4" w:rsidP="002702D4">
            <w:pPr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 w:rsidRPr="00090DCA">
              <w:rPr>
                <w:rFonts w:ascii="宋体" w:eastAsia="宋体" w:hAnsi="宋体" w:hint="eastAsia"/>
                <w:color w:val="000000" w:themeColor="text1"/>
                <w:szCs w:val="21"/>
              </w:rPr>
              <w:t>案例分析透彻、层次分明、主题突出、论据充分；卷面考核分数9</w:t>
            </w:r>
            <w:r w:rsidRPr="00090DCA">
              <w:rPr>
                <w:rFonts w:ascii="宋体" w:eastAsia="宋体" w:hAnsi="宋体"/>
                <w:color w:val="000000" w:themeColor="text1"/>
                <w:szCs w:val="21"/>
              </w:rPr>
              <w:t>0-100</w:t>
            </w:r>
            <w:r w:rsidRPr="00090DCA">
              <w:rPr>
                <w:rFonts w:ascii="宋体" w:eastAsia="宋体" w:hAnsi="宋体" w:hint="eastAsia"/>
                <w:color w:val="000000" w:themeColor="text1"/>
                <w:szCs w:val="21"/>
              </w:rPr>
              <w:t>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B93F1" w14:textId="0EF27B22" w:rsidR="002702D4" w:rsidRPr="00F56396" w:rsidRDefault="002702D4" w:rsidP="002702D4">
            <w:pPr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 w:rsidRPr="00090DCA">
              <w:rPr>
                <w:rFonts w:ascii="宋体" w:eastAsia="宋体" w:hAnsi="宋体" w:hint="eastAsia"/>
                <w:color w:val="000000" w:themeColor="text1"/>
                <w:szCs w:val="21"/>
              </w:rPr>
              <w:t>案例分析依据较为充足、层次较分明、主题较突出、论据较充分；卷面考核分数</w:t>
            </w:r>
            <w:r w:rsidRPr="00090DCA">
              <w:rPr>
                <w:rFonts w:ascii="宋体" w:eastAsia="宋体" w:hAnsi="宋体"/>
                <w:color w:val="000000" w:themeColor="text1"/>
                <w:szCs w:val="21"/>
              </w:rPr>
              <w:t>80-89</w:t>
            </w:r>
            <w:r w:rsidRPr="00090DCA">
              <w:rPr>
                <w:rFonts w:ascii="宋体" w:eastAsia="宋体" w:hAnsi="宋体" w:hint="eastAsia"/>
                <w:color w:val="000000" w:themeColor="text1"/>
                <w:szCs w:val="21"/>
              </w:rPr>
              <w:t>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7794A" w14:textId="076A841F" w:rsidR="002702D4" w:rsidRPr="00F56396" w:rsidRDefault="002702D4" w:rsidP="002702D4">
            <w:pPr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 w:rsidRPr="00090DCA">
              <w:rPr>
                <w:rFonts w:ascii="宋体" w:eastAsia="宋体" w:hAnsi="宋体" w:hint="eastAsia"/>
                <w:color w:val="000000" w:themeColor="text1"/>
                <w:szCs w:val="21"/>
              </w:rPr>
              <w:t>案例分析有一定依据、层次较分明、主题较明确、有一定论据；卷面考核分数</w:t>
            </w:r>
            <w:r w:rsidRPr="00090DCA">
              <w:rPr>
                <w:rFonts w:ascii="宋体" w:eastAsia="宋体" w:hAnsi="宋体"/>
                <w:color w:val="000000" w:themeColor="text1"/>
                <w:szCs w:val="21"/>
              </w:rPr>
              <w:t>70-79</w:t>
            </w:r>
            <w:r w:rsidRPr="00090DCA">
              <w:rPr>
                <w:rFonts w:ascii="宋体" w:eastAsia="宋体" w:hAnsi="宋体" w:hint="eastAsia"/>
                <w:color w:val="000000" w:themeColor="text1"/>
                <w:szCs w:val="21"/>
              </w:rPr>
              <w:t>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4E593" w14:textId="1C5B58A7" w:rsidR="002702D4" w:rsidRPr="00F56396" w:rsidRDefault="002702D4" w:rsidP="002702D4">
            <w:pPr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 w:rsidRPr="00090DCA">
              <w:rPr>
                <w:rFonts w:ascii="宋体" w:eastAsia="宋体" w:hAnsi="宋体" w:hint="eastAsia"/>
                <w:color w:val="000000" w:themeColor="text1"/>
                <w:szCs w:val="21"/>
              </w:rPr>
              <w:t>案例结构分析简单、层次不够清晰、主题不够明确、缺乏一些论据；卷面考核分数</w:t>
            </w:r>
            <w:r w:rsidRPr="00090DCA">
              <w:rPr>
                <w:rFonts w:ascii="宋体" w:eastAsia="宋体" w:hAnsi="宋体"/>
                <w:color w:val="000000" w:themeColor="text1"/>
                <w:szCs w:val="21"/>
              </w:rPr>
              <w:t>60-69</w:t>
            </w:r>
            <w:r w:rsidRPr="00090DCA">
              <w:rPr>
                <w:rFonts w:ascii="宋体" w:eastAsia="宋体" w:hAnsi="宋体" w:hint="eastAsia"/>
                <w:color w:val="000000" w:themeColor="text1"/>
                <w:szCs w:val="21"/>
              </w:rPr>
              <w:t>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7FC24" w14:textId="7764CBC4" w:rsidR="002702D4" w:rsidRPr="00F56396" w:rsidRDefault="002702D4" w:rsidP="002702D4">
            <w:pPr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 w:rsidRPr="00090DCA">
              <w:rPr>
                <w:rFonts w:ascii="宋体" w:eastAsia="宋体" w:hAnsi="宋体" w:hint="eastAsia"/>
                <w:color w:val="000000" w:themeColor="text1"/>
                <w:szCs w:val="21"/>
              </w:rPr>
              <w:t>案例分析混乱、层次模糊、主题和论据缺失；卷面考核分数</w:t>
            </w:r>
            <w:r w:rsidRPr="00090DCA">
              <w:rPr>
                <w:rFonts w:ascii="宋体" w:eastAsia="宋体" w:hAnsi="宋体"/>
                <w:color w:val="000000" w:themeColor="text1"/>
                <w:szCs w:val="21"/>
              </w:rPr>
              <w:t>&lt;60</w:t>
            </w:r>
            <w:r w:rsidRPr="00090DCA">
              <w:rPr>
                <w:rFonts w:ascii="宋体" w:eastAsia="宋体" w:hAnsi="宋体" w:hint="eastAsia"/>
                <w:color w:val="000000" w:themeColor="text1"/>
                <w:szCs w:val="21"/>
              </w:rPr>
              <w:t>。</w:t>
            </w:r>
          </w:p>
        </w:tc>
      </w:tr>
    </w:tbl>
    <w:p w14:paraId="22580F75" w14:textId="77777777" w:rsidR="00F56396" w:rsidRPr="00F56396" w:rsidRDefault="00F56396" w:rsidP="00B03909">
      <w:pPr>
        <w:widowControl/>
        <w:jc w:val="left"/>
        <w:rPr>
          <w:rFonts w:ascii="宋体" w:eastAsia="宋体" w:hAnsi="宋体" w:hint="eastAsia"/>
        </w:rPr>
      </w:pPr>
    </w:p>
    <w:sectPr w:rsidR="00F56396" w:rsidRPr="00F563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019B89" w14:textId="77777777" w:rsidR="008E12A2" w:rsidRDefault="008E12A2" w:rsidP="00AA630A">
      <w:pPr>
        <w:rPr>
          <w:rFonts w:hint="eastAsia"/>
        </w:rPr>
      </w:pPr>
      <w:r>
        <w:separator/>
      </w:r>
    </w:p>
  </w:endnote>
  <w:endnote w:type="continuationSeparator" w:id="0">
    <w:p w14:paraId="355ED6B5" w14:textId="77777777" w:rsidR="008E12A2" w:rsidRDefault="008E12A2" w:rsidP="00AA630A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88316A" w14:textId="77777777" w:rsidR="008E12A2" w:rsidRDefault="008E12A2" w:rsidP="00AA630A">
      <w:pPr>
        <w:rPr>
          <w:rFonts w:hint="eastAsia"/>
        </w:rPr>
      </w:pPr>
      <w:r>
        <w:separator/>
      </w:r>
    </w:p>
  </w:footnote>
  <w:footnote w:type="continuationSeparator" w:id="0">
    <w:p w14:paraId="47DC8E92" w14:textId="77777777" w:rsidR="008E12A2" w:rsidRDefault="008E12A2" w:rsidP="00AA630A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A1C7F61"/>
    <w:multiLevelType w:val="hybridMultilevel"/>
    <w:tmpl w:val="DEF4E590"/>
    <w:lvl w:ilvl="0" w:tplc="98BE2398">
      <w:start w:val="1"/>
      <w:numFmt w:val="japaneseCounting"/>
      <w:lvlText w:val="%1、"/>
      <w:lvlJc w:val="left"/>
      <w:pPr>
        <w:ind w:left="1005" w:hanging="600"/>
      </w:pPr>
      <w:rPr>
        <w:rFonts w:ascii="黑体" w:eastAsia="黑体" w:hAnsi="黑体" w:hint="default"/>
        <w:b/>
        <w:sz w:val="28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num w:numId="1" w16cid:durableId="11003701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5724"/>
    <w:rsid w:val="00022CBB"/>
    <w:rsid w:val="00077A5F"/>
    <w:rsid w:val="00087F13"/>
    <w:rsid w:val="000A400B"/>
    <w:rsid w:val="000B60BC"/>
    <w:rsid w:val="000B694F"/>
    <w:rsid w:val="000F054A"/>
    <w:rsid w:val="001011D7"/>
    <w:rsid w:val="00135B52"/>
    <w:rsid w:val="00176706"/>
    <w:rsid w:val="001C25D8"/>
    <w:rsid w:val="001E5724"/>
    <w:rsid w:val="00242673"/>
    <w:rsid w:val="002702D4"/>
    <w:rsid w:val="00285327"/>
    <w:rsid w:val="00285B0D"/>
    <w:rsid w:val="002A7568"/>
    <w:rsid w:val="002B61E9"/>
    <w:rsid w:val="002E4BF5"/>
    <w:rsid w:val="002F5BA4"/>
    <w:rsid w:val="0031122E"/>
    <w:rsid w:val="00313A87"/>
    <w:rsid w:val="003206BD"/>
    <w:rsid w:val="00322986"/>
    <w:rsid w:val="0034254B"/>
    <w:rsid w:val="00353939"/>
    <w:rsid w:val="003666B0"/>
    <w:rsid w:val="0038665C"/>
    <w:rsid w:val="00395BA5"/>
    <w:rsid w:val="003E390B"/>
    <w:rsid w:val="003E3A1B"/>
    <w:rsid w:val="004070CF"/>
    <w:rsid w:val="0042070A"/>
    <w:rsid w:val="00443C38"/>
    <w:rsid w:val="0044687E"/>
    <w:rsid w:val="00470FB4"/>
    <w:rsid w:val="00497662"/>
    <w:rsid w:val="004F0C9B"/>
    <w:rsid w:val="005A0378"/>
    <w:rsid w:val="005A6FCB"/>
    <w:rsid w:val="005E55FC"/>
    <w:rsid w:val="00665621"/>
    <w:rsid w:val="006B6B0D"/>
    <w:rsid w:val="006D367B"/>
    <w:rsid w:val="006E4F82"/>
    <w:rsid w:val="006F64C9"/>
    <w:rsid w:val="007331D9"/>
    <w:rsid w:val="00757A02"/>
    <w:rsid w:val="007639A2"/>
    <w:rsid w:val="007A0326"/>
    <w:rsid w:val="007C379D"/>
    <w:rsid w:val="007C602F"/>
    <w:rsid w:val="007C62ED"/>
    <w:rsid w:val="007D3E34"/>
    <w:rsid w:val="007E39E3"/>
    <w:rsid w:val="008128AD"/>
    <w:rsid w:val="008560E2"/>
    <w:rsid w:val="00886EBF"/>
    <w:rsid w:val="008E12A2"/>
    <w:rsid w:val="00972FA8"/>
    <w:rsid w:val="00974E8D"/>
    <w:rsid w:val="009D7163"/>
    <w:rsid w:val="00A03BBD"/>
    <w:rsid w:val="00A61EFD"/>
    <w:rsid w:val="00AA4570"/>
    <w:rsid w:val="00AA630A"/>
    <w:rsid w:val="00AE3D1A"/>
    <w:rsid w:val="00AF05FF"/>
    <w:rsid w:val="00B03909"/>
    <w:rsid w:val="00B10760"/>
    <w:rsid w:val="00B40ECD"/>
    <w:rsid w:val="00B47312"/>
    <w:rsid w:val="00B568AA"/>
    <w:rsid w:val="00BA23F0"/>
    <w:rsid w:val="00BE18CE"/>
    <w:rsid w:val="00BE32E7"/>
    <w:rsid w:val="00C00798"/>
    <w:rsid w:val="00C54636"/>
    <w:rsid w:val="00CA53B2"/>
    <w:rsid w:val="00D0089D"/>
    <w:rsid w:val="00D02F99"/>
    <w:rsid w:val="00D13271"/>
    <w:rsid w:val="00D14471"/>
    <w:rsid w:val="00D330E1"/>
    <w:rsid w:val="00D417A1"/>
    <w:rsid w:val="00D504B7"/>
    <w:rsid w:val="00D50E46"/>
    <w:rsid w:val="00D715F7"/>
    <w:rsid w:val="00D91F8D"/>
    <w:rsid w:val="00DD7B5F"/>
    <w:rsid w:val="00DE7849"/>
    <w:rsid w:val="00E05E8B"/>
    <w:rsid w:val="00E366AB"/>
    <w:rsid w:val="00E71FFB"/>
    <w:rsid w:val="00E76E34"/>
    <w:rsid w:val="00ED35D5"/>
    <w:rsid w:val="00ED7F81"/>
    <w:rsid w:val="00F16DCB"/>
    <w:rsid w:val="00F56396"/>
    <w:rsid w:val="00FB77A1"/>
    <w:rsid w:val="00FC2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859A15"/>
  <w15:chartTrackingRefBased/>
  <w15:docId w15:val="{873A3ED1-5FFF-445B-8217-DB18DA0B5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6DC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sid w:val="00D13271"/>
    <w:rPr>
      <w:rFonts w:ascii="宋体" w:eastAsia="宋体" w:hAnsi="Courier New" w:cs="Times New Roman"/>
      <w:szCs w:val="20"/>
    </w:rPr>
  </w:style>
  <w:style w:type="character" w:customStyle="1" w:styleId="a4">
    <w:name w:val="纯文本 字符"/>
    <w:basedOn w:val="a0"/>
    <w:link w:val="a3"/>
    <w:uiPriority w:val="99"/>
    <w:rsid w:val="00D13271"/>
    <w:rPr>
      <w:rFonts w:ascii="宋体" w:eastAsia="宋体" w:hAnsi="Courier New" w:cs="Times New Roman"/>
      <w:szCs w:val="20"/>
    </w:rPr>
  </w:style>
  <w:style w:type="paragraph" w:styleId="a5">
    <w:name w:val="header"/>
    <w:basedOn w:val="a"/>
    <w:link w:val="a6"/>
    <w:uiPriority w:val="99"/>
    <w:unhideWhenUsed/>
    <w:rsid w:val="00AA63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AA630A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AA63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AA630A"/>
    <w:rPr>
      <w:sz w:val="18"/>
      <w:szCs w:val="18"/>
    </w:rPr>
  </w:style>
  <w:style w:type="table" w:styleId="a9">
    <w:name w:val="Table Grid"/>
    <w:basedOn w:val="a1"/>
    <w:uiPriority w:val="39"/>
    <w:rsid w:val="00CA53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8560E2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8560E2"/>
    <w:rPr>
      <w:sz w:val="18"/>
      <w:szCs w:val="18"/>
    </w:rPr>
  </w:style>
  <w:style w:type="paragraph" w:styleId="ac">
    <w:name w:val="List Paragraph"/>
    <w:basedOn w:val="a"/>
    <w:uiPriority w:val="34"/>
    <w:qFormat/>
    <w:rsid w:val="002E4BF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2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5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6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9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0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9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8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810</TotalTime>
  <Pages>11</Pages>
  <Words>950</Words>
  <Characters>5418</Characters>
  <Application>Microsoft Office Word</Application>
  <DocSecurity>0</DocSecurity>
  <Lines>45</Lines>
  <Paragraphs>12</Paragraphs>
  <ScaleCrop>false</ScaleCrop>
  <Company>P R C</Company>
  <LinksUpToDate>false</LinksUpToDate>
  <CharactersWithSpaces>6356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Yishuai Yin</cp:lastModifiedBy>
  <cp:revision>85</cp:revision>
  <cp:lastPrinted>2020-12-24T07:17:00Z</cp:lastPrinted>
  <dcterms:created xsi:type="dcterms:W3CDTF">2020-12-08T08:33:00Z</dcterms:created>
  <dcterms:modified xsi:type="dcterms:W3CDTF">2024-08-29T10:01:00Z</dcterms:modified>
</cp:coreProperties>
</file>