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C9" w:rsidRDefault="001E5724" w:rsidP="006614EC">
      <w:pPr>
        <w:spacing w:beforeLines="50" w:afterLines="50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5078E1">
        <w:rPr>
          <w:rFonts w:ascii="黑体" w:eastAsia="黑体" w:hAnsi="黑体" w:hint="eastAsia"/>
          <w:sz w:val="32"/>
          <w:szCs w:val="32"/>
        </w:rPr>
        <w:t>知识管理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:rsidR="00D13271" w:rsidRDefault="00E05E8B" w:rsidP="006614EC">
      <w:pPr>
        <w:pStyle w:val="a3"/>
        <w:spacing w:beforeLines="50" w:afterLines="50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3685"/>
        <w:gridCol w:w="1134"/>
        <w:gridCol w:w="2744"/>
      </w:tblGrid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6614EC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:rsidR="00D13271" w:rsidRPr="00DD7B5F" w:rsidRDefault="00435A60" w:rsidP="006614EC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435A60">
              <w:rPr>
                <w:rFonts w:ascii="宋体" w:eastAsia="宋体" w:hAnsi="宋体"/>
              </w:rPr>
              <w:t>Knowledge Management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6614EC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D13271" w:rsidRPr="00DD7B5F" w:rsidRDefault="00435A60" w:rsidP="006614EC">
            <w:pPr>
              <w:spacing w:beforeLines="50" w:afterLines="50"/>
              <w:rPr>
                <w:rFonts w:ascii="宋体" w:eastAsia="宋体" w:hAnsi="宋体"/>
              </w:rPr>
            </w:pPr>
            <w:r w:rsidRPr="00435A60">
              <w:rPr>
                <w:rFonts w:ascii="宋体" w:eastAsia="宋体" w:hAnsi="宋体"/>
              </w:rPr>
              <w:t>MANS3019</w:t>
            </w:r>
            <w:r>
              <w:rPr>
                <w:rFonts w:ascii="宋体" w:eastAsia="宋体" w:hAnsi="宋体" w:hint="eastAsia"/>
              </w:rPr>
              <w:t>、</w:t>
            </w:r>
            <w:r w:rsidRPr="00435A60">
              <w:rPr>
                <w:rFonts w:ascii="宋体" w:eastAsia="宋体" w:hAnsi="宋体"/>
              </w:rPr>
              <w:t>HURM1008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6614EC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:rsidR="00D13271" w:rsidRPr="00DD7B5F" w:rsidRDefault="00435A60" w:rsidP="006614EC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435A60"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6614EC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D13271" w:rsidRPr="00DD7B5F" w:rsidRDefault="00E64688" w:rsidP="006614EC">
            <w:pPr>
              <w:spacing w:beforeLines="50" w:afterLines="5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管理科学、</w:t>
            </w:r>
            <w:r w:rsidR="00C02301">
              <w:rPr>
                <w:rFonts w:ascii="宋体" w:eastAsia="宋体" w:hAnsi="宋体" w:hint="eastAsia"/>
              </w:rPr>
              <w:t>人力资源管理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6614EC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:rsidR="00D13271" w:rsidRPr="00DD7B5F" w:rsidRDefault="00435A60" w:rsidP="006614EC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 w:rsidR="00B22DE1">
              <w:rPr>
                <w:rFonts w:ascii="宋体" w:eastAsia="宋体" w:hAnsi="宋体" w:hint="eastAsia"/>
              </w:rPr>
              <w:t>.0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6614EC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:rsidR="00D13271" w:rsidRPr="00DD7B5F" w:rsidRDefault="00435A60" w:rsidP="006614EC">
            <w:pPr>
              <w:spacing w:beforeLines="50" w:afterLines="5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6614EC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:rsidR="00D13271" w:rsidRPr="00DD7B5F" w:rsidRDefault="00B22DE1" w:rsidP="006614EC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林周周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6614EC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D13271" w:rsidRPr="00DD7B5F" w:rsidRDefault="00B22DE1" w:rsidP="006614EC">
            <w:pPr>
              <w:spacing w:beforeLines="50" w:afterLines="5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2021年6月21日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6614EC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:rsidR="00D13271" w:rsidRPr="00DD7B5F" w:rsidRDefault="007914CB" w:rsidP="006614EC">
            <w:pPr>
              <w:spacing w:beforeLines="50" w:afterLines="5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姚伟</w:t>
            </w:r>
            <w:r w:rsidR="00C02301" w:rsidRPr="00C02301">
              <w:rPr>
                <w:rFonts w:ascii="宋体" w:eastAsia="宋体" w:hAnsi="宋体" w:hint="eastAsia"/>
              </w:rPr>
              <w:t>等编著，《</w:t>
            </w:r>
            <w:r>
              <w:rPr>
                <w:rFonts w:ascii="宋体" w:eastAsia="宋体" w:hAnsi="宋体" w:hint="eastAsia"/>
              </w:rPr>
              <w:t>知识管理</w:t>
            </w:r>
            <w:r w:rsidR="00C02301" w:rsidRPr="00C02301">
              <w:rPr>
                <w:rFonts w:ascii="宋体" w:eastAsia="宋体" w:hAnsi="宋体" w:hint="eastAsia"/>
              </w:rPr>
              <w:t>》，</w:t>
            </w:r>
            <w:r>
              <w:rPr>
                <w:rFonts w:ascii="宋体" w:eastAsia="宋体" w:hAnsi="宋体" w:hint="eastAsia"/>
              </w:rPr>
              <w:t>清华大学</w:t>
            </w:r>
            <w:r w:rsidR="00C02301" w:rsidRPr="00C02301">
              <w:rPr>
                <w:rFonts w:ascii="宋体" w:eastAsia="宋体" w:hAnsi="宋体" w:hint="eastAsia"/>
              </w:rPr>
              <w:t>出版社，</w:t>
            </w:r>
            <w:r w:rsidR="00C02301" w:rsidRPr="00C02301">
              <w:rPr>
                <w:rFonts w:ascii="宋体" w:eastAsia="宋体" w:hAnsi="宋体"/>
              </w:rPr>
              <w:t>20</w:t>
            </w:r>
            <w:r>
              <w:rPr>
                <w:rFonts w:ascii="宋体" w:eastAsia="宋体" w:hAnsi="宋体" w:hint="eastAsia"/>
              </w:rPr>
              <w:t>20</w:t>
            </w:r>
            <w:r w:rsidR="00C02301" w:rsidRPr="00C02301">
              <w:rPr>
                <w:rFonts w:ascii="宋体" w:eastAsia="宋体" w:hAnsi="宋体"/>
              </w:rPr>
              <w:t>年</w:t>
            </w:r>
          </w:p>
        </w:tc>
      </w:tr>
    </w:tbl>
    <w:p w:rsidR="00E05E8B" w:rsidRDefault="00E05E8B" w:rsidP="006614EC">
      <w:pPr>
        <w:pStyle w:val="a3"/>
        <w:spacing w:beforeLines="50" w:afterLines="50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:rsidR="00E05E8B" w:rsidRPr="00C8492C" w:rsidRDefault="00E05E8B" w:rsidP="006614EC">
      <w:pPr>
        <w:pStyle w:val="a3"/>
        <w:spacing w:beforeLines="50" w:afterLines="50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</w:t>
      </w:r>
    </w:p>
    <w:p w:rsidR="00E05E8B" w:rsidRPr="00FB77A1" w:rsidRDefault="009A1546" w:rsidP="006614EC">
      <w:pPr>
        <w:pStyle w:val="a3"/>
        <w:spacing w:beforeLines="50" w:afterLines="50" w:line="360" w:lineRule="exact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知识管理是运用先进的信息技术和通信手段，将企业或组织所拥有的知识作为“资本财产”加以管理的一种独特的管理制度、方法和活动。通过知识管理的教学，使学生掌握知识管理的定义、明确知识管理的过程</w:t>
      </w:r>
      <w:r w:rsidR="002B1AA6">
        <w:rPr>
          <w:rFonts w:hAnsi="宋体" w:cs="宋体" w:hint="eastAsia"/>
        </w:rPr>
        <w:t>以</w:t>
      </w:r>
      <w:r>
        <w:rPr>
          <w:rFonts w:hAnsi="宋体" w:cs="宋体" w:hint="eastAsia"/>
        </w:rPr>
        <w:t>及构建知识管理系统的方法等，进而形成对知识管理的全面认知。</w:t>
      </w:r>
    </w:p>
    <w:p w:rsidR="000F054A" w:rsidRPr="00995E7F" w:rsidRDefault="00E05E8B" w:rsidP="006614EC">
      <w:pPr>
        <w:pStyle w:val="a3"/>
        <w:spacing w:beforeLines="50" w:afterLines="50"/>
        <w:ind w:firstLineChars="200" w:firstLine="482"/>
        <w:rPr>
          <w:rFonts w:hAnsi="宋体" w:cs="宋体"/>
          <w:b/>
        </w:rPr>
      </w:pPr>
      <w:r w:rsidRPr="00995E7F">
        <w:rPr>
          <w:rFonts w:ascii="黑体" w:eastAsia="黑体" w:hAnsi="黑体" w:cs="宋体" w:hint="eastAsia"/>
          <w:b/>
          <w:sz w:val="24"/>
          <w:szCs w:val="24"/>
        </w:rPr>
        <w:t>（二）课程目标</w:t>
      </w:r>
    </w:p>
    <w:p w:rsidR="00E05E8B" w:rsidRPr="000C2D1F" w:rsidRDefault="00E05E8B" w:rsidP="006614EC">
      <w:pPr>
        <w:pStyle w:val="a3"/>
        <w:spacing w:beforeLines="50" w:afterLines="50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700CD9">
        <w:rPr>
          <w:rFonts w:hAnsi="宋体" w:cs="宋体" w:hint="eastAsia"/>
          <w:b/>
        </w:rPr>
        <w:t>使学生理解知识管理的内涵和异质性</w:t>
      </w:r>
      <w:r w:rsidR="00E17A42">
        <w:rPr>
          <w:rFonts w:hAnsi="宋体" w:cs="宋体" w:hint="eastAsia"/>
          <w:b/>
        </w:rPr>
        <w:t>。</w:t>
      </w:r>
    </w:p>
    <w:p w:rsidR="00E17A42" w:rsidRDefault="00E17A42" w:rsidP="006614EC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 xml:space="preserve">1．1  </w:t>
      </w:r>
      <w:r w:rsidR="008D3684">
        <w:rPr>
          <w:rFonts w:hAnsi="宋体" w:cs="宋体" w:hint="eastAsia"/>
        </w:rPr>
        <w:t>知识管理导论</w:t>
      </w:r>
    </w:p>
    <w:p w:rsidR="00E05E8B" w:rsidRDefault="00E17A42" w:rsidP="006614EC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 xml:space="preserve">1．2  </w:t>
      </w:r>
      <w:r w:rsidR="008D3684">
        <w:rPr>
          <w:rFonts w:hAnsi="宋体" w:cs="宋体" w:hint="eastAsia"/>
        </w:rPr>
        <w:t>显性知识</w:t>
      </w:r>
    </w:p>
    <w:p w:rsidR="008D3684" w:rsidRPr="008D3684" w:rsidRDefault="008D3684" w:rsidP="006614EC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1．3  隐性知识</w:t>
      </w:r>
    </w:p>
    <w:p w:rsidR="00E05E8B" w:rsidRPr="000C2D1F" w:rsidRDefault="00E05E8B" w:rsidP="006614EC">
      <w:pPr>
        <w:pStyle w:val="a3"/>
        <w:spacing w:beforeLines="50" w:afterLines="50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700CD9">
        <w:rPr>
          <w:rFonts w:hAnsi="宋体" w:cs="宋体" w:hint="eastAsia"/>
          <w:b/>
        </w:rPr>
        <w:t>使学生掌握知识管理的具体运行过程和作用机制</w:t>
      </w:r>
      <w:r w:rsidR="00E17A42">
        <w:rPr>
          <w:rFonts w:hAnsi="宋体" w:cs="宋体" w:hint="eastAsia"/>
          <w:b/>
        </w:rPr>
        <w:t>。</w:t>
      </w:r>
    </w:p>
    <w:p w:rsidR="00E05E8B" w:rsidRDefault="00E05E8B" w:rsidP="006614EC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 w:rsidR="006D7FCE">
        <w:rPr>
          <w:rFonts w:hAnsi="宋体" w:cs="宋体" w:hint="eastAsia"/>
        </w:rPr>
        <w:t xml:space="preserve">  </w:t>
      </w:r>
      <w:r w:rsidR="00673DBD">
        <w:rPr>
          <w:rFonts w:hAnsi="宋体" w:cs="宋体" w:hint="eastAsia"/>
        </w:rPr>
        <w:t>知识获取与收集</w:t>
      </w:r>
    </w:p>
    <w:p w:rsidR="00E05E8B" w:rsidRDefault="00E05E8B" w:rsidP="006614EC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 w:rsidR="00462377">
        <w:rPr>
          <w:rFonts w:hAnsi="宋体" w:cs="宋体" w:hint="eastAsia"/>
        </w:rPr>
        <w:t xml:space="preserve">  </w:t>
      </w:r>
      <w:r w:rsidR="00673DBD">
        <w:rPr>
          <w:rFonts w:hAnsi="宋体" w:cs="宋体" w:hint="eastAsia"/>
        </w:rPr>
        <w:t>知识组织与存储</w:t>
      </w:r>
    </w:p>
    <w:p w:rsidR="00E05E8B" w:rsidRDefault="00462377" w:rsidP="006614EC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 xml:space="preserve">．3  </w:t>
      </w:r>
      <w:r w:rsidR="00673DBD">
        <w:rPr>
          <w:rFonts w:hAnsi="宋体" w:cs="宋体" w:hint="eastAsia"/>
        </w:rPr>
        <w:t>知识交流与共享</w:t>
      </w:r>
    </w:p>
    <w:p w:rsidR="00462377" w:rsidRDefault="00462377" w:rsidP="006614EC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</w:t>
      </w:r>
      <w:r w:rsidR="008A584B">
        <w:rPr>
          <w:rFonts w:hAnsi="宋体" w:cs="宋体" w:hint="eastAsia"/>
        </w:rPr>
        <w:t>4</w:t>
      </w:r>
      <w:r>
        <w:rPr>
          <w:rFonts w:hAnsi="宋体" w:cs="宋体" w:hint="eastAsia"/>
        </w:rPr>
        <w:t xml:space="preserve">  </w:t>
      </w:r>
      <w:r w:rsidR="00673DBD">
        <w:rPr>
          <w:rFonts w:hAnsi="宋体" w:cs="宋体" w:hint="eastAsia"/>
        </w:rPr>
        <w:t>知识转移与应用</w:t>
      </w:r>
    </w:p>
    <w:p w:rsidR="00462377" w:rsidRDefault="00462377" w:rsidP="006614EC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</w:t>
      </w:r>
      <w:r w:rsidR="008A584B">
        <w:rPr>
          <w:rFonts w:hAnsi="宋体" w:cs="宋体" w:hint="eastAsia"/>
        </w:rPr>
        <w:t>5</w:t>
      </w:r>
      <w:r>
        <w:rPr>
          <w:rFonts w:hAnsi="宋体" w:cs="宋体" w:hint="eastAsia"/>
        </w:rPr>
        <w:t xml:space="preserve"> </w:t>
      </w:r>
      <w:r w:rsidR="00715709">
        <w:rPr>
          <w:rFonts w:hAnsi="宋体" w:cs="宋体" w:hint="eastAsia"/>
        </w:rPr>
        <w:t xml:space="preserve"> </w:t>
      </w:r>
      <w:r w:rsidR="00673DBD">
        <w:rPr>
          <w:rFonts w:hAnsi="宋体" w:cs="宋体" w:hint="eastAsia"/>
        </w:rPr>
        <w:t>知识协同与创新</w:t>
      </w:r>
    </w:p>
    <w:p w:rsidR="00E05E8B" w:rsidRDefault="00462377" w:rsidP="006614EC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</w:t>
      </w:r>
      <w:r w:rsidR="008A584B">
        <w:rPr>
          <w:rFonts w:hAnsi="宋体" w:cs="宋体" w:hint="eastAsia"/>
        </w:rPr>
        <w:t>6</w:t>
      </w:r>
      <w:r>
        <w:rPr>
          <w:rFonts w:hAnsi="宋体" w:cs="宋体" w:hint="eastAsia"/>
        </w:rPr>
        <w:t xml:space="preserve">  </w:t>
      </w:r>
      <w:r w:rsidR="00673DBD">
        <w:rPr>
          <w:rFonts w:hAnsi="宋体" w:cs="宋体" w:hint="eastAsia"/>
        </w:rPr>
        <w:t>知识传播与服务</w:t>
      </w:r>
    </w:p>
    <w:p w:rsidR="00700CD9" w:rsidRPr="000C2D1F" w:rsidRDefault="00700CD9" w:rsidP="006614EC">
      <w:pPr>
        <w:pStyle w:val="a3"/>
        <w:spacing w:beforeLines="50" w:afterLines="50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lastRenderedPageBreak/>
        <w:t>课程目标</w:t>
      </w:r>
      <w:r>
        <w:rPr>
          <w:rFonts w:hAnsi="宋体" w:cs="宋体" w:hint="eastAsia"/>
          <w:b/>
        </w:rPr>
        <w:t>3</w:t>
      </w:r>
      <w:r w:rsidRPr="000C2D1F">
        <w:rPr>
          <w:rFonts w:hAnsi="宋体" w:cs="宋体" w:hint="eastAsia"/>
          <w:b/>
        </w:rPr>
        <w:t>：</w:t>
      </w:r>
      <w:r>
        <w:rPr>
          <w:rFonts w:hAnsi="宋体" w:cs="宋体" w:hint="eastAsia"/>
          <w:b/>
        </w:rPr>
        <w:t>使学生掌握知识管理系统的构建与评估。</w:t>
      </w:r>
    </w:p>
    <w:p w:rsidR="00700CD9" w:rsidRDefault="008D3684" w:rsidP="006614EC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</w:t>
      </w:r>
      <w:r w:rsidR="00700CD9">
        <w:rPr>
          <w:rFonts w:hAnsi="宋体" w:cs="宋体" w:hint="eastAsia"/>
        </w:rPr>
        <w:t xml:space="preserve">．1  </w:t>
      </w:r>
      <w:r w:rsidR="00E5414F">
        <w:rPr>
          <w:rFonts w:hAnsi="宋体" w:cs="宋体" w:hint="eastAsia"/>
        </w:rPr>
        <w:t>知识管理技术</w:t>
      </w:r>
    </w:p>
    <w:p w:rsidR="00700CD9" w:rsidRDefault="008D3684" w:rsidP="006614EC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</w:t>
      </w:r>
      <w:r w:rsidR="00700CD9">
        <w:rPr>
          <w:rFonts w:hAnsi="宋体" w:cs="宋体" w:hint="eastAsia"/>
        </w:rPr>
        <w:t xml:space="preserve">．2  </w:t>
      </w:r>
      <w:r w:rsidR="00E5414F">
        <w:rPr>
          <w:rFonts w:hAnsi="宋体" w:cs="宋体" w:hint="eastAsia"/>
        </w:rPr>
        <w:t>个人知识管理</w:t>
      </w:r>
    </w:p>
    <w:p w:rsidR="00700CD9" w:rsidRDefault="008D3684" w:rsidP="006614EC">
      <w:pPr>
        <w:pStyle w:val="a3"/>
        <w:spacing w:beforeLines="50" w:afterLines="50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</w:t>
      </w:r>
      <w:r w:rsidR="00700CD9">
        <w:rPr>
          <w:rFonts w:hAnsi="宋体" w:cs="宋体" w:hint="eastAsia"/>
        </w:rPr>
        <w:t xml:space="preserve">．3  </w:t>
      </w:r>
      <w:r w:rsidR="00E5414F">
        <w:rPr>
          <w:rFonts w:hAnsi="宋体" w:cs="宋体" w:hint="eastAsia"/>
        </w:rPr>
        <w:t>知识管理审计与评估</w:t>
      </w:r>
    </w:p>
    <w:p w:rsidR="00E05E8B" w:rsidRDefault="00E05E8B" w:rsidP="006614EC">
      <w:pPr>
        <w:pStyle w:val="a3"/>
        <w:spacing w:beforeLines="50" w:afterLines="50"/>
        <w:ind w:firstLineChars="200" w:firstLine="482"/>
        <w:rPr>
          <w:rFonts w:hAnsi="宋体" w:cs="宋体"/>
        </w:rPr>
      </w:pPr>
      <w:r w:rsidRPr="00995E7F">
        <w:rPr>
          <w:rFonts w:ascii="黑体" w:eastAsia="黑体" w:hAnsi="黑体" w:cs="宋体" w:hint="eastAsia"/>
          <w:b/>
          <w:sz w:val="24"/>
          <w:szCs w:val="24"/>
        </w:rPr>
        <w:t>（三）课程目标与毕业要求、课程内容的</w:t>
      </w:r>
      <w:r w:rsidR="00DD7B5F" w:rsidRPr="00995E7F">
        <w:rPr>
          <w:rFonts w:ascii="黑体" w:eastAsia="黑体" w:hAnsi="黑体" w:cs="宋体" w:hint="eastAsia"/>
          <w:b/>
          <w:sz w:val="24"/>
          <w:szCs w:val="24"/>
        </w:rPr>
        <w:t>对应</w:t>
      </w:r>
      <w:r w:rsidRPr="00995E7F">
        <w:rPr>
          <w:rFonts w:ascii="黑体" w:eastAsia="黑体" w:hAnsi="黑体" w:cs="宋体" w:hint="eastAsia"/>
          <w:b/>
          <w:sz w:val="24"/>
          <w:szCs w:val="24"/>
        </w:rPr>
        <w:t>关系</w:t>
      </w:r>
    </w:p>
    <w:p w:rsidR="00E05E8B" w:rsidRPr="00EB7EB1" w:rsidRDefault="00DD7B5F" w:rsidP="006614EC">
      <w:pPr>
        <w:pStyle w:val="a3"/>
        <w:spacing w:beforeLines="50" w:afterLines="50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2"/>
        <w:gridCol w:w="1959"/>
        <w:gridCol w:w="3118"/>
        <w:gridCol w:w="2688"/>
      </w:tblGrid>
      <w:tr w:rsidR="00E05E8B" w:rsidTr="00DD7B5F">
        <w:trPr>
          <w:jc w:val="center"/>
        </w:trPr>
        <w:tc>
          <w:tcPr>
            <w:tcW w:w="1302" w:type="dxa"/>
            <w:vAlign w:val="center"/>
          </w:tcPr>
          <w:p w:rsidR="00E05E8B" w:rsidRDefault="00E05E8B" w:rsidP="006614EC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:rsidR="00E05E8B" w:rsidRDefault="00E05E8B" w:rsidP="006614EC">
            <w:pPr>
              <w:pStyle w:val="a3"/>
              <w:spacing w:beforeLines="50" w:afterLines="50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:rsidR="00E05E8B" w:rsidRDefault="00B40ECD" w:rsidP="006614EC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:rsidR="00E05E8B" w:rsidRDefault="00B40ECD" w:rsidP="006614EC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2240B2" w:rsidTr="00035CD8">
        <w:trPr>
          <w:jc w:val="center"/>
        </w:trPr>
        <w:tc>
          <w:tcPr>
            <w:tcW w:w="1302" w:type="dxa"/>
            <w:vMerge w:val="restart"/>
            <w:vAlign w:val="center"/>
          </w:tcPr>
          <w:p w:rsidR="002240B2" w:rsidRDefault="002240B2" w:rsidP="006614EC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:rsidR="002240B2" w:rsidRDefault="002240B2" w:rsidP="006614EC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:rsidR="002240B2" w:rsidRDefault="002240B2" w:rsidP="006614EC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第一章 </w:t>
            </w:r>
            <w:r w:rsidR="00AE4FD3">
              <w:rPr>
                <w:rFonts w:hAnsi="宋体" w:cs="宋体" w:hint="eastAsia"/>
              </w:rPr>
              <w:t>导</w:t>
            </w:r>
            <w:r>
              <w:rPr>
                <w:rFonts w:hAnsi="宋体" w:cs="宋体" w:hint="eastAsia"/>
              </w:rPr>
              <w:t>论</w:t>
            </w:r>
          </w:p>
        </w:tc>
        <w:tc>
          <w:tcPr>
            <w:tcW w:w="2688" w:type="dxa"/>
            <w:vAlign w:val="center"/>
          </w:tcPr>
          <w:p w:rsidR="002240B2" w:rsidRDefault="00B80C6D" w:rsidP="006614EC">
            <w:pPr>
              <w:pStyle w:val="a3"/>
              <w:spacing w:beforeLines="50" w:afterLines="50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使学生了解当代知识管理的背景、知识内涵及知识观、知识管理的内涵与战略等知识，掌握知识价值链及其流程，明确知识管理伦理的内容。</w:t>
            </w:r>
          </w:p>
        </w:tc>
      </w:tr>
      <w:tr w:rsidR="002240B2" w:rsidTr="00035CD8">
        <w:trPr>
          <w:jc w:val="center"/>
        </w:trPr>
        <w:tc>
          <w:tcPr>
            <w:tcW w:w="1302" w:type="dxa"/>
            <w:vMerge/>
            <w:vAlign w:val="center"/>
          </w:tcPr>
          <w:p w:rsidR="002240B2" w:rsidRDefault="002240B2" w:rsidP="006614EC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2240B2" w:rsidRDefault="002240B2" w:rsidP="006614EC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:rsidR="002240B2" w:rsidRDefault="002240B2" w:rsidP="006614EC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第二章 </w:t>
            </w:r>
            <w:r w:rsidR="00AE4FD3">
              <w:rPr>
                <w:rFonts w:hAnsi="宋体" w:cs="宋体" w:hint="eastAsia"/>
              </w:rPr>
              <w:t>显性知识</w:t>
            </w:r>
          </w:p>
        </w:tc>
        <w:tc>
          <w:tcPr>
            <w:tcW w:w="2688" w:type="dxa"/>
            <w:vAlign w:val="center"/>
          </w:tcPr>
          <w:p w:rsidR="002240B2" w:rsidRDefault="000B4817" w:rsidP="006614EC">
            <w:pPr>
              <w:pStyle w:val="a3"/>
              <w:spacing w:beforeLines="50" w:afterLines="50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使学生了解显性知识的定义、业务化、基本要素、特征和生命周期等知识，密切关注新知识的发展和已有知识的生命周期，处理显性知识需要考虑四个方面的动因。</w:t>
            </w:r>
          </w:p>
        </w:tc>
      </w:tr>
      <w:tr w:rsidR="002240B2" w:rsidTr="00035CD8">
        <w:trPr>
          <w:jc w:val="center"/>
        </w:trPr>
        <w:tc>
          <w:tcPr>
            <w:tcW w:w="1302" w:type="dxa"/>
            <w:vMerge/>
            <w:vAlign w:val="center"/>
          </w:tcPr>
          <w:p w:rsidR="002240B2" w:rsidRDefault="002240B2" w:rsidP="006614EC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2240B2" w:rsidRDefault="002240B2" w:rsidP="006614EC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1.3</w:t>
            </w:r>
          </w:p>
        </w:tc>
        <w:tc>
          <w:tcPr>
            <w:tcW w:w="3118" w:type="dxa"/>
            <w:vAlign w:val="center"/>
          </w:tcPr>
          <w:p w:rsidR="002240B2" w:rsidRDefault="00AE4FD3" w:rsidP="006614EC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第三章 隐性知识</w:t>
            </w:r>
          </w:p>
        </w:tc>
        <w:tc>
          <w:tcPr>
            <w:tcW w:w="2688" w:type="dxa"/>
            <w:vAlign w:val="center"/>
          </w:tcPr>
          <w:p w:rsidR="002240B2" w:rsidRDefault="008C342D" w:rsidP="006614EC">
            <w:pPr>
              <w:pStyle w:val="a3"/>
              <w:spacing w:beforeLines="50" w:afterLines="50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使学生了解隐性知识的定义、分类及特点，掌握社会网络中隐性知识交流的障碍、要素和交流方式，并学会构建基于社会网络的隐性知识交流模型。</w:t>
            </w:r>
          </w:p>
        </w:tc>
      </w:tr>
      <w:tr w:rsidR="002127B9" w:rsidTr="00035CD8">
        <w:trPr>
          <w:jc w:val="center"/>
        </w:trPr>
        <w:tc>
          <w:tcPr>
            <w:tcW w:w="1302" w:type="dxa"/>
            <w:vMerge w:val="restart"/>
            <w:vAlign w:val="center"/>
          </w:tcPr>
          <w:p w:rsidR="002127B9" w:rsidRDefault="002127B9" w:rsidP="006614EC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:rsidR="002127B9" w:rsidRDefault="002127B9" w:rsidP="006614EC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:rsidR="002127B9" w:rsidRDefault="00A91B35" w:rsidP="006614EC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</w:t>
            </w:r>
            <w:r w:rsidR="00AE4FD3">
              <w:rPr>
                <w:rFonts w:hAnsi="宋体" w:cs="宋体" w:hint="eastAsia"/>
              </w:rPr>
              <w:t>四</w:t>
            </w:r>
            <w:r>
              <w:rPr>
                <w:rFonts w:hAnsi="宋体" w:cs="宋体" w:hint="eastAsia"/>
              </w:rPr>
              <w:t>章</w:t>
            </w:r>
            <w:r w:rsidR="009560B7">
              <w:rPr>
                <w:rFonts w:hAnsi="宋体" w:cs="宋体" w:hint="eastAsia"/>
              </w:rPr>
              <w:t xml:space="preserve"> 知识获取与收集</w:t>
            </w:r>
          </w:p>
        </w:tc>
        <w:tc>
          <w:tcPr>
            <w:tcW w:w="2688" w:type="dxa"/>
            <w:vAlign w:val="center"/>
          </w:tcPr>
          <w:p w:rsidR="002127B9" w:rsidRDefault="006735C6" w:rsidP="006614EC">
            <w:pPr>
              <w:pStyle w:val="a3"/>
              <w:spacing w:beforeLines="50" w:afterLines="50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使学生了解</w:t>
            </w:r>
            <w:r w:rsidR="009526D4">
              <w:rPr>
                <w:rFonts w:hAnsi="宋体" w:cs="宋体" w:hint="eastAsia"/>
              </w:rPr>
              <w:t>知识获取与收集研究的理论基础，掌握知识获取与收集的含义、作用与模式，明确知识获取与收集的过程和步骤、途径等知识。</w:t>
            </w:r>
          </w:p>
        </w:tc>
      </w:tr>
      <w:tr w:rsidR="002127B9" w:rsidTr="00035CD8">
        <w:trPr>
          <w:jc w:val="center"/>
        </w:trPr>
        <w:tc>
          <w:tcPr>
            <w:tcW w:w="1302" w:type="dxa"/>
            <w:vMerge/>
            <w:vAlign w:val="center"/>
          </w:tcPr>
          <w:p w:rsidR="002127B9" w:rsidRDefault="002127B9" w:rsidP="006614EC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2127B9" w:rsidRDefault="002127B9" w:rsidP="006614EC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:rsidR="002127B9" w:rsidRPr="00A91B35" w:rsidRDefault="00A91B35" w:rsidP="006614EC">
            <w:pPr>
              <w:pStyle w:val="a3"/>
              <w:spacing w:beforeLines="50" w:afterLines="50"/>
              <w:jc w:val="center"/>
              <w:rPr>
                <w:rFonts w:ascii="黑体" w:hAnsi="宋体"/>
                <w:bCs/>
                <w:szCs w:val="21"/>
              </w:rPr>
            </w:pPr>
            <w:r w:rsidRPr="00A91B35">
              <w:rPr>
                <w:rFonts w:ascii="黑体" w:hAnsi="宋体" w:hint="eastAsia"/>
                <w:bCs/>
                <w:szCs w:val="21"/>
              </w:rPr>
              <w:t>第</w:t>
            </w:r>
            <w:r w:rsidR="00AE4FD3">
              <w:rPr>
                <w:rFonts w:ascii="黑体" w:hAnsi="宋体" w:hint="eastAsia"/>
                <w:bCs/>
                <w:szCs w:val="21"/>
              </w:rPr>
              <w:t>五</w:t>
            </w:r>
            <w:r w:rsidRPr="00A91B35">
              <w:rPr>
                <w:rFonts w:ascii="黑体" w:hAnsi="宋体" w:hint="eastAsia"/>
                <w:bCs/>
                <w:szCs w:val="21"/>
              </w:rPr>
              <w:t>章</w:t>
            </w:r>
            <w:r w:rsidR="009560B7">
              <w:rPr>
                <w:rFonts w:ascii="黑体" w:hAnsi="宋体" w:hint="eastAsia"/>
                <w:bCs/>
                <w:szCs w:val="21"/>
              </w:rPr>
              <w:t xml:space="preserve"> </w:t>
            </w:r>
            <w:r w:rsidR="009560B7">
              <w:rPr>
                <w:rFonts w:hAnsi="宋体" w:cs="宋体" w:hint="eastAsia"/>
              </w:rPr>
              <w:t>知识组织与存储</w:t>
            </w:r>
          </w:p>
        </w:tc>
        <w:tc>
          <w:tcPr>
            <w:tcW w:w="2688" w:type="dxa"/>
            <w:vAlign w:val="center"/>
          </w:tcPr>
          <w:p w:rsidR="002127B9" w:rsidRDefault="006735C6" w:rsidP="006614EC">
            <w:pPr>
              <w:pStyle w:val="a3"/>
              <w:spacing w:beforeLines="50" w:afterLines="50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使学生了解</w:t>
            </w:r>
            <w:r w:rsidR="00CC337B">
              <w:rPr>
                <w:rFonts w:hAnsi="宋体" w:cs="宋体" w:hint="eastAsia"/>
              </w:rPr>
              <w:t>知识组织与存储的背景，掌握知识层次理论，建立知识组织与存</w:t>
            </w:r>
            <w:r w:rsidR="00CC337B">
              <w:rPr>
                <w:rFonts w:hAnsi="宋体" w:cs="宋体" w:hint="eastAsia"/>
              </w:rPr>
              <w:lastRenderedPageBreak/>
              <w:t>储的层次模型、构建知识库模型，探讨国内知识库的最新发展情况。</w:t>
            </w:r>
          </w:p>
        </w:tc>
      </w:tr>
      <w:tr w:rsidR="002127B9" w:rsidTr="00035CD8">
        <w:trPr>
          <w:jc w:val="center"/>
        </w:trPr>
        <w:tc>
          <w:tcPr>
            <w:tcW w:w="1302" w:type="dxa"/>
            <w:vMerge/>
            <w:vAlign w:val="center"/>
          </w:tcPr>
          <w:p w:rsidR="002127B9" w:rsidRDefault="002127B9" w:rsidP="006614EC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2127B9" w:rsidRDefault="002127B9" w:rsidP="006614EC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2.3</w:t>
            </w:r>
          </w:p>
        </w:tc>
        <w:tc>
          <w:tcPr>
            <w:tcW w:w="3118" w:type="dxa"/>
            <w:vAlign w:val="center"/>
          </w:tcPr>
          <w:p w:rsidR="002127B9" w:rsidRDefault="00A91B35" w:rsidP="006614EC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A91B35">
              <w:rPr>
                <w:rFonts w:ascii="黑体" w:hAnsi="宋体" w:hint="eastAsia"/>
                <w:bCs/>
                <w:szCs w:val="21"/>
              </w:rPr>
              <w:t>第</w:t>
            </w:r>
            <w:r w:rsidR="00AE4FD3">
              <w:rPr>
                <w:rFonts w:ascii="黑体" w:hAnsi="宋体" w:hint="eastAsia"/>
                <w:bCs/>
                <w:szCs w:val="21"/>
              </w:rPr>
              <w:t>六</w:t>
            </w:r>
            <w:r w:rsidRPr="00A91B35">
              <w:rPr>
                <w:rFonts w:ascii="黑体" w:hAnsi="宋体" w:hint="eastAsia"/>
                <w:bCs/>
                <w:szCs w:val="21"/>
              </w:rPr>
              <w:t>章</w:t>
            </w:r>
            <w:r w:rsidR="009560B7">
              <w:rPr>
                <w:rFonts w:ascii="黑体" w:hAnsi="宋体" w:hint="eastAsia"/>
                <w:bCs/>
                <w:szCs w:val="21"/>
              </w:rPr>
              <w:t xml:space="preserve"> </w:t>
            </w:r>
            <w:r w:rsidR="009560B7">
              <w:rPr>
                <w:rFonts w:hAnsi="宋体" w:cs="宋体" w:hint="eastAsia"/>
              </w:rPr>
              <w:t>知识交流与共享</w:t>
            </w:r>
          </w:p>
        </w:tc>
        <w:tc>
          <w:tcPr>
            <w:tcW w:w="2688" w:type="dxa"/>
            <w:vAlign w:val="center"/>
          </w:tcPr>
          <w:p w:rsidR="002127B9" w:rsidRDefault="006735C6" w:rsidP="006614EC">
            <w:pPr>
              <w:pStyle w:val="a3"/>
              <w:spacing w:beforeLines="50" w:afterLines="50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使学生了解</w:t>
            </w:r>
            <w:r w:rsidR="00CC337B">
              <w:rPr>
                <w:rFonts w:hAnsi="宋体" w:cs="宋体" w:hint="eastAsia"/>
              </w:rPr>
              <w:t>知识交流的内容，包括知识交流研究现状与解析、研究领域与范围、概念解析、运行机制及模型等；同时，掌握知识共享的内涵、要素、模式和策略、研究体系等内容。</w:t>
            </w:r>
          </w:p>
        </w:tc>
      </w:tr>
      <w:tr w:rsidR="002127B9" w:rsidTr="00035CD8">
        <w:trPr>
          <w:jc w:val="center"/>
        </w:trPr>
        <w:tc>
          <w:tcPr>
            <w:tcW w:w="1302" w:type="dxa"/>
            <w:vMerge/>
            <w:vAlign w:val="center"/>
          </w:tcPr>
          <w:p w:rsidR="002127B9" w:rsidRDefault="002127B9" w:rsidP="006614EC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2127B9" w:rsidRDefault="002127B9" w:rsidP="006614EC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2.4</w:t>
            </w:r>
          </w:p>
        </w:tc>
        <w:tc>
          <w:tcPr>
            <w:tcW w:w="3118" w:type="dxa"/>
            <w:vAlign w:val="center"/>
          </w:tcPr>
          <w:p w:rsidR="002127B9" w:rsidRDefault="00A91B35" w:rsidP="006614EC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A91B35">
              <w:rPr>
                <w:rFonts w:ascii="黑体" w:hAnsi="宋体" w:hint="eastAsia"/>
                <w:bCs/>
                <w:szCs w:val="21"/>
              </w:rPr>
              <w:t>第</w:t>
            </w:r>
            <w:r w:rsidR="00AE4FD3">
              <w:rPr>
                <w:rFonts w:ascii="黑体" w:hAnsi="宋体" w:hint="eastAsia"/>
                <w:bCs/>
                <w:szCs w:val="21"/>
              </w:rPr>
              <w:t>七</w:t>
            </w:r>
            <w:r w:rsidRPr="00A91B35">
              <w:rPr>
                <w:rFonts w:ascii="黑体" w:hAnsi="宋体" w:hint="eastAsia"/>
                <w:bCs/>
                <w:szCs w:val="21"/>
              </w:rPr>
              <w:t>章</w:t>
            </w:r>
            <w:r w:rsidR="009560B7">
              <w:rPr>
                <w:rFonts w:ascii="黑体" w:hAnsi="宋体" w:hint="eastAsia"/>
                <w:bCs/>
                <w:szCs w:val="21"/>
              </w:rPr>
              <w:t xml:space="preserve"> </w:t>
            </w:r>
            <w:r w:rsidR="009560B7">
              <w:rPr>
                <w:rFonts w:hAnsi="宋体" w:cs="宋体" w:hint="eastAsia"/>
              </w:rPr>
              <w:t>知识转移与应用</w:t>
            </w:r>
          </w:p>
        </w:tc>
        <w:tc>
          <w:tcPr>
            <w:tcW w:w="2688" w:type="dxa"/>
            <w:vAlign w:val="center"/>
          </w:tcPr>
          <w:p w:rsidR="002127B9" w:rsidRDefault="006735C6" w:rsidP="006614EC">
            <w:pPr>
              <w:pStyle w:val="a3"/>
              <w:spacing w:beforeLines="50" w:afterLines="50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使学生了解</w:t>
            </w:r>
            <w:r w:rsidR="002211DC">
              <w:rPr>
                <w:rFonts w:hAnsi="宋体" w:cs="宋体" w:hint="eastAsia"/>
              </w:rPr>
              <w:t>知识转移与应用的背景、研究现状，掌握知识转移与应用的层次、视角、影响因素及机制，并运用案例分析理解知识萃取的过程。</w:t>
            </w:r>
          </w:p>
        </w:tc>
      </w:tr>
      <w:tr w:rsidR="002127B9" w:rsidTr="00035CD8">
        <w:trPr>
          <w:jc w:val="center"/>
        </w:trPr>
        <w:tc>
          <w:tcPr>
            <w:tcW w:w="1302" w:type="dxa"/>
            <w:vMerge/>
            <w:vAlign w:val="center"/>
          </w:tcPr>
          <w:p w:rsidR="002127B9" w:rsidRDefault="002127B9" w:rsidP="006614EC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2127B9" w:rsidRDefault="002127B9" w:rsidP="006614EC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2.5</w:t>
            </w:r>
          </w:p>
        </w:tc>
        <w:tc>
          <w:tcPr>
            <w:tcW w:w="3118" w:type="dxa"/>
            <w:vAlign w:val="center"/>
          </w:tcPr>
          <w:p w:rsidR="002127B9" w:rsidRDefault="00A91B35" w:rsidP="006614EC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A91B35">
              <w:rPr>
                <w:rFonts w:ascii="黑体" w:hAnsi="宋体" w:hint="eastAsia"/>
                <w:bCs/>
                <w:szCs w:val="21"/>
              </w:rPr>
              <w:t>第</w:t>
            </w:r>
            <w:r w:rsidR="00AE4FD3">
              <w:rPr>
                <w:rFonts w:ascii="黑体" w:hAnsi="宋体" w:hint="eastAsia"/>
                <w:bCs/>
                <w:szCs w:val="21"/>
              </w:rPr>
              <w:t>八</w:t>
            </w:r>
            <w:r w:rsidRPr="00A91B35">
              <w:rPr>
                <w:rFonts w:ascii="黑体" w:hAnsi="宋体" w:hint="eastAsia"/>
                <w:bCs/>
                <w:szCs w:val="21"/>
              </w:rPr>
              <w:t>章</w:t>
            </w:r>
            <w:r w:rsidR="009560B7">
              <w:rPr>
                <w:rFonts w:ascii="黑体" w:hAnsi="宋体" w:hint="eastAsia"/>
                <w:bCs/>
                <w:szCs w:val="21"/>
              </w:rPr>
              <w:t xml:space="preserve"> </w:t>
            </w:r>
            <w:r w:rsidR="009560B7">
              <w:rPr>
                <w:rFonts w:hAnsi="宋体" w:cs="宋体" w:hint="eastAsia"/>
              </w:rPr>
              <w:t>知识协同与创新</w:t>
            </w:r>
          </w:p>
        </w:tc>
        <w:tc>
          <w:tcPr>
            <w:tcW w:w="2688" w:type="dxa"/>
            <w:vAlign w:val="center"/>
          </w:tcPr>
          <w:p w:rsidR="002127B9" w:rsidRDefault="006735C6" w:rsidP="006614EC">
            <w:pPr>
              <w:pStyle w:val="a3"/>
              <w:spacing w:beforeLines="50" w:afterLines="50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使学生了解</w:t>
            </w:r>
            <w:r w:rsidR="005E7B38">
              <w:rPr>
                <w:rFonts w:hAnsi="宋体" w:cs="宋体" w:hint="eastAsia"/>
              </w:rPr>
              <w:t>知识协同与知识创新的背景，理解社会网络与知识创新的关系</w:t>
            </w:r>
            <w:r w:rsidR="006A1D78">
              <w:rPr>
                <w:rFonts w:hAnsi="宋体" w:cs="宋体" w:hint="eastAsia"/>
              </w:rPr>
              <w:t>，系统性掌握知识的传递、交流与整合，明确社会资本的含义与价值，并构建知识创新的模型。</w:t>
            </w:r>
          </w:p>
        </w:tc>
      </w:tr>
      <w:tr w:rsidR="002127B9" w:rsidTr="00035CD8">
        <w:trPr>
          <w:jc w:val="center"/>
        </w:trPr>
        <w:tc>
          <w:tcPr>
            <w:tcW w:w="1302" w:type="dxa"/>
            <w:vMerge/>
            <w:vAlign w:val="center"/>
          </w:tcPr>
          <w:p w:rsidR="002127B9" w:rsidRDefault="002127B9" w:rsidP="006614EC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2127B9" w:rsidRDefault="002127B9" w:rsidP="006614EC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2.6</w:t>
            </w:r>
          </w:p>
        </w:tc>
        <w:tc>
          <w:tcPr>
            <w:tcW w:w="3118" w:type="dxa"/>
            <w:vAlign w:val="center"/>
          </w:tcPr>
          <w:p w:rsidR="002127B9" w:rsidRDefault="00A91B35" w:rsidP="006614EC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A91B35">
              <w:rPr>
                <w:rFonts w:ascii="黑体" w:hAnsi="宋体" w:hint="eastAsia"/>
                <w:bCs/>
                <w:szCs w:val="21"/>
              </w:rPr>
              <w:t>第</w:t>
            </w:r>
            <w:r w:rsidR="00AE4FD3">
              <w:rPr>
                <w:rFonts w:ascii="黑体" w:hAnsi="宋体" w:hint="eastAsia"/>
                <w:bCs/>
                <w:szCs w:val="21"/>
              </w:rPr>
              <w:t>九</w:t>
            </w:r>
            <w:r w:rsidRPr="00A91B35">
              <w:rPr>
                <w:rFonts w:ascii="黑体" w:hAnsi="宋体" w:hint="eastAsia"/>
                <w:bCs/>
                <w:szCs w:val="21"/>
              </w:rPr>
              <w:t>章</w:t>
            </w:r>
            <w:r w:rsidR="009560B7">
              <w:rPr>
                <w:rFonts w:ascii="黑体" w:hAnsi="宋体" w:hint="eastAsia"/>
                <w:bCs/>
                <w:szCs w:val="21"/>
              </w:rPr>
              <w:t xml:space="preserve"> </w:t>
            </w:r>
            <w:r w:rsidR="009560B7">
              <w:rPr>
                <w:rFonts w:hAnsi="宋体" w:cs="宋体" w:hint="eastAsia"/>
              </w:rPr>
              <w:t>知识传播与服务</w:t>
            </w:r>
          </w:p>
        </w:tc>
        <w:tc>
          <w:tcPr>
            <w:tcW w:w="2688" w:type="dxa"/>
            <w:vAlign w:val="center"/>
          </w:tcPr>
          <w:p w:rsidR="002127B9" w:rsidRDefault="006735C6" w:rsidP="006614EC">
            <w:pPr>
              <w:pStyle w:val="a3"/>
              <w:spacing w:beforeLines="50" w:afterLines="50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使学生了解</w:t>
            </w:r>
            <w:r w:rsidR="007A725F">
              <w:rPr>
                <w:rFonts w:hAnsi="宋体" w:cs="宋体" w:hint="eastAsia"/>
              </w:rPr>
              <w:t>知识传播与知识服务的内容，包括内涵、定义与分类、影响因素、模型等；同时，掌握知识传播与服务的实施策略、产业集群、融合模式等内容。</w:t>
            </w:r>
          </w:p>
        </w:tc>
      </w:tr>
      <w:tr w:rsidR="002240B2" w:rsidTr="00035CD8">
        <w:trPr>
          <w:jc w:val="center"/>
        </w:trPr>
        <w:tc>
          <w:tcPr>
            <w:tcW w:w="1302" w:type="dxa"/>
            <w:vMerge w:val="restart"/>
            <w:vAlign w:val="center"/>
          </w:tcPr>
          <w:p w:rsidR="002240B2" w:rsidRDefault="002240B2" w:rsidP="006614EC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:rsidR="002240B2" w:rsidRDefault="008971F8" w:rsidP="006614EC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3.1</w:t>
            </w:r>
          </w:p>
        </w:tc>
        <w:tc>
          <w:tcPr>
            <w:tcW w:w="3118" w:type="dxa"/>
            <w:vAlign w:val="center"/>
          </w:tcPr>
          <w:p w:rsidR="002240B2" w:rsidRPr="00A91B35" w:rsidRDefault="00AE4FD3" w:rsidP="006614EC">
            <w:pPr>
              <w:pStyle w:val="a3"/>
              <w:spacing w:beforeLines="50" w:afterLines="50"/>
              <w:jc w:val="center"/>
              <w:rPr>
                <w:rFonts w:ascii="黑体" w:hAnsi="宋体"/>
                <w:bCs/>
                <w:szCs w:val="21"/>
              </w:rPr>
            </w:pPr>
            <w:r>
              <w:rPr>
                <w:rFonts w:ascii="黑体" w:hAnsi="宋体" w:hint="eastAsia"/>
                <w:bCs/>
                <w:szCs w:val="21"/>
              </w:rPr>
              <w:t>第十章</w:t>
            </w:r>
            <w:r w:rsidR="009560B7">
              <w:rPr>
                <w:rFonts w:ascii="黑体" w:hAnsi="宋体" w:hint="eastAsia"/>
                <w:bCs/>
                <w:szCs w:val="21"/>
              </w:rPr>
              <w:t xml:space="preserve"> </w:t>
            </w:r>
            <w:r w:rsidR="009560B7">
              <w:rPr>
                <w:rFonts w:hAnsi="宋体" w:cs="宋体" w:hint="eastAsia"/>
              </w:rPr>
              <w:t>知识管理技术</w:t>
            </w:r>
          </w:p>
        </w:tc>
        <w:tc>
          <w:tcPr>
            <w:tcW w:w="2688" w:type="dxa"/>
            <w:vAlign w:val="center"/>
          </w:tcPr>
          <w:p w:rsidR="002240B2" w:rsidRDefault="006735C6" w:rsidP="006614EC">
            <w:pPr>
              <w:pStyle w:val="a3"/>
              <w:spacing w:beforeLines="50" w:afterLines="50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使学生了解</w:t>
            </w:r>
            <w:r w:rsidR="00723027">
              <w:rPr>
                <w:rFonts w:hAnsi="宋体" w:cs="宋体" w:hint="eastAsia"/>
              </w:rPr>
              <w:t>知识管理技术的设计规划及分类，明确知识管理的工具，系统学习Web下知识管理工具，是实现知识的生成、编码和转移技术的集合。</w:t>
            </w:r>
          </w:p>
        </w:tc>
      </w:tr>
      <w:tr w:rsidR="002240B2" w:rsidTr="00035CD8">
        <w:trPr>
          <w:jc w:val="center"/>
        </w:trPr>
        <w:tc>
          <w:tcPr>
            <w:tcW w:w="1302" w:type="dxa"/>
            <w:vMerge/>
            <w:vAlign w:val="center"/>
          </w:tcPr>
          <w:p w:rsidR="002240B2" w:rsidRDefault="002240B2" w:rsidP="006614EC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2240B2" w:rsidRDefault="008971F8" w:rsidP="006614EC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3.2</w:t>
            </w:r>
          </w:p>
        </w:tc>
        <w:tc>
          <w:tcPr>
            <w:tcW w:w="3118" w:type="dxa"/>
            <w:vAlign w:val="center"/>
          </w:tcPr>
          <w:p w:rsidR="002240B2" w:rsidRPr="00A91B35" w:rsidRDefault="00AE4FD3" w:rsidP="006614EC">
            <w:pPr>
              <w:pStyle w:val="a3"/>
              <w:spacing w:beforeLines="50" w:afterLines="50"/>
              <w:jc w:val="center"/>
              <w:rPr>
                <w:rFonts w:ascii="黑体" w:hAnsi="宋体"/>
                <w:bCs/>
                <w:szCs w:val="21"/>
              </w:rPr>
            </w:pPr>
            <w:r>
              <w:rPr>
                <w:rFonts w:ascii="黑体" w:hAnsi="宋体" w:hint="eastAsia"/>
                <w:bCs/>
                <w:szCs w:val="21"/>
              </w:rPr>
              <w:t>第十一章</w:t>
            </w:r>
            <w:r w:rsidR="009560B7">
              <w:rPr>
                <w:rFonts w:ascii="黑体" w:hAnsi="宋体" w:hint="eastAsia"/>
                <w:bCs/>
                <w:szCs w:val="21"/>
              </w:rPr>
              <w:t xml:space="preserve"> </w:t>
            </w:r>
            <w:r w:rsidR="009560B7">
              <w:rPr>
                <w:rFonts w:hAnsi="宋体" w:cs="宋体" w:hint="eastAsia"/>
              </w:rPr>
              <w:t>个人知识管理</w:t>
            </w:r>
          </w:p>
        </w:tc>
        <w:tc>
          <w:tcPr>
            <w:tcW w:w="2688" w:type="dxa"/>
            <w:vAlign w:val="center"/>
          </w:tcPr>
          <w:p w:rsidR="002240B2" w:rsidRDefault="006735C6" w:rsidP="006614EC">
            <w:pPr>
              <w:pStyle w:val="a3"/>
              <w:spacing w:beforeLines="50" w:afterLines="50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使学生了解</w:t>
            </w:r>
            <w:r w:rsidR="00D80E91">
              <w:rPr>
                <w:rFonts w:hAnsi="宋体" w:cs="宋体" w:hint="eastAsia"/>
              </w:rPr>
              <w:t>个人知识管理的内涵、理论发展及意</w:t>
            </w:r>
            <w:r w:rsidR="00D80E91">
              <w:rPr>
                <w:rFonts w:hAnsi="宋体" w:cs="宋体" w:hint="eastAsia"/>
              </w:rPr>
              <w:lastRenderedPageBreak/>
              <w:t>义（技能论、过程论、技术论、目的论）、流程及系统、价值等内容，搭建个人知识管理系统框架，更好地展示个人的学习能力。</w:t>
            </w:r>
          </w:p>
        </w:tc>
      </w:tr>
      <w:tr w:rsidR="002240B2" w:rsidTr="00035CD8">
        <w:trPr>
          <w:jc w:val="center"/>
        </w:trPr>
        <w:tc>
          <w:tcPr>
            <w:tcW w:w="1302" w:type="dxa"/>
            <w:vMerge/>
            <w:vAlign w:val="center"/>
          </w:tcPr>
          <w:p w:rsidR="002240B2" w:rsidRDefault="002240B2" w:rsidP="006614EC">
            <w:pPr>
              <w:pStyle w:val="a3"/>
              <w:spacing w:beforeLines="5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2240B2" w:rsidRDefault="008971F8" w:rsidP="006614EC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3.2</w:t>
            </w:r>
          </w:p>
        </w:tc>
        <w:tc>
          <w:tcPr>
            <w:tcW w:w="3118" w:type="dxa"/>
            <w:vAlign w:val="center"/>
          </w:tcPr>
          <w:p w:rsidR="002240B2" w:rsidRPr="00A91B35" w:rsidRDefault="00AE4FD3" w:rsidP="006614EC">
            <w:pPr>
              <w:pStyle w:val="a3"/>
              <w:spacing w:beforeLines="50" w:afterLines="50"/>
              <w:jc w:val="center"/>
              <w:rPr>
                <w:rFonts w:ascii="黑体" w:hAnsi="宋体"/>
                <w:bCs/>
                <w:szCs w:val="21"/>
              </w:rPr>
            </w:pPr>
            <w:r>
              <w:rPr>
                <w:rFonts w:ascii="黑体" w:hAnsi="宋体" w:hint="eastAsia"/>
                <w:bCs/>
                <w:szCs w:val="21"/>
              </w:rPr>
              <w:t>第十二章</w:t>
            </w:r>
            <w:r w:rsidR="009560B7">
              <w:rPr>
                <w:rFonts w:ascii="黑体" w:hAnsi="宋体" w:hint="eastAsia"/>
                <w:bCs/>
                <w:szCs w:val="21"/>
              </w:rPr>
              <w:t xml:space="preserve"> </w:t>
            </w:r>
            <w:r w:rsidR="009560B7">
              <w:rPr>
                <w:rFonts w:hAnsi="宋体" w:cs="宋体" w:hint="eastAsia"/>
              </w:rPr>
              <w:t>知识管理审计与评估</w:t>
            </w:r>
          </w:p>
        </w:tc>
        <w:tc>
          <w:tcPr>
            <w:tcW w:w="2688" w:type="dxa"/>
            <w:vAlign w:val="center"/>
          </w:tcPr>
          <w:p w:rsidR="002240B2" w:rsidRPr="009560B7" w:rsidRDefault="006735C6" w:rsidP="006614EC">
            <w:pPr>
              <w:pStyle w:val="a3"/>
              <w:spacing w:beforeLines="50" w:afterLines="50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使学生了解</w:t>
            </w:r>
            <w:r w:rsidR="009C7ED8">
              <w:rPr>
                <w:rFonts w:hAnsi="宋体" w:cs="宋体" w:hint="eastAsia"/>
              </w:rPr>
              <w:t>知识管理审计职能及必要性、流程及方法，构建知识管理审计模型，掌握知识管理的绩效评估，明确知识管理评估方式的分类结构。</w:t>
            </w:r>
          </w:p>
        </w:tc>
      </w:tr>
    </w:tbl>
    <w:p w:rsidR="00C00798" w:rsidRPr="007C62ED" w:rsidRDefault="007C62ED" w:rsidP="006614EC">
      <w:pPr>
        <w:spacing w:beforeLines="50" w:afterLines="50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:rsidR="002A7568" w:rsidRDefault="002A7568" w:rsidP="006614EC">
      <w:pPr>
        <w:widowControl/>
        <w:spacing w:beforeLines="50" w:afterLines="50"/>
        <w:ind w:firstLineChars="200" w:firstLine="482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第一章</w:t>
      </w:r>
      <w:r w:rsidR="00BB68ED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8E53A9">
        <w:rPr>
          <w:rFonts w:ascii="黑体" w:eastAsia="黑体" w:hAnsi="黑体" w:cs="Times New Roman" w:hint="eastAsia"/>
          <w:b/>
          <w:sz w:val="24"/>
          <w:szCs w:val="24"/>
        </w:rPr>
        <w:t>导</w:t>
      </w:r>
      <w:r w:rsidR="00BB68ED" w:rsidRPr="00BB68ED">
        <w:rPr>
          <w:rFonts w:ascii="黑体" w:eastAsia="黑体" w:hAnsi="黑体" w:cs="Times New Roman" w:hint="eastAsia"/>
          <w:b/>
          <w:sz w:val="24"/>
          <w:szCs w:val="24"/>
        </w:rPr>
        <w:t>论</w:t>
      </w:r>
    </w:p>
    <w:p w:rsidR="002A7568" w:rsidRDefault="002A7568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884B87" w:rsidRDefault="00142B99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8E53A9" w:rsidRPr="008E53A9">
        <w:rPr>
          <w:rFonts w:ascii="宋体" w:eastAsia="宋体" w:hAnsi="宋体" w:hint="eastAsia"/>
          <w:szCs w:val="21"/>
        </w:rPr>
        <w:t>了解当代知识管理的背景。</w:t>
      </w:r>
    </w:p>
    <w:p w:rsidR="00142B99" w:rsidRDefault="00142B99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（2）理解</w:t>
      </w:r>
      <w:r w:rsidR="008E53A9">
        <w:rPr>
          <w:rFonts w:ascii="宋体" w:eastAsia="宋体" w:hAnsi="宋体" w:hint="eastAsia"/>
          <w:szCs w:val="21"/>
        </w:rPr>
        <w:t>知识管理的内涵与战略</w:t>
      </w:r>
      <w:r>
        <w:rPr>
          <w:rFonts w:ascii="宋体" w:eastAsia="宋体" w:hAnsi="宋体" w:hint="eastAsia"/>
          <w:szCs w:val="21"/>
        </w:rPr>
        <w:t>。</w:t>
      </w:r>
    </w:p>
    <w:p w:rsidR="00142B99" w:rsidRPr="00313A87" w:rsidRDefault="00142B99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8E53A9" w:rsidRPr="008E53A9">
        <w:rPr>
          <w:rFonts w:ascii="宋体" w:eastAsia="宋体" w:hAnsi="宋体" w:hint="eastAsia"/>
          <w:szCs w:val="21"/>
        </w:rPr>
        <w:t>明确知识管理伦理的内容</w:t>
      </w:r>
      <w:r>
        <w:rPr>
          <w:rFonts w:ascii="宋体" w:eastAsia="宋体" w:hAnsi="宋体" w:hint="eastAsia"/>
          <w:szCs w:val="21"/>
        </w:rPr>
        <w:t>。</w:t>
      </w:r>
    </w:p>
    <w:p w:rsidR="002A7568" w:rsidRDefault="002A7568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884B87" w:rsidRDefault="00142B99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6326A2">
        <w:rPr>
          <w:rFonts w:ascii="宋体" w:eastAsia="宋体" w:hAnsi="宋体" w:hint="eastAsia"/>
          <w:szCs w:val="21"/>
        </w:rPr>
        <w:t>知识管理的内涵与战略</w:t>
      </w:r>
      <w:r>
        <w:rPr>
          <w:rFonts w:ascii="宋体" w:eastAsia="宋体" w:hAnsi="宋体" w:hint="eastAsia"/>
          <w:szCs w:val="21"/>
        </w:rPr>
        <w:t>。</w:t>
      </w:r>
    </w:p>
    <w:p w:rsidR="00142B99" w:rsidRPr="00313A87" w:rsidRDefault="00142B99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6326A2">
        <w:rPr>
          <w:rFonts w:ascii="宋体" w:eastAsia="宋体" w:hAnsi="宋体" w:hint="eastAsia"/>
          <w:szCs w:val="21"/>
        </w:rPr>
        <w:t>知识管理战略</w:t>
      </w:r>
      <w:r>
        <w:rPr>
          <w:rFonts w:ascii="宋体" w:eastAsia="宋体" w:hAnsi="宋体" w:hint="eastAsia"/>
          <w:szCs w:val="21"/>
        </w:rPr>
        <w:t>。</w:t>
      </w:r>
    </w:p>
    <w:p w:rsidR="002A7568" w:rsidRDefault="002A7568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884B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第一节 </w:t>
      </w:r>
      <w:r w:rsidR="0028591D">
        <w:rPr>
          <w:rFonts w:ascii="宋体" w:eastAsia="宋体" w:hAnsi="宋体" w:hint="eastAsia"/>
          <w:szCs w:val="21"/>
        </w:rPr>
        <w:t>当代知识管理背景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第二节 </w:t>
      </w:r>
      <w:r w:rsidR="0028591D">
        <w:rPr>
          <w:rFonts w:ascii="宋体" w:eastAsia="宋体" w:hAnsi="宋体" w:hint="eastAsia"/>
          <w:szCs w:val="21"/>
        </w:rPr>
        <w:t>知识内涵及知识观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第三节 </w:t>
      </w:r>
      <w:r w:rsidR="0028591D">
        <w:rPr>
          <w:rFonts w:ascii="宋体" w:eastAsia="宋体" w:hAnsi="宋体" w:hint="eastAsia"/>
          <w:szCs w:val="21"/>
        </w:rPr>
        <w:t>知识管理的内涵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第四节 </w:t>
      </w:r>
      <w:r w:rsidR="0028591D">
        <w:rPr>
          <w:rFonts w:ascii="宋体" w:eastAsia="宋体" w:hAnsi="宋体" w:hint="eastAsia"/>
          <w:szCs w:val="21"/>
        </w:rPr>
        <w:t>知识管理战略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第五节 </w:t>
      </w:r>
      <w:r w:rsidR="0028591D">
        <w:rPr>
          <w:rFonts w:ascii="宋体" w:eastAsia="宋体" w:hAnsi="宋体" w:hint="eastAsia"/>
          <w:szCs w:val="21"/>
        </w:rPr>
        <w:t>知识价值链及其流程</w:t>
      </w:r>
    </w:p>
    <w:p w:rsidR="0028591D" w:rsidRPr="0028591D" w:rsidRDefault="0028591D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第六节 知识管理伦理</w:t>
      </w:r>
    </w:p>
    <w:p w:rsidR="002A7568" w:rsidRDefault="002A7568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884B87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:rsidR="00FC24B5" w:rsidRDefault="002A7568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884B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（1）</w:t>
      </w:r>
      <w:r w:rsidR="0028591D">
        <w:rPr>
          <w:rFonts w:ascii="宋体" w:eastAsia="宋体" w:hAnsi="宋体" w:cs="TimesNewRomanPSMT" w:hint="eastAsia"/>
          <w:color w:val="000000"/>
          <w:kern w:val="0"/>
          <w:szCs w:val="21"/>
        </w:rPr>
        <w:t>知识是什么</w:t>
      </w:r>
      <w:r w:rsidR="00BF6244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28591D">
        <w:rPr>
          <w:rFonts w:ascii="宋体" w:eastAsia="宋体" w:hAnsi="宋体" w:cs="TimesNewRomanPSMT" w:hint="eastAsia"/>
          <w:color w:val="000000"/>
          <w:kern w:val="0"/>
          <w:szCs w:val="21"/>
        </w:rPr>
        <w:t>知识管理的内涵是什么</w:t>
      </w:r>
      <w:r w:rsidR="00BF6244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  <w:r w:rsidR="0028591D">
        <w:rPr>
          <w:rFonts w:ascii="宋体" w:eastAsia="宋体" w:hAnsi="宋体" w:cs="TimesNewRomanPSMT" w:hint="eastAsia"/>
          <w:color w:val="000000"/>
          <w:kern w:val="0"/>
          <w:szCs w:val="21"/>
        </w:rPr>
        <w:t>其目标包括什么？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BF6244">
        <w:rPr>
          <w:rFonts w:ascii="宋体" w:eastAsia="宋体" w:hAnsi="宋体" w:cs="TimesNewRomanPSMT" w:hint="eastAsia"/>
          <w:color w:val="000000"/>
          <w:kern w:val="0"/>
          <w:szCs w:val="21"/>
        </w:rPr>
        <w:t>什么是</w:t>
      </w:r>
      <w:r w:rsidR="0028591D">
        <w:rPr>
          <w:rFonts w:ascii="宋体" w:eastAsia="宋体" w:hAnsi="宋体" w:cs="TimesNewRomanPSMT" w:hint="eastAsia"/>
          <w:color w:val="000000"/>
          <w:kern w:val="0"/>
          <w:szCs w:val="21"/>
        </w:rPr>
        <w:t>知识价值链</w:t>
      </w:r>
      <w:r w:rsidR="00BF6244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  <w:r w:rsidR="0028591D">
        <w:rPr>
          <w:rFonts w:ascii="宋体" w:eastAsia="宋体" w:hAnsi="宋体" w:cs="TimesNewRomanPSMT" w:hint="eastAsia"/>
          <w:color w:val="000000"/>
          <w:kern w:val="0"/>
          <w:szCs w:val="21"/>
        </w:rPr>
        <w:t>其包括哪些流程？</w:t>
      </w:r>
      <w:r w:rsidR="0028591D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="0028591D">
        <w:rPr>
          <w:rFonts w:ascii="宋体" w:eastAsia="宋体" w:hAnsi="宋体" w:cs="TimesNewRomanPSMT" w:hint="eastAsia"/>
          <w:color w:val="000000"/>
          <w:kern w:val="0"/>
          <w:szCs w:val="21"/>
        </w:rPr>
        <w:t>什么是知识管理伦理</w:t>
      </w:r>
      <w:r w:rsidR="00BF6244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BB68ED" w:rsidRDefault="00BB68ED" w:rsidP="006614EC">
      <w:pPr>
        <w:widowControl/>
        <w:spacing w:beforeLines="50" w:afterLines="50"/>
        <w:ind w:firstLineChars="200" w:firstLine="482"/>
      </w:pPr>
      <w:r w:rsidRPr="00BB68ED"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r w:rsidRPr="00BB68ED"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F775B6">
        <w:rPr>
          <w:rFonts w:ascii="黑体" w:eastAsia="黑体" w:hAnsi="黑体" w:cs="Times New Roman" w:hint="eastAsia"/>
          <w:b/>
          <w:sz w:val="24"/>
          <w:szCs w:val="24"/>
        </w:rPr>
        <w:t>显性知识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6806B0">
        <w:rPr>
          <w:rFonts w:ascii="宋体" w:eastAsia="宋体" w:hAnsi="宋体" w:hint="eastAsia"/>
          <w:szCs w:val="21"/>
        </w:rPr>
        <w:t>了解</w:t>
      </w:r>
      <w:r w:rsidR="00F775B6" w:rsidRPr="00F775B6">
        <w:rPr>
          <w:rFonts w:ascii="宋体" w:eastAsia="宋体" w:hAnsi="宋体" w:hint="eastAsia"/>
          <w:szCs w:val="21"/>
        </w:rPr>
        <w:t>显性知识的定义、业务化、基本要素。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025390">
        <w:rPr>
          <w:rFonts w:ascii="宋体" w:eastAsia="宋体" w:hAnsi="宋体" w:hint="eastAsia"/>
          <w:szCs w:val="21"/>
        </w:rPr>
        <w:t>理解</w:t>
      </w:r>
      <w:r w:rsidR="00F775B6">
        <w:rPr>
          <w:rFonts w:ascii="宋体" w:eastAsia="宋体" w:hAnsi="宋体" w:hint="eastAsia"/>
          <w:szCs w:val="21"/>
        </w:rPr>
        <w:t>显</w:t>
      </w:r>
      <w:r w:rsidR="00F775B6" w:rsidRPr="00F775B6">
        <w:rPr>
          <w:rFonts w:ascii="宋体" w:eastAsia="宋体" w:hAnsi="宋体" w:hint="eastAsia"/>
          <w:szCs w:val="21"/>
        </w:rPr>
        <w:t>性知识的特征</w:t>
      </w:r>
      <w:r w:rsidR="006806B0">
        <w:rPr>
          <w:rFonts w:ascii="宋体" w:eastAsia="宋体" w:hAnsi="宋体" w:hint="eastAsia"/>
          <w:szCs w:val="21"/>
        </w:rPr>
        <w:t>。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6806B0" w:rsidRPr="006806B0">
        <w:rPr>
          <w:rFonts w:ascii="宋体" w:eastAsia="宋体" w:hAnsi="宋体" w:hint="eastAsia"/>
          <w:szCs w:val="21"/>
        </w:rPr>
        <w:t>掌握</w:t>
      </w:r>
      <w:r w:rsidR="00F775B6">
        <w:rPr>
          <w:rFonts w:ascii="宋体" w:eastAsia="宋体" w:hAnsi="宋体" w:hint="eastAsia"/>
          <w:szCs w:val="21"/>
        </w:rPr>
        <w:t>显</w:t>
      </w:r>
      <w:r w:rsidR="00F775B6" w:rsidRPr="00F775B6">
        <w:rPr>
          <w:rFonts w:ascii="宋体" w:eastAsia="宋体" w:hAnsi="宋体" w:hint="eastAsia"/>
          <w:szCs w:val="21"/>
        </w:rPr>
        <w:t>性知识的生命周期</w:t>
      </w:r>
      <w:r w:rsidR="006806B0">
        <w:rPr>
          <w:rFonts w:ascii="宋体" w:eastAsia="宋体" w:hAnsi="宋体" w:hint="eastAsia"/>
          <w:szCs w:val="21"/>
        </w:rPr>
        <w:t>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660DE8" w:rsidRPr="00F775B6">
        <w:rPr>
          <w:rFonts w:ascii="宋体" w:eastAsia="宋体" w:hAnsi="宋体" w:hint="eastAsia"/>
          <w:szCs w:val="21"/>
        </w:rPr>
        <w:t>显性知识的定义</w:t>
      </w:r>
      <w:r w:rsidR="00660DE8">
        <w:rPr>
          <w:rFonts w:ascii="宋体" w:eastAsia="宋体" w:hAnsi="宋体" w:hint="eastAsia"/>
          <w:szCs w:val="21"/>
        </w:rPr>
        <w:t>、特征</w:t>
      </w:r>
      <w:r w:rsidR="00E80A1B">
        <w:rPr>
          <w:rFonts w:ascii="宋体" w:eastAsia="宋体" w:hAnsi="宋体" w:hint="eastAsia"/>
          <w:szCs w:val="21"/>
        </w:rPr>
        <w:t>。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660DE8" w:rsidRPr="00F775B6">
        <w:rPr>
          <w:rFonts w:ascii="宋体" w:eastAsia="宋体" w:hAnsi="宋体" w:hint="eastAsia"/>
          <w:szCs w:val="21"/>
        </w:rPr>
        <w:t>显性知识的定义</w:t>
      </w:r>
      <w:r w:rsidR="00660DE8">
        <w:rPr>
          <w:rFonts w:ascii="宋体" w:eastAsia="宋体" w:hAnsi="宋体" w:hint="eastAsia"/>
          <w:szCs w:val="21"/>
        </w:rPr>
        <w:t>、特征</w:t>
      </w:r>
      <w:r w:rsidR="00E80A1B">
        <w:rPr>
          <w:rFonts w:ascii="宋体" w:eastAsia="宋体" w:hAnsi="宋体" w:hint="eastAsia"/>
          <w:szCs w:val="21"/>
        </w:rPr>
        <w:t>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第一节 </w:t>
      </w:r>
      <w:r w:rsidR="0011784F">
        <w:rPr>
          <w:rFonts w:ascii="宋体" w:eastAsia="宋体" w:hAnsi="宋体" w:hint="eastAsia"/>
          <w:szCs w:val="21"/>
        </w:rPr>
        <w:t>显性知识的定义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第二节</w:t>
      </w:r>
      <w:r w:rsidR="0011784F">
        <w:rPr>
          <w:rFonts w:ascii="宋体" w:eastAsia="宋体" w:hAnsi="宋体" w:hint="eastAsia"/>
          <w:szCs w:val="21"/>
        </w:rPr>
        <w:t xml:space="preserve"> 显性知识的业务化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第三节</w:t>
      </w:r>
      <w:r w:rsidR="0011784F">
        <w:rPr>
          <w:rFonts w:ascii="宋体" w:eastAsia="宋体" w:hAnsi="宋体" w:hint="eastAsia"/>
          <w:szCs w:val="21"/>
        </w:rPr>
        <w:t xml:space="preserve"> 显性知识的基本要素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第四节</w:t>
      </w:r>
      <w:r w:rsidR="0011784F">
        <w:rPr>
          <w:rFonts w:ascii="宋体" w:eastAsia="宋体" w:hAnsi="宋体" w:hint="eastAsia"/>
          <w:szCs w:val="21"/>
        </w:rPr>
        <w:t xml:space="preserve"> 显性知识特征</w:t>
      </w:r>
    </w:p>
    <w:p w:rsidR="0011784F" w:rsidRPr="00313A87" w:rsidRDefault="0011784F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第五节 显性知识的生命周期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475BCF">
        <w:rPr>
          <w:rFonts w:ascii="宋体" w:eastAsia="宋体" w:hAnsi="宋体" w:cs="TimesNewRomanPSMT" w:hint="eastAsia"/>
          <w:color w:val="000000"/>
          <w:kern w:val="0"/>
          <w:szCs w:val="21"/>
        </w:rPr>
        <w:t>什么是</w:t>
      </w:r>
      <w:r w:rsidR="00342205">
        <w:rPr>
          <w:rFonts w:ascii="宋体" w:eastAsia="宋体" w:hAnsi="宋体" w:cs="TimesNewRomanPSMT" w:hint="eastAsia"/>
          <w:color w:val="000000"/>
          <w:kern w:val="0"/>
          <w:szCs w:val="21"/>
        </w:rPr>
        <w:t>显性知识</w:t>
      </w:r>
      <w:r w:rsidR="00475BCF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475BCF" w:rsidRPr="00475BCF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342205">
        <w:rPr>
          <w:rFonts w:ascii="宋体" w:eastAsia="宋体" w:hAnsi="宋体" w:cs="TimesNewRomanPSMT" w:hint="eastAsia"/>
          <w:color w:val="000000"/>
          <w:kern w:val="0"/>
          <w:szCs w:val="21"/>
        </w:rPr>
        <w:t>显性知识业务化的目的是什么？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342205">
        <w:rPr>
          <w:rFonts w:ascii="宋体" w:eastAsia="宋体" w:hAnsi="宋体" w:cs="TimesNewRomanPSMT" w:hint="eastAsia"/>
          <w:color w:val="000000"/>
          <w:kern w:val="0"/>
          <w:szCs w:val="21"/>
        </w:rPr>
        <w:t>显性知识的特点有哪些</w:t>
      </w:r>
      <w:r w:rsidR="00475BCF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="00342205">
        <w:rPr>
          <w:rFonts w:ascii="宋体" w:eastAsia="宋体" w:hAnsi="宋体" w:cs="TimesNewRomanPSMT" w:hint="eastAsia"/>
          <w:color w:val="000000"/>
          <w:kern w:val="0"/>
          <w:szCs w:val="21"/>
        </w:rPr>
        <w:t>如何认识显性知识的生命周期</w:t>
      </w:r>
      <w:r w:rsidR="00475BCF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BB68ED" w:rsidRDefault="00BB68ED" w:rsidP="006614EC">
      <w:pPr>
        <w:widowControl/>
        <w:spacing w:beforeLines="50" w:afterLines="50"/>
        <w:ind w:firstLineChars="200" w:firstLine="482"/>
      </w:pPr>
      <w:r w:rsidRPr="00BB68ED">
        <w:rPr>
          <w:rFonts w:ascii="黑体" w:eastAsia="黑体" w:hAnsi="黑体" w:cs="Times New Roman" w:hint="eastAsia"/>
          <w:b/>
          <w:sz w:val="24"/>
          <w:szCs w:val="24"/>
        </w:rPr>
        <w:t>第三章</w:t>
      </w:r>
      <w:r w:rsidRPr="00BB68ED"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8F5771">
        <w:rPr>
          <w:rFonts w:ascii="黑体" w:eastAsia="黑体" w:hAnsi="黑体" w:cs="Times New Roman" w:hint="eastAsia"/>
          <w:b/>
          <w:sz w:val="24"/>
          <w:szCs w:val="24"/>
        </w:rPr>
        <w:t>隐性知识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8F5771">
        <w:rPr>
          <w:rFonts w:ascii="宋体" w:eastAsia="宋体" w:hAnsi="宋体" w:hint="eastAsia"/>
          <w:szCs w:val="21"/>
        </w:rPr>
        <w:t>了解隐性知识的定义、分类及特点。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（2）</w:t>
      </w:r>
      <w:r w:rsidR="008F5771" w:rsidRPr="008F5771">
        <w:rPr>
          <w:rFonts w:ascii="宋体" w:eastAsia="宋体" w:hAnsi="宋体" w:hint="eastAsia"/>
          <w:szCs w:val="21"/>
        </w:rPr>
        <w:t>掌握社会网络中隐性知识交流的障碍、要素和交流方式</w:t>
      </w:r>
      <w:r w:rsidR="00C17CAD">
        <w:rPr>
          <w:rFonts w:ascii="宋体" w:eastAsia="宋体" w:hAnsi="宋体" w:hint="eastAsia"/>
          <w:szCs w:val="21"/>
        </w:rPr>
        <w:t>。</w:t>
      </w:r>
    </w:p>
    <w:p w:rsidR="008F5771" w:rsidRPr="00313A87" w:rsidRDefault="008F5771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Pr="008F5771">
        <w:rPr>
          <w:rFonts w:ascii="宋体" w:eastAsia="宋体" w:hAnsi="宋体" w:hint="eastAsia"/>
          <w:szCs w:val="21"/>
        </w:rPr>
        <w:t>构建基于社会网络的隐性知识交流模型</w:t>
      </w:r>
      <w:r>
        <w:rPr>
          <w:rFonts w:ascii="宋体" w:eastAsia="宋体" w:hAnsi="宋体" w:hint="eastAsia"/>
          <w:szCs w:val="21"/>
        </w:rPr>
        <w:t>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6F3E12" w:rsidRPr="008F5771">
        <w:rPr>
          <w:rFonts w:ascii="宋体" w:eastAsia="宋体" w:hAnsi="宋体" w:hint="eastAsia"/>
          <w:szCs w:val="21"/>
        </w:rPr>
        <w:t>隐性知识交流的障碍、要素和交流方式</w:t>
      </w:r>
      <w:r w:rsidR="00B72ED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6F3E12" w:rsidRPr="008F5771">
        <w:rPr>
          <w:rFonts w:ascii="宋体" w:eastAsia="宋体" w:hAnsi="宋体" w:hint="eastAsia"/>
          <w:szCs w:val="21"/>
        </w:rPr>
        <w:t>隐性知识交流的障碍、要素和交流方式</w:t>
      </w:r>
      <w:r w:rsidR="00B72ED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第一节 </w:t>
      </w:r>
      <w:r w:rsidR="006F3E12">
        <w:rPr>
          <w:rFonts w:ascii="宋体" w:eastAsia="宋体" w:hAnsi="宋体" w:hint="eastAsia"/>
          <w:szCs w:val="21"/>
        </w:rPr>
        <w:t>隐性知识的定义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第二节 </w:t>
      </w:r>
      <w:r w:rsidR="006F3E12">
        <w:rPr>
          <w:rFonts w:ascii="宋体" w:eastAsia="宋体" w:hAnsi="宋体" w:hint="eastAsia"/>
          <w:szCs w:val="21"/>
        </w:rPr>
        <w:t>隐性知识的分类及特点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第三节 </w:t>
      </w:r>
      <w:r w:rsidR="006F3E12">
        <w:rPr>
          <w:rFonts w:ascii="宋体" w:eastAsia="宋体" w:hAnsi="宋体" w:hint="eastAsia"/>
          <w:szCs w:val="21"/>
        </w:rPr>
        <w:t>社会网络中隐性知识交流的障碍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第四节 </w:t>
      </w:r>
      <w:r w:rsidR="006F3E12">
        <w:rPr>
          <w:rFonts w:ascii="宋体" w:eastAsia="宋体" w:hAnsi="宋体" w:hint="eastAsia"/>
          <w:szCs w:val="21"/>
        </w:rPr>
        <w:t>基于社会网络的隐性知识交流模型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2D33EB">
        <w:rPr>
          <w:rFonts w:ascii="宋体" w:eastAsia="宋体" w:hAnsi="宋体" w:cs="TimesNewRomanPSMT" w:hint="eastAsia"/>
          <w:color w:val="000000"/>
          <w:kern w:val="0"/>
          <w:szCs w:val="21"/>
        </w:rPr>
        <w:t>什么是隐性知识？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2D33EB">
        <w:rPr>
          <w:rFonts w:ascii="宋体" w:eastAsia="宋体" w:hAnsi="宋体" w:cs="TimesNewRomanPSMT" w:hint="eastAsia"/>
          <w:color w:val="000000"/>
          <w:kern w:val="0"/>
          <w:szCs w:val="21"/>
        </w:rPr>
        <w:t>请论述隐性知识的类型和特点。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2D33EB">
        <w:rPr>
          <w:rFonts w:ascii="宋体" w:eastAsia="宋体" w:hAnsi="宋体" w:cs="TimesNewRomanPSMT" w:hint="eastAsia"/>
          <w:color w:val="000000"/>
          <w:kern w:val="0"/>
          <w:szCs w:val="21"/>
        </w:rPr>
        <w:t>请简述社会网络中隐性知识的障碍。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="002D33EB">
        <w:rPr>
          <w:rFonts w:ascii="宋体" w:eastAsia="宋体" w:hAnsi="宋体" w:cs="TimesNewRomanPSMT" w:hint="eastAsia"/>
          <w:color w:val="000000"/>
          <w:kern w:val="0"/>
          <w:szCs w:val="21"/>
        </w:rPr>
        <w:t>请论述社会网络中隐性知识交流的要素和方式。</w:t>
      </w:r>
    </w:p>
    <w:p w:rsidR="00BB68ED" w:rsidRDefault="00BB68ED" w:rsidP="006614EC">
      <w:pPr>
        <w:widowControl/>
        <w:spacing w:beforeLines="50" w:afterLines="50"/>
        <w:ind w:firstLineChars="200" w:firstLine="482"/>
      </w:pPr>
      <w:r w:rsidRPr="00BB68ED">
        <w:rPr>
          <w:rFonts w:ascii="黑体" w:eastAsia="黑体" w:hAnsi="黑体" w:cs="Times New Roman" w:hint="eastAsia"/>
          <w:b/>
          <w:sz w:val="24"/>
          <w:szCs w:val="24"/>
        </w:rPr>
        <w:t>第四章</w:t>
      </w:r>
      <w:r w:rsidR="007259C0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7259C0" w:rsidRPr="007259C0">
        <w:rPr>
          <w:rFonts w:ascii="黑体" w:eastAsia="黑体" w:hAnsi="黑体" w:cs="Times New Roman" w:hint="eastAsia"/>
          <w:b/>
          <w:sz w:val="24"/>
          <w:szCs w:val="24"/>
        </w:rPr>
        <w:t>知识获取与收集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7259C0" w:rsidRPr="007259C0">
        <w:rPr>
          <w:rFonts w:ascii="宋体" w:eastAsia="宋体" w:hAnsi="宋体" w:hint="eastAsia"/>
          <w:szCs w:val="21"/>
        </w:rPr>
        <w:t>了解知识获取与收集研究的理论基础。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7259C0" w:rsidRPr="007259C0">
        <w:rPr>
          <w:rFonts w:ascii="宋体" w:eastAsia="宋体" w:hAnsi="宋体" w:hint="eastAsia"/>
          <w:szCs w:val="21"/>
        </w:rPr>
        <w:t>掌握知识获取与收集的含义、作用与模式</w:t>
      </w:r>
      <w:r w:rsidR="00DC2F32">
        <w:rPr>
          <w:rFonts w:ascii="宋体" w:eastAsia="宋体" w:hAnsi="宋体" w:hint="eastAsia"/>
          <w:szCs w:val="21"/>
        </w:rPr>
        <w:t>。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7259C0" w:rsidRPr="007259C0">
        <w:rPr>
          <w:rFonts w:ascii="宋体" w:eastAsia="宋体" w:hAnsi="宋体" w:hint="eastAsia"/>
          <w:szCs w:val="21"/>
        </w:rPr>
        <w:t>明确知识获取与收集的过程</w:t>
      </w:r>
      <w:r w:rsidR="00095A49">
        <w:rPr>
          <w:rFonts w:ascii="宋体" w:eastAsia="宋体" w:hAnsi="宋体" w:hint="eastAsia"/>
          <w:szCs w:val="21"/>
        </w:rPr>
        <w:t>、</w:t>
      </w:r>
      <w:r w:rsidR="007259C0" w:rsidRPr="007259C0">
        <w:rPr>
          <w:rFonts w:ascii="宋体" w:eastAsia="宋体" w:hAnsi="宋体" w:hint="eastAsia"/>
          <w:szCs w:val="21"/>
        </w:rPr>
        <w:t>步骤</w:t>
      </w:r>
      <w:r w:rsidR="00095A49">
        <w:rPr>
          <w:rFonts w:ascii="宋体" w:eastAsia="宋体" w:hAnsi="宋体" w:hint="eastAsia"/>
          <w:szCs w:val="21"/>
        </w:rPr>
        <w:t>和</w:t>
      </w:r>
      <w:r w:rsidR="007259C0" w:rsidRPr="007259C0">
        <w:rPr>
          <w:rFonts w:ascii="宋体" w:eastAsia="宋体" w:hAnsi="宋体" w:hint="eastAsia"/>
          <w:szCs w:val="21"/>
        </w:rPr>
        <w:t>途径</w:t>
      </w:r>
      <w:r w:rsidR="00DC2F32">
        <w:rPr>
          <w:rFonts w:ascii="宋体" w:eastAsia="宋体" w:hAnsi="宋体" w:hint="eastAsia"/>
          <w:szCs w:val="21"/>
        </w:rPr>
        <w:t>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095A49" w:rsidRPr="007259C0">
        <w:rPr>
          <w:rFonts w:ascii="宋体" w:eastAsia="宋体" w:hAnsi="宋体" w:hint="eastAsia"/>
          <w:szCs w:val="21"/>
        </w:rPr>
        <w:t>知识获取与收集的过程</w:t>
      </w:r>
      <w:r w:rsidR="00095A49">
        <w:rPr>
          <w:rFonts w:ascii="宋体" w:eastAsia="宋体" w:hAnsi="宋体" w:hint="eastAsia"/>
          <w:szCs w:val="21"/>
        </w:rPr>
        <w:t>、</w:t>
      </w:r>
      <w:r w:rsidR="00095A49" w:rsidRPr="007259C0">
        <w:rPr>
          <w:rFonts w:ascii="宋体" w:eastAsia="宋体" w:hAnsi="宋体" w:hint="eastAsia"/>
          <w:szCs w:val="21"/>
        </w:rPr>
        <w:t>步骤</w:t>
      </w:r>
      <w:r w:rsidR="00095A49">
        <w:rPr>
          <w:rFonts w:ascii="宋体" w:eastAsia="宋体" w:hAnsi="宋体" w:hint="eastAsia"/>
          <w:szCs w:val="21"/>
        </w:rPr>
        <w:t>和</w:t>
      </w:r>
      <w:r w:rsidR="00095A49" w:rsidRPr="007259C0">
        <w:rPr>
          <w:rFonts w:ascii="宋体" w:eastAsia="宋体" w:hAnsi="宋体" w:hint="eastAsia"/>
          <w:szCs w:val="21"/>
        </w:rPr>
        <w:t>途径</w:t>
      </w:r>
      <w:r w:rsidR="009916A0">
        <w:rPr>
          <w:rFonts w:ascii="宋体" w:eastAsia="宋体" w:hAnsi="宋体" w:hint="eastAsia"/>
          <w:szCs w:val="21"/>
        </w:rPr>
        <w:t>。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095A49" w:rsidRPr="007259C0">
        <w:rPr>
          <w:rFonts w:ascii="宋体" w:eastAsia="宋体" w:hAnsi="宋体" w:hint="eastAsia"/>
          <w:szCs w:val="21"/>
        </w:rPr>
        <w:t>知识获取与收集的过程</w:t>
      </w:r>
      <w:r w:rsidR="009916A0">
        <w:rPr>
          <w:rFonts w:ascii="宋体" w:eastAsia="宋体" w:hAnsi="宋体" w:hint="eastAsia"/>
          <w:szCs w:val="21"/>
        </w:rPr>
        <w:t>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第一节 </w:t>
      </w:r>
      <w:r w:rsidR="001D0417">
        <w:rPr>
          <w:rFonts w:ascii="宋体" w:eastAsia="宋体" w:hAnsi="宋体" w:hint="eastAsia"/>
          <w:szCs w:val="21"/>
        </w:rPr>
        <w:t>知识获取与收集研究的理论基础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第二节 </w:t>
      </w:r>
      <w:r w:rsidR="001D0417" w:rsidRPr="007259C0">
        <w:rPr>
          <w:rFonts w:ascii="宋体" w:eastAsia="宋体" w:hAnsi="宋体" w:hint="eastAsia"/>
          <w:szCs w:val="21"/>
        </w:rPr>
        <w:t>知识获取与收集的</w:t>
      </w:r>
      <w:r w:rsidR="001D0417">
        <w:rPr>
          <w:rFonts w:ascii="宋体" w:eastAsia="宋体" w:hAnsi="宋体" w:hint="eastAsia"/>
          <w:szCs w:val="21"/>
        </w:rPr>
        <w:t>含义、作用与模式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 xml:space="preserve">第三节 </w:t>
      </w:r>
      <w:r w:rsidR="001D0417" w:rsidRPr="007259C0">
        <w:rPr>
          <w:rFonts w:ascii="宋体" w:eastAsia="宋体" w:hAnsi="宋体" w:hint="eastAsia"/>
          <w:szCs w:val="21"/>
        </w:rPr>
        <w:t>知识获取与收集的</w:t>
      </w:r>
      <w:r w:rsidR="001D0417">
        <w:rPr>
          <w:rFonts w:ascii="宋体" w:eastAsia="宋体" w:hAnsi="宋体" w:hint="eastAsia"/>
          <w:szCs w:val="21"/>
        </w:rPr>
        <w:t>过程和步骤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第四节 </w:t>
      </w:r>
      <w:r w:rsidR="001D0417" w:rsidRPr="007259C0">
        <w:rPr>
          <w:rFonts w:ascii="宋体" w:eastAsia="宋体" w:hAnsi="宋体" w:hint="eastAsia"/>
          <w:szCs w:val="21"/>
        </w:rPr>
        <w:t>知识获取与收集的</w:t>
      </w:r>
      <w:r w:rsidR="001D0417">
        <w:rPr>
          <w:rFonts w:ascii="宋体" w:eastAsia="宋体" w:hAnsi="宋体" w:hint="eastAsia"/>
          <w:szCs w:val="21"/>
        </w:rPr>
        <w:t>途径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EC2474">
        <w:rPr>
          <w:rFonts w:ascii="宋体" w:eastAsia="宋体" w:hAnsi="宋体" w:cs="TimesNewRomanPSMT" w:hint="eastAsia"/>
          <w:color w:val="000000"/>
          <w:kern w:val="0"/>
          <w:szCs w:val="21"/>
        </w:rPr>
        <w:t>什么是知识获取？什么是知识收集？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EC2474">
        <w:rPr>
          <w:rFonts w:ascii="宋体" w:eastAsia="宋体" w:hAnsi="宋体" w:cs="TimesNewRomanPSMT" w:hint="eastAsia"/>
          <w:color w:val="000000"/>
          <w:kern w:val="0"/>
          <w:szCs w:val="21"/>
        </w:rPr>
        <w:t>如何理解知识获取与收集的作用</w:t>
      </w:r>
      <w:r w:rsidR="00A351E6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EC2474" w:rsidRDefault="00EC2474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（3）简述知识获取与收集的过程及步骤。</w:t>
      </w:r>
    </w:p>
    <w:p w:rsidR="00EC2474" w:rsidRPr="00EC2474" w:rsidRDefault="00EC2474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（4）探讨知识获取与收集的途径。</w:t>
      </w:r>
    </w:p>
    <w:p w:rsidR="00BB68ED" w:rsidRDefault="00BB68ED" w:rsidP="006614EC">
      <w:pPr>
        <w:widowControl/>
        <w:spacing w:beforeLines="50" w:afterLines="50"/>
        <w:ind w:firstLineChars="200" w:firstLine="482"/>
      </w:pPr>
      <w:r w:rsidRPr="00BB68ED">
        <w:rPr>
          <w:rFonts w:ascii="黑体" w:eastAsia="黑体" w:hAnsi="黑体" w:cs="Times New Roman" w:hint="eastAsia"/>
          <w:b/>
          <w:sz w:val="24"/>
          <w:szCs w:val="24"/>
        </w:rPr>
        <w:t>第五章</w:t>
      </w:r>
      <w:r w:rsidRPr="00BB68ED"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EC2474">
        <w:rPr>
          <w:rFonts w:ascii="黑体" w:eastAsia="黑体" w:hAnsi="黑体" w:cs="Times New Roman" w:hint="eastAsia"/>
          <w:b/>
          <w:sz w:val="24"/>
          <w:szCs w:val="24"/>
        </w:rPr>
        <w:t>知识组织与存储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63518D" w:rsidRPr="0063518D">
        <w:rPr>
          <w:rFonts w:ascii="宋体" w:eastAsia="宋体" w:hAnsi="宋体" w:hint="eastAsia"/>
          <w:szCs w:val="21"/>
        </w:rPr>
        <w:t>了解知识组织与存储的背景。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63518D" w:rsidRPr="0063518D">
        <w:rPr>
          <w:rFonts w:ascii="宋体" w:eastAsia="宋体" w:hAnsi="宋体" w:hint="eastAsia"/>
          <w:szCs w:val="21"/>
        </w:rPr>
        <w:t>掌握知识层次理论</w:t>
      </w:r>
      <w:r w:rsidR="00EF3368">
        <w:rPr>
          <w:rFonts w:ascii="宋体" w:eastAsia="宋体" w:hAnsi="宋体" w:hint="eastAsia"/>
          <w:szCs w:val="21"/>
        </w:rPr>
        <w:t>。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63518D" w:rsidRPr="0063518D">
        <w:rPr>
          <w:rFonts w:ascii="宋体" w:eastAsia="宋体" w:hAnsi="宋体" w:hint="eastAsia"/>
          <w:szCs w:val="21"/>
        </w:rPr>
        <w:t>建立知识组织与存储的层次模型</w:t>
      </w:r>
      <w:r w:rsidR="00EF3368">
        <w:rPr>
          <w:rFonts w:ascii="宋体" w:eastAsia="宋体" w:hAnsi="宋体" w:hint="eastAsia"/>
          <w:szCs w:val="21"/>
        </w:rPr>
        <w:t>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77108C" w:rsidRPr="0063518D">
        <w:rPr>
          <w:rFonts w:ascii="宋体" w:eastAsia="宋体" w:hAnsi="宋体" w:hint="eastAsia"/>
          <w:szCs w:val="21"/>
        </w:rPr>
        <w:t>知识组织与存储的层次模型</w:t>
      </w:r>
      <w:r w:rsidR="00F703A7">
        <w:rPr>
          <w:rFonts w:ascii="宋体" w:eastAsia="宋体" w:hAnsi="宋体" w:hint="eastAsia"/>
          <w:szCs w:val="21"/>
        </w:rPr>
        <w:t>。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77108C" w:rsidRPr="0063518D">
        <w:rPr>
          <w:rFonts w:ascii="宋体" w:eastAsia="宋体" w:hAnsi="宋体" w:hint="eastAsia"/>
          <w:szCs w:val="21"/>
        </w:rPr>
        <w:t>知识组织与存储的层次模型</w:t>
      </w:r>
      <w:r w:rsidR="00F703A7">
        <w:rPr>
          <w:rFonts w:ascii="宋体" w:eastAsia="宋体" w:hAnsi="宋体" w:hint="eastAsia"/>
          <w:szCs w:val="21"/>
        </w:rPr>
        <w:t>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第一节 </w:t>
      </w:r>
      <w:r w:rsidR="00561BFB">
        <w:rPr>
          <w:rFonts w:ascii="宋体" w:eastAsia="宋体" w:hAnsi="宋体" w:hint="eastAsia"/>
          <w:szCs w:val="21"/>
        </w:rPr>
        <w:t>知识组织与存储的背景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第二节 </w:t>
      </w:r>
      <w:r w:rsidR="00561BFB">
        <w:rPr>
          <w:rFonts w:ascii="宋体" w:eastAsia="宋体" w:hAnsi="宋体" w:hint="eastAsia"/>
          <w:szCs w:val="21"/>
        </w:rPr>
        <w:t>知识层次理论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第三节 </w:t>
      </w:r>
      <w:r w:rsidR="00561BFB">
        <w:rPr>
          <w:rFonts w:ascii="宋体" w:eastAsia="宋体" w:hAnsi="宋体" w:hint="eastAsia"/>
          <w:szCs w:val="21"/>
        </w:rPr>
        <w:t>知识组织与存储的层次模型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第四节</w:t>
      </w:r>
      <w:r w:rsidR="006920BC">
        <w:rPr>
          <w:rFonts w:ascii="宋体" w:eastAsia="宋体" w:hAnsi="宋体" w:hint="eastAsia"/>
          <w:szCs w:val="21"/>
        </w:rPr>
        <w:t xml:space="preserve"> </w:t>
      </w:r>
      <w:r w:rsidR="00561BFB">
        <w:rPr>
          <w:rFonts w:ascii="宋体" w:eastAsia="宋体" w:hAnsi="宋体" w:hint="eastAsia"/>
          <w:szCs w:val="21"/>
        </w:rPr>
        <w:t>构建知识库模型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第五节 </w:t>
      </w:r>
      <w:r w:rsidR="00561BFB">
        <w:rPr>
          <w:rFonts w:ascii="宋体" w:eastAsia="宋体" w:hAnsi="宋体" w:hint="eastAsia"/>
          <w:szCs w:val="21"/>
        </w:rPr>
        <w:t>国内知识库的最新发展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8D3567">
        <w:rPr>
          <w:rFonts w:ascii="宋体" w:eastAsia="宋体" w:hAnsi="宋体" w:cs="TimesNewRomanPSMT" w:hint="eastAsia"/>
          <w:color w:val="000000"/>
          <w:kern w:val="0"/>
          <w:szCs w:val="21"/>
        </w:rPr>
        <w:t>什么是知识组织</w:t>
      </w:r>
      <w:r w:rsidR="003E6482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  <w:r w:rsidR="008D3567">
        <w:rPr>
          <w:rFonts w:ascii="宋体" w:eastAsia="宋体" w:hAnsi="宋体" w:cs="TimesNewRomanPSMT" w:hint="eastAsia"/>
          <w:color w:val="000000"/>
          <w:kern w:val="0"/>
          <w:szCs w:val="21"/>
        </w:rPr>
        <w:t>什么是知识存储？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（2）</w:t>
      </w:r>
      <w:r w:rsidR="008D3567">
        <w:rPr>
          <w:rFonts w:ascii="宋体" w:eastAsia="宋体" w:hAnsi="宋体" w:cs="TimesNewRomanPSMT" w:hint="eastAsia"/>
          <w:color w:val="000000"/>
          <w:kern w:val="0"/>
          <w:szCs w:val="21"/>
        </w:rPr>
        <w:t>如何对知识进行分类</w:t>
      </w:r>
      <w:r w:rsidR="003E6482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8D3567">
        <w:rPr>
          <w:rFonts w:ascii="宋体" w:eastAsia="宋体" w:hAnsi="宋体" w:cs="TimesNewRomanPSMT" w:hint="eastAsia"/>
          <w:color w:val="000000"/>
          <w:kern w:val="0"/>
          <w:szCs w:val="21"/>
        </w:rPr>
        <w:t>知识库构建的原则有哪些</w:t>
      </w:r>
      <w:r w:rsidR="003E6482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="008D3567">
        <w:rPr>
          <w:rFonts w:ascii="宋体" w:eastAsia="宋体" w:hAnsi="宋体" w:cs="TimesNewRomanPSMT" w:hint="eastAsia"/>
          <w:color w:val="000000"/>
          <w:kern w:val="0"/>
          <w:szCs w:val="21"/>
        </w:rPr>
        <w:t>知识库构建一般包括哪些步骤</w:t>
      </w:r>
      <w:r w:rsidR="003E6482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BB68ED" w:rsidRDefault="00BB68ED" w:rsidP="006614EC">
      <w:pPr>
        <w:widowControl/>
        <w:spacing w:beforeLines="50" w:afterLines="50"/>
        <w:ind w:firstLineChars="200" w:firstLine="482"/>
      </w:pPr>
      <w:r w:rsidRPr="00BB68ED">
        <w:rPr>
          <w:rFonts w:ascii="黑体" w:eastAsia="黑体" w:hAnsi="黑体" w:cs="Times New Roman" w:hint="eastAsia"/>
          <w:b/>
          <w:sz w:val="24"/>
          <w:szCs w:val="24"/>
        </w:rPr>
        <w:t>第六章</w:t>
      </w:r>
      <w:r w:rsidRPr="00BB68ED"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CD0E00">
        <w:rPr>
          <w:rFonts w:ascii="黑体" w:eastAsia="黑体" w:hAnsi="黑体" w:cs="Times New Roman" w:hint="eastAsia"/>
          <w:b/>
          <w:sz w:val="24"/>
          <w:szCs w:val="24"/>
        </w:rPr>
        <w:t>知识交流与共享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857143" w:rsidRPr="00857143">
        <w:rPr>
          <w:rFonts w:ascii="宋体" w:eastAsia="宋体" w:hAnsi="宋体" w:hint="eastAsia"/>
          <w:szCs w:val="21"/>
        </w:rPr>
        <w:t>了解</w:t>
      </w:r>
      <w:r w:rsidR="00CD0E00">
        <w:rPr>
          <w:rFonts w:ascii="宋体" w:eastAsia="宋体" w:hAnsi="宋体" w:hint="eastAsia"/>
          <w:szCs w:val="21"/>
        </w:rPr>
        <w:t>知识交流的定义</w:t>
      </w:r>
      <w:r w:rsidR="00857143" w:rsidRPr="00857143">
        <w:rPr>
          <w:rFonts w:ascii="宋体" w:eastAsia="宋体" w:hAnsi="宋体" w:hint="eastAsia"/>
          <w:szCs w:val="21"/>
        </w:rPr>
        <w:t>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1414F4">
        <w:rPr>
          <w:rFonts w:ascii="宋体" w:eastAsia="宋体" w:hAnsi="宋体" w:hint="eastAsia"/>
          <w:szCs w:val="21"/>
        </w:rPr>
        <w:t>理解</w:t>
      </w:r>
      <w:r w:rsidR="00CD0E00">
        <w:rPr>
          <w:rFonts w:ascii="宋体" w:eastAsia="宋体" w:hAnsi="宋体" w:hint="eastAsia"/>
          <w:szCs w:val="21"/>
        </w:rPr>
        <w:t>知识共享的过程</w:t>
      </w:r>
      <w:r w:rsidR="00857143">
        <w:rPr>
          <w:rFonts w:ascii="宋体" w:eastAsia="宋体" w:hAnsi="宋体" w:hint="eastAsia"/>
          <w:szCs w:val="21"/>
        </w:rPr>
        <w:t>。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857143" w:rsidRPr="00857143">
        <w:rPr>
          <w:rFonts w:ascii="宋体" w:eastAsia="宋体" w:hAnsi="宋体" w:hint="eastAsia"/>
          <w:szCs w:val="21"/>
        </w:rPr>
        <w:t>掌握</w:t>
      </w:r>
      <w:r w:rsidR="00CD0E00">
        <w:rPr>
          <w:rFonts w:ascii="宋体" w:eastAsia="宋体" w:hAnsi="宋体" w:hint="eastAsia"/>
          <w:szCs w:val="21"/>
        </w:rPr>
        <w:t>知识交流与共享的模式和策略</w:t>
      </w:r>
      <w:r w:rsidR="00857143">
        <w:rPr>
          <w:rFonts w:ascii="宋体" w:eastAsia="宋体" w:hAnsi="宋体" w:hint="eastAsia"/>
          <w:szCs w:val="21"/>
        </w:rPr>
        <w:t>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CD0E00">
        <w:rPr>
          <w:rFonts w:ascii="宋体" w:eastAsia="宋体" w:hAnsi="宋体" w:hint="eastAsia"/>
          <w:szCs w:val="21"/>
        </w:rPr>
        <w:t>知识交流与知识共享的内涵、要素和模式</w:t>
      </w:r>
      <w:r w:rsidR="00863193">
        <w:rPr>
          <w:rFonts w:ascii="宋体" w:eastAsia="宋体" w:hAnsi="宋体" w:hint="eastAsia"/>
          <w:szCs w:val="21"/>
        </w:rPr>
        <w:t>。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CD0E00">
        <w:rPr>
          <w:rFonts w:ascii="宋体" w:eastAsia="宋体" w:hAnsi="宋体" w:hint="eastAsia"/>
          <w:szCs w:val="21"/>
        </w:rPr>
        <w:t>知识交流与知识共享的模式</w:t>
      </w:r>
      <w:r w:rsidR="00863193">
        <w:rPr>
          <w:rFonts w:ascii="宋体" w:eastAsia="宋体" w:hAnsi="宋体" w:hint="eastAsia"/>
          <w:szCs w:val="21"/>
        </w:rPr>
        <w:t>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第一节 </w:t>
      </w:r>
      <w:r w:rsidR="00BB41DF">
        <w:rPr>
          <w:rFonts w:ascii="宋体" w:eastAsia="宋体" w:hAnsi="宋体" w:hint="eastAsia"/>
          <w:szCs w:val="21"/>
        </w:rPr>
        <w:t>知识交流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第二节 </w:t>
      </w:r>
      <w:r w:rsidR="00BB41DF">
        <w:rPr>
          <w:rFonts w:ascii="宋体" w:eastAsia="宋体" w:hAnsi="宋体" w:hint="eastAsia"/>
          <w:szCs w:val="21"/>
        </w:rPr>
        <w:t>知识共享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BB41DF">
        <w:rPr>
          <w:rFonts w:ascii="宋体" w:eastAsia="宋体" w:hAnsi="宋体" w:cs="TimesNewRomanPSMT" w:hint="eastAsia"/>
          <w:color w:val="000000"/>
          <w:kern w:val="0"/>
          <w:szCs w:val="21"/>
        </w:rPr>
        <w:t>什么是知识交流</w:t>
      </w:r>
      <w:r w:rsidR="00EC48D2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  <w:r w:rsidR="00BB41DF">
        <w:rPr>
          <w:rFonts w:ascii="宋体" w:eastAsia="宋体" w:hAnsi="宋体" w:cs="TimesNewRomanPSMT" w:hint="eastAsia"/>
          <w:color w:val="000000"/>
          <w:kern w:val="0"/>
          <w:szCs w:val="21"/>
        </w:rPr>
        <w:t>其内涵和特点是什么？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BB41DF">
        <w:rPr>
          <w:rFonts w:ascii="宋体" w:eastAsia="宋体" w:hAnsi="宋体" w:cs="TimesNewRomanPSMT" w:hint="eastAsia"/>
          <w:color w:val="000000"/>
          <w:kern w:val="0"/>
          <w:szCs w:val="21"/>
        </w:rPr>
        <w:t>什么是知识共享</w:t>
      </w:r>
      <w:r w:rsidR="00EC48D2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BB68ED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BB41DF">
        <w:rPr>
          <w:rFonts w:ascii="宋体" w:eastAsia="宋体" w:hAnsi="宋体" w:cs="TimesNewRomanPSMT" w:hint="eastAsia"/>
          <w:color w:val="000000"/>
          <w:kern w:val="0"/>
          <w:szCs w:val="21"/>
        </w:rPr>
        <w:t>知识交流和知识共享的关系是什么</w:t>
      </w:r>
      <w:r w:rsidR="00EC48D2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BB68ED" w:rsidRDefault="00BB68ED" w:rsidP="006614EC">
      <w:pPr>
        <w:widowControl/>
        <w:spacing w:beforeLines="50" w:afterLines="50"/>
        <w:ind w:firstLineChars="200" w:firstLine="482"/>
      </w:pPr>
      <w:r w:rsidRPr="00BB68ED">
        <w:rPr>
          <w:rFonts w:ascii="黑体" w:eastAsia="黑体" w:hAnsi="黑体" w:cs="Times New Roman" w:hint="eastAsia"/>
          <w:b/>
          <w:sz w:val="24"/>
          <w:szCs w:val="24"/>
        </w:rPr>
        <w:t>第七章</w:t>
      </w:r>
      <w:r w:rsidRPr="00BB68ED"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BB41DF">
        <w:rPr>
          <w:rFonts w:ascii="黑体" w:eastAsia="黑体" w:hAnsi="黑体" w:cs="Times New Roman" w:hint="eastAsia"/>
          <w:b/>
          <w:sz w:val="24"/>
          <w:szCs w:val="24"/>
        </w:rPr>
        <w:t>知识转移与应用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981630" w:rsidRPr="00981630">
        <w:rPr>
          <w:rFonts w:ascii="宋体" w:eastAsia="宋体" w:hAnsi="宋体" w:hint="eastAsia"/>
          <w:szCs w:val="21"/>
        </w:rPr>
        <w:t>了解知识转移与应用的背景、研究现状</w:t>
      </w:r>
      <w:r w:rsidR="00981630">
        <w:rPr>
          <w:rFonts w:ascii="宋体" w:eastAsia="宋体" w:hAnsi="宋体" w:hint="eastAsia"/>
          <w:szCs w:val="21"/>
        </w:rPr>
        <w:t>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981630" w:rsidRPr="00981630">
        <w:rPr>
          <w:rFonts w:ascii="宋体" w:eastAsia="宋体" w:hAnsi="宋体" w:hint="eastAsia"/>
          <w:szCs w:val="21"/>
        </w:rPr>
        <w:t>掌握知识转移与应用的层次、视角、影响因素及机制</w:t>
      </w:r>
      <w:r w:rsidR="00447AE5">
        <w:rPr>
          <w:rFonts w:ascii="宋体" w:eastAsia="宋体" w:hAnsi="宋体" w:hint="eastAsia"/>
          <w:szCs w:val="21"/>
        </w:rPr>
        <w:t>。</w:t>
      </w:r>
    </w:p>
    <w:p w:rsidR="00981630" w:rsidRPr="00313A87" w:rsidRDefault="0098163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Pr="00981630">
        <w:rPr>
          <w:rFonts w:ascii="宋体" w:eastAsia="宋体" w:hAnsi="宋体" w:hint="eastAsia"/>
          <w:szCs w:val="21"/>
        </w:rPr>
        <w:t>运用案例分析理解知识萃取的过程</w:t>
      </w:r>
      <w:r>
        <w:rPr>
          <w:rFonts w:ascii="宋体" w:eastAsia="宋体" w:hAnsi="宋体" w:hint="eastAsia"/>
          <w:szCs w:val="21"/>
        </w:rPr>
        <w:t>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392DEC" w:rsidRPr="00981630">
        <w:rPr>
          <w:rFonts w:ascii="宋体" w:eastAsia="宋体" w:hAnsi="宋体" w:hint="eastAsia"/>
          <w:szCs w:val="21"/>
        </w:rPr>
        <w:t>知识转移与应用的层次、视角、影响因素及机制</w:t>
      </w:r>
      <w:r w:rsidR="00BA399E">
        <w:rPr>
          <w:rFonts w:ascii="宋体" w:eastAsia="宋体" w:hAnsi="宋体" w:hint="eastAsia"/>
          <w:szCs w:val="21"/>
        </w:rPr>
        <w:t>。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392DEC" w:rsidRPr="00981630">
        <w:rPr>
          <w:rFonts w:ascii="宋体" w:eastAsia="宋体" w:hAnsi="宋体" w:hint="eastAsia"/>
          <w:szCs w:val="21"/>
        </w:rPr>
        <w:t>知识转移与应用的影响因素及机制</w:t>
      </w:r>
      <w:r w:rsidR="00BA399E">
        <w:rPr>
          <w:rFonts w:ascii="宋体" w:eastAsia="宋体" w:hAnsi="宋体" w:hint="eastAsia"/>
          <w:szCs w:val="21"/>
        </w:rPr>
        <w:t>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第一节 </w:t>
      </w:r>
      <w:r w:rsidR="009E3F50">
        <w:rPr>
          <w:rFonts w:ascii="宋体" w:eastAsia="宋体" w:hAnsi="宋体" w:hint="eastAsia"/>
          <w:szCs w:val="21"/>
        </w:rPr>
        <w:t>背景介绍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第二节 </w:t>
      </w:r>
      <w:r w:rsidR="009E3F50">
        <w:rPr>
          <w:rFonts w:ascii="宋体" w:eastAsia="宋体" w:hAnsi="宋体" w:hint="eastAsia"/>
          <w:szCs w:val="21"/>
        </w:rPr>
        <w:t>研究现状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第三节</w:t>
      </w:r>
      <w:r w:rsidR="00002D8D">
        <w:rPr>
          <w:rFonts w:ascii="宋体" w:eastAsia="宋体" w:hAnsi="宋体" w:hint="eastAsia"/>
          <w:szCs w:val="21"/>
        </w:rPr>
        <w:t xml:space="preserve"> </w:t>
      </w:r>
      <w:r w:rsidR="009E3F50">
        <w:rPr>
          <w:rFonts w:ascii="宋体" w:eastAsia="宋体" w:hAnsi="宋体" w:hint="eastAsia"/>
          <w:szCs w:val="21"/>
        </w:rPr>
        <w:t>知识转移与应用的层次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第四节</w:t>
      </w:r>
      <w:r w:rsidR="009E3F50">
        <w:rPr>
          <w:rFonts w:ascii="宋体" w:eastAsia="宋体" w:hAnsi="宋体" w:hint="eastAsia"/>
          <w:szCs w:val="21"/>
        </w:rPr>
        <w:t xml:space="preserve"> 知识转移与应用的视角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第五节</w:t>
      </w:r>
      <w:r w:rsidR="009E3F50">
        <w:rPr>
          <w:rFonts w:ascii="宋体" w:eastAsia="宋体" w:hAnsi="宋体" w:hint="eastAsia"/>
          <w:szCs w:val="21"/>
        </w:rPr>
        <w:t xml:space="preserve"> 知识转移与应用的影响因素及机制</w:t>
      </w:r>
    </w:p>
    <w:p w:rsidR="00002D8D" w:rsidRPr="00002D8D" w:rsidRDefault="00002D8D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第六节 </w:t>
      </w:r>
      <w:r w:rsidR="009E3F50">
        <w:rPr>
          <w:rFonts w:ascii="宋体" w:eastAsia="宋体" w:hAnsi="宋体" w:hint="eastAsia"/>
          <w:szCs w:val="21"/>
        </w:rPr>
        <w:t>知识萃取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357167">
        <w:rPr>
          <w:rFonts w:ascii="宋体" w:eastAsia="宋体" w:hAnsi="宋体" w:cs="TimesNewRomanPSMT" w:hint="eastAsia"/>
          <w:color w:val="000000"/>
          <w:kern w:val="0"/>
          <w:szCs w:val="21"/>
        </w:rPr>
        <w:t>什么是知识转移</w:t>
      </w:r>
      <w:r w:rsidR="00EB2846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357167">
        <w:rPr>
          <w:rFonts w:ascii="宋体" w:eastAsia="宋体" w:hAnsi="宋体" w:cs="TimesNewRomanPSMT" w:hint="eastAsia"/>
          <w:color w:val="000000"/>
          <w:kern w:val="0"/>
          <w:szCs w:val="21"/>
        </w:rPr>
        <w:t>什么是知识应用</w:t>
      </w:r>
      <w:r w:rsidR="00EB2846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357167">
        <w:rPr>
          <w:rFonts w:ascii="宋体" w:eastAsia="宋体" w:hAnsi="宋体" w:cs="TimesNewRomanPSMT" w:hint="eastAsia"/>
          <w:color w:val="000000"/>
          <w:kern w:val="0"/>
          <w:szCs w:val="21"/>
        </w:rPr>
        <w:t>知识转移和知识应用之间的关系是什么</w:t>
      </w:r>
      <w:r w:rsidR="00EB2846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357167" w:rsidRPr="00313A87" w:rsidRDefault="00357167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（4）什么是知识萃取？</w:t>
      </w:r>
    </w:p>
    <w:p w:rsidR="00BB68ED" w:rsidRDefault="00BB68ED" w:rsidP="006614EC">
      <w:pPr>
        <w:widowControl/>
        <w:spacing w:beforeLines="50" w:afterLines="50"/>
        <w:ind w:firstLineChars="200" w:firstLine="482"/>
      </w:pPr>
      <w:r w:rsidRPr="00BB68ED">
        <w:rPr>
          <w:rFonts w:ascii="黑体" w:eastAsia="黑体" w:hAnsi="黑体" w:cs="Times New Roman" w:hint="eastAsia"/>
          <w:b/>
          <w:sz w:val="24"/>
          <w:szCs w:val="24"/>
        </w:rPr>
        <w:t>第八章</w:t>
      </w:r>
      <w:r w:rsidRPr="00BB68ED"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D161F3">
        <w:rPr>
          <w:rFonts w:ascii="黑体" w:eastAsia="黑体" w:hAnsi="黑体" w:cs="Times New Roman" w:hint="eastAsia"/>
          <w:b/>
          <w:sz w:val="24"/>
          <w:szCs w:val="24"/>
        </w:rPr>
        <w:t>知识协同与创新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D161F3" w:rsidRPr="00D161F3">
        <w:rPr>
          <w:rFonts w:ascii="宋体" w:eastAsia="宋体" w:hAnsi="宋体" w:hint="eastAsia"/>
          <w:szCs w:val="21"/>
        </w:rPr>
        <w:t>了解知识协同与知识创新的背景</w:t>
      </w:r>
      <w:r w:rsidR="00D161F3">
        <w:rPr>
          <w:rFonts w:ascii="宋体" w:eastAsia="宋体" w:hAnsi="宋体" w:hint="eastAsia"/>
          <w:szCs w:val="21"/>
        </w:rPr>
        <w:t>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D161F3" w:rsidRPr="00D161F3">
        <w:rPr>
          <w:rFonts w:ascii="宋体" w:eastAsia="宋体" w:hAnsi="宋体" w:hint="eastAsia"/>
          <w:szCs w:val="21"/>
        </w:rPr>
        <w:t>理解社会网络与知识创新的关系</w:t>
      </w:r>
      <w:r w:rsidR="00E26AE2">
        <w:rPr>
          <w:rFonts w:ascii="宋体" w:eastAsia="宋体" w:hAnsi="宋体" w:hint="eastAsia"/>
          <w:szCs w:val="21"/>
        </w:rPr>
        <w:t>。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D161F3" w:rsidRPr="00D161F3">
        <w:rPr>
          <w:rFonts w:ascii="宋体" w:eastAsia="宋体" w:hAnsi="宋体" w:hint="eastAsia"/>
          <w:szCs w:val="21"/>
        </w:rPr>
        <w:t>构建知识创新的模型</w:t>
      </w:r>
      <w:r w:rsidR="00E26AE2">
        <w:rPr>
          <w:rFonts w:ascii="宋体" w:eastAsia="宋体" w:hAnsi="宋体" w:hint="eastAsia"/>
          <w:szCs w:val="21"/>
        </w:rPr>
        <w:t>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614F22" w:rsidRPr="00D161F3">
        <w:rPr>
          <w:rFonts w:ascii="宋体" w:eastAsia="宋体" w:hAnsi="宋体" w:hint="eastAsia"/>
          <w:szCs w:val="21"/>
        </w:rPr>
        <w:t>社会网络与知识创新的关系</w:t>
      </w:r>
      <w:r w:rsidR="00121E3B">
        <w:rPr>
          <w:rFonts w:ascii="宋体" w:eastAsia="宋体" w:hAnsi="宋体" w:hint="eastAsia"/>
          <w:szCs w:val="21"/>
        </w:rPr>
        <w:t>。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614F22">
        <w:rPr>
          <w:rFonts w:ascii="宋体" w:eastAsia="宋体" w:hAnsi="宋体" w:hint="eastAsia"/>
          <w:szCs w:val="21"/>
        </w:rPr>
        <w:t>构建知识创新</w:t>
      </w:r>
      <w:r w:rsidR="00614F22" w:rsidRPr="00D161F3">
        <w:rPr>
          <w:rFonts w:ascii="宋体" w:eastAsia="宋体" w:hAnsi="宋体" w:hint="eastAsia"/>
          <w:szCs w:val="21"/>
        </w:rPr>
        <w:t>模型</w:t>
      </w:r>
      <w:r w:rsidR="00121E3B">
        <w:rPr>
          <w:rFonts w:ascii="宋体" w:eastAsia="宋体" w:hAnsi="宋体" w:hint="eastAsia"/>
          <w:szCs w:val="21"/>
        </w:rPr>
        <w:t>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第一节 </w:t>
      </w:r>
      <w:r w:rsidR="00B262F4">
        <w:rPr>
          <w:rFonts w:ascii="宋体" w:eastAsia="宋体" w:hAnsi="宋体" w:hint="eastAsia"/>
          <w:szCs w:val="21"/>
        </w:rPr>
        <w:t>知识协同及知识创新的背景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第二节 </w:t>
      </w:r>
      <w:r w:rsidR="00B262F4">
        <w:rPr>
          <w:rFonts w:ascii="宋体" w:eastAsia="宋体" w:hAnsi="宋体" w:hint="eastAsia"/>
          <w:szCs w:val="21"/>
        </w:rPr>
        <w:t>社会网络与知识创新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第三节 </w:t>
      </w:r>
      <w:r w:rsidR="00B262F4">
        <w:rPr>
          <w:rFonts w:ascii="宋体" w:eastAsia="宋体" w:hAnsi="宋体" w:hint="eastAsia"/>
          <w:szCs w:val="21"/>
        </w:rPr>
        <w:t>知识的传递、交流与整合</w:t>
      </w:r>
    </w:p>
    <w:p w:rsidR="00B262F4" w:rsidRDefault="00B262F4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第四节 社会资本</w:t>
      </w:r>
    </w:p>
    <w:p w:rsidR="00B262F4" w:rsidRDefault="00B262F4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第五节 知识创新的模型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0E076F">
        <w:rPr>
          <w:rFonts w:ascii="宋体" w:eastAsia="宋体" w:hAnsi="宋体" w:cs="TimesNewRomanPSMT" w:hint="eastAsia"/>
          <w:color w:val="000000"/>
          <w:kern w:val="0"/>
          <w:szCs w:val="21"/>
        </w:rPr>
        <w:t>什么是社会网络</w:t>
      </w:r>
      <w:r w:rsidR="006D2FD2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0E076F">
        <w:rPr>
          <w:rFonts w:ascii="宋体" w:eastAsia="宋体" w:hAnsi="宋体" w:hint="eastAsia"/>
          <w:szCs w:val="21"/>
        </w:rPr>
        <w:t>什么知识协同</w:t>
      </w:r>
      <w:r w:rsidR="0093219A">
        <w:rPr>
          <w:rFonts w:ascii="宋体" w:eastAsia="宋体" w:hAnsi="宋体" w:hint="eastAsia"/>
          <w:szCs w:val="21"/>
        </w:rPr>
        <w:t>？</w:t>
      </w:r>
      <w:r w:rsidR="000E076F">
        <w:rPr>
          <w:rFonts w:ascii="宋体" w:eastAsia="宋体" w:hAnsi="宋体" w:hint="eastAsia"/>
          <w:szCs w:val="21"/>
        </w:rPr>
        <w:t>知识协同具有什么特征？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0E076F">
        <w:rPr>
          <w:rFonts w:ascii="宋体" w:eastAsia="宋体" w:hAnsi="宋体" w:cs="TimesNewRomanPSMT" w:hint="eastAsia"/>
          <w:color w:val="000000"/>
          <w:kern w:val="0"/>
          <w:szCs w:val="21"/>
        </w:rPr>
        <w:t>什么是知识创新</w:t>
      </w:r>
      <w:r w:rsidR="00CF50F3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0E076F" w:rsidRPr="00313A87" w:rsidRDefault="000E076F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（4）什么是社会资本的价值？</w:t>
      </w:r>
    </w:p>
    <w:p w:rsidR="00BB68ED" w:rsidRDefault="00BB68ED" w:rsidP="006614EC">
      <w:pPr>
        <w:widowControl/>
        <w:spacing w:beforeLines="50" w:afterLines="50"/>
        <w:ind w:firstLineChars="200" w:firstLine="482"/>
      </w:pPr>
      <w:r w:rsidRPr="00BB68ED">
        <w:rPr>
          <w:rFonts w:ascii="黑体" w:eastAsia="黑体" w:hAnsi="黑体" w:cs="Times New Roman" w:hint="eastAsia"/>
          <w:b/>
          <w:sz w:val="24"/>
          <w:szCs w:val="24"/>
        </w:rPr>
        <w:t>第九章</w:t>
      </w:r>
      <w:r w:rsidRPr="00BB68ED"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1E6029">
        <w:rPr>
          <w:rFonts w:ascii="黑体" w:eastAsia="黑体" w:hAnsi="黑体" w:cs="Times New Roman" w:hint="eastAsia"/>
          <w:b/>
          <w:sz w:val="24"/>
          <w:szCs w:val="24"/>
        </w:rPr>
        <w:t>知识传播与服务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1E6029" w:rsidRPr="001E6029">
        <w:rPr>
          <w:rFonts w:ascii="宋体" w:eastAsia="宋体" w:hAnsi="宋体" w:hint="eastAsia"/>
          <w:szCs w:val="21"/>
        </w:rPr>
        <w:t>了解知识传播与知识服务的内容</w:t>
      </w:r>
      <w:r w:rsidR="001E6029">
        <w:rPr>
          <w:rFonts w:ascii="宋体" w:eastAsia="宋体" w:hAnsi="宋体" w:hint="eastAsia"/>
          <w:szCs w:val="21"/>
        </w:rPr>
        <w:t>。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1E6029" w:rsidRPr="001E6029">
        <w:rPr>
          <w:rFonts w:ascii="宋体" w:eastAsia="宋体" w:hAnsi="宋体" w:hint="eastAsia"/>
          <w:szCs w:val="21"/>
        </w:rPr>
        <w:t>掌握知识传播与服务的实施策略、产业集群、融合模式</w:t>
      </w:r>
      <w:r w:rsidR="00BD2C67">
        <w:rPr>
          <w:rFonts w:ascii="宋体" w:eastAsia="宋体" w:hAnsi="宋体" w:hint="eastAsia"/>
          <w:szCs w:val="21"/>
        </w:rPr>
        <w:t>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0904A1" w:rsidRPr="001E6029">
        <w:rPr>
          <w:rFonts w:ascii="宋体" w:eastAsia="宋体" w:hAnsi="宋体" w:hint="eastAsia"/>
          <w:szCs w:val="21"/>
        </w:rPr>
        <w:t>知识传播与服务的实施策略、产业集群、融合模式</w:t>
      </w:r>
      <w:r w:rsidR="00331422">
        <w:rPr>
          <w:rFonts w:ascii="宋体" w:eastAsia="宋体" w:hAnsi="宋体" w:hint="eastAsia"/>
          <w:szCs w:val="21"/>
        </w:rPr>
        <w:t>。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0904A1" w:rsidRPr="001E6029">
        <w:rPr>
          <w:rFonts w:ascii="宋体" w:eastAsia="宋体" w:hAnsi="宋体" w:hint="eastAsia"/>
          <w:szCs w:val="21"/>
        </w:rPr>
        <w:t>知识传播与服务的实施策略</w:t>
      </w:r>
      <w:r w:rsidR="00331422">
        <w:rPr>
          <w:rFonts w:ascii="宋体" w:eastAsia="宋体" w:hAnsi="宋体" w:hint="eastAsia"/>
          <w:szCs w:val="21"/>
        </w:rPr>
        <w:t>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第一节 </w:t>
      </w:r>
      <w:r w:rsidR="00E7017F">
        <w:rPr>
          <w:rFonts w:ascii="宋体" w:eastAsia="宋体" w:hAnsi="宋体" w:hint="eastAsia"/>
          <w:szCs w:val="21"/>
        </w:rPr>
        <w:t>知识传播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第二节 </w:t>
      </w:r>
      <w:r w:rsidR="00E7017F">
        <w:rPr>
          <w:rFonts w:ascii="宋体" w:eastAsia="宋体" w:hAnsi="宋体" w:hint="eastAsia"/>
          <w:szCs w:val="21"/>
        </w:rPr>
        <w:t>知识服务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第三节 </w:t>
      </w:r>
      <w:r w:rsidR="00E7017F">
        <w:rPr>
          <w:rFonts w:ascii="宋体" w:eastAsia="宋体" w:hAnsi="宋体" w:hint="eastAsia"/>
          <w:szCs w:val="21"/>
        </w:rPr>
        <w:t>知识传播与服务的实施策略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第四节</w:t>
      </w:r>
      <w:r w:rsidR="00E7017F">
        <w:rPr>
          <w:rFonts w:ascii="宋体" w:eastAsia="宋体" w:hAnsi="宋体" w:hint="eastAsia"/>
          <w:szCs w:val="21"/>
        </w:rPr>
        <w:t xml:space="preserve"> 知识传播与服务的产业集群</w:t>
      </w:r>
    </w:p>
    <w:p w:rsidR="001A34D7" w:rsidRPr="001A34D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第五节</w:t>
      </w:r>
      <w:r w:rsidR="00E7017F">
        <w:rPr>
          <w:rFonts w:ascii="宋体" w:eastAsia="宋体" w:hAnsi="宋体" w:hint="eastAsia"/>
          <w:szCs w:val="21"/>
        </w:rPr>
        <w:t xml:space="preserve"> 知识传播与服务产业集群融合模式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A65C41">
        <w:rPr>
          <w:rFonts w:ascii="宋体" w:eastAsia="宋体" w:hAnsi="宋体" w:cs="TimesNewRomanPSMT" w:hint="eastAsia"/>
          <w:color w:val="000000"/>
          <w:kern w:val="0"/>
          <w:szCs w:val="21"/>
        </w:rPr>
        <w:t>什么是知识传播</w:t>
      </w:r>
      <w:r w:rsidR="001A34D7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A65C41">
        <w:rPr>
          <w:rFonts w:ascii="宋体" w:eastAsia="宋体" w:hAnsi="宋体" w:cs="TimesNewRomanPSMT" w:hint="eastAsia"/>
          <w:color w:val="000000"/>
          <w:kern w:val="0"/>
          <w:szCs w:val="21"/>
        </w:rPr>
        <w:t>如何理解知识服务</w:t>
      </w:r>
      <w:r w:rsidR="001A34D7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A65C41">
        <w:rPr>
          <w:rFonts w:ascii="宋体" w:eastAsia="宋体" w:hAnsi="宋体" w:cs="TimesNewRomanPSMT" w:hint="eastAsia"/>
          <w:color w:val="000000"/>
          <w:kern w:val="0"/>
          <w:szCs w:val="21"/>
        </w:rPr>
        <w:t>什么是知识服务质量</w:t>
      </w:r>
      <w:r w:rsidR="001A34D7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="00A65C41">
        <w:rPr>
          <w:rFonts w:ascii="宋体" w:eastAsia="宋体" w:hAnsi="宋体" w:cs="TimesNewRomanPSMT" w:hint="eastAsia"/>
          <w:color w:val="000000"/>
          <w:kern w:val="0"/>
          <w:szCs w:val="21"/>
        </w:rPr>
        <w:t>什么是知识传播与服务的螺旋模型</w:t>
      </w:r>
      <w:r w:rsidR="001A34D7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BB68ED" w:rsidRDefault="00BB68ED" w:rsidP="006614EC">
      <w:pPr>
        <w:widowControl/>
        <w:spacing w:beforeLines="50" w:afterLines="50"/>
        <w:ind w:firstLineChars="200" w:firstLine="482"/>
      </w:pPr>
      <w:r w:rsidRPr="00BB68ED">
        <w:rPr>
          <w:rFonts w:ascii="黑体" w:eastAsia="黑体" w:hAnsi="黑体" w:cs="Times New Roman" w:hint="eastAsia"/>
          <w:b/>
          <w:sz w:val="24"/>
          <w:szCs w:val="24"/>
        </w:rPr>
        <w:lastRenderedPageBreak/>
        <w:t>第十章</w:t>
      </w:r>
      <w:r w:rsidRPr="00BB68ED"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F73634">
        <w:rPr>
          <w:rFonts w:ascii="黑体" w:eastAsia="黑体" w:hAnsi="黑体" w:cs="Times New Roman" w:hint="eastAsia"/>
          <w:b/>
          <w:sz w:val="24"/>
          <w:szCs w:val="24"/>
        </w:rPr>
        <w:t>知识管理技术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705233" w:rsidRPr="00705233">
        <w:rPr>
          <w:rFonts w:ascii="宋体" w:eastAsia="宋体" w:hAnsi="宋体" w:hint="eastAsia"/>
          <w:szCs w:val="21"/>
        </w:rPr>
        <w:t>了解知识管理技术的设计规划及分类</w:t>
      </w:r>
      <w:r w:rsidR="00705233" w:rsidRPr="00705233">
        <w:rPr>
          <w:rFonts w:ascii="宋体" w:eastAsia="宋体" w:hAnsi="宋体"/>
          <w:szCs w:val="21"/>
        </w:rPr>
        <w:t>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705233" w:rsidRPr="00705233">
        <w:rPr>
          <w:rFonts w:ascii="宋体" w:eastAsia="宋体" w:hAnsi="宋体" w:hint="eastAsia"/>
          <w:szCs w:val="21"/>
        </w:rPr>
        <w:t>明确知识管理的工具</w:t>
      </w:r>
      <w:r w:rsidR="001A34D7">
        <w:rPr>
          <w:rFonts w:ascii="宋体" w:eastAsia="宋体" w:hAnsi="宋体" w:hint="eastAsia"/>
          <w:szCs w:val="21"/>
        </w:rPr>
        <w:t>。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705233" w:rsidRPr="00705233">
        <w:rPr>
          <w:rFonts w:ascii="宋体" w:eastAsia="宋体" w:hAnsi="宋体" w:hint="eastAsia"/>
          <w:szCs w:val="21"/>
        </w:rPr>
        <w:t>系统学习</w:t>
      </w:r>
      <w:r w:rsidR="00705233" w:rsidRPr="00705233">
        <w:rPr>
          <w:rFonts w:ascii="宋体" w:eastAsia="宋体" w:hAnsi="宋体"/>
          <w:szCs w:val="21"/>
        </w:rPr>
        <w:t>Web下知识管理工具</w:t>
      </w:r>
      <w:r w:rsidR="001A34D7">
        <w:rPr>
          <w:rFonts w:ascii="宋体" w:eastAsia="宋体" w:hAnsi="宋体" w:hint="eastAsia"/>
          <w:szCs w:val="21"/>
        </w:rPr>
        <w:t>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72337D" w:rsidRPr="00705233">
        <w:rPr>
          <w:rFonts w:ascii="宋体" w:eastAsia="宋体" w:hAnsi="宋体" w:hint="eastAsia"/>
          <w:szCs w:val="21"/>
        </w:rPr>
        <w:t>知识管理技术的设计规划及分类</w:t>
      </w:r>
      <w:r w:rsidR="001A34D7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72337D" w:rsidRPr="00705233">
        <w:rPr>
          <w:rFonts w:ascii="宋体" w:eastAsia="宋体" w:hAnsi="宋体" w:hint="eastAsia"/>
          <w:szCs w:val="21"/>
        </w:rPr>
        <w:t>知识管理技术的设计规划及分类</w:t>
      </w:r>
      <w:r w:rsidR="001A34D7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第一节 </w:t>
      </w:r>
      <w:r w:rsidR="00925BCA" w:rsidRPr="00705233">
        <w:rPr>
          <w:rFonts w:ascii="宋体" w:eastAsia="宋体" w:hAnsi="宋体" w:hint="eastAsia"/>
          <w:szCs w:val="21"/>
        </w:rPr>
        <w:t>知识管理技术的设计规划及分类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第二节 </w:t>
      </w:r>
      <w:r w:rsidR="00925BCA">
        <w:rPr>
          <w:rFonts w:ascii="宋体" w:eastAsia="宋体" w:hAnsi="宋体" w:hint="eastAsia"/>
          <w:szCs w:val="21"/>
        </w:rPr>
        <w:t>知识管理工具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第三节 </w:t>
      </w:r>
      <w:r w:rsidR="00925BCA">
        <w:rPr>
          <w:rFonts w:ascii="宋体" w:eastAsia="宋体" w:hAnsi="宋体" w:hint="eastAsia"/>
          <w:szCs w:val="21"/>
        </w:rPr>
        <w:t>Web2.0环境下的知识管理工具</w:t>
      </w:r>
    </w:p>
    <w:p w:rsidR="003648AA" w:rsidRPr="003648AA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第四节 </w:t>
      </w:r>
      <w:r w:rsidR="00925BCA">
        <w:rPr>
          <w:rFonts w:ascii="宋体" w:eastAsia="宋体" w:hAnsi="宋体" w:hint="eastAsia"/>
          <w:szCs w:val="21"/>
        </w:rPr>
        <w:t>知识管理工具的误区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4C7600" w:rsidRPr="00313A87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C21BD5">
        <w:rPr>
          <w:rFonts w:ascii="宋体" w:eastAsia="宋体" w:hAnsi="宋体" w:cs="TimesNewRomanPSMT" w:hint="eastAsia"/>
          <w:color w:val="000000"/>
          <w:kern w:val="0"/>
          <w:szCs w:val="21"/>
        </w:rPr>
        <w:t>什么是知识管理技术</w:t>
      </w:r>
      <w:r w:rsidR="005278D3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5278D3">
        <w:rPr>
          <w:rFonts w:ascii="宋体" w:eastAsia="宋体" w:hAnsi="宋体" w:cs="TimesNewRomanPSMT" w:hint="eastAsia"/>
          <w:color w:val="000000"/>
          <w:kern w:val="0"/>
          <w:szCs w:val="21"/>
        </w:rPr>
        <w:t>什么是</w:t>
      </w:r>
      <w:r w:rsidR="00C21BD5">
        <w:rPr>
          <w:rFonts w:ascii="宋体" w:eastAsia="宋体" w:hAnsi="宋体" w:cs="TimesNewRomanPSMT" w:hint="eastAsia"/>
          <w:color w:val="000000"/>
          <w:kern w:val="0"/>
          <w:szCs w:val="21"/>
        </w:rPr>
        <w:t>知识管理工具</w:t>
      </w:r>
      <w:r w:rsidR="005278D3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4C7600" w:rsidRDefault="004C7600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C21BD5">
        <w:rPr>
          <w:rFonts w:ascii="宋体" w:eastAsia="宋体" w:hAnsi="宋体" w:cs="TimesNewRomanPSMT" w:hint="eastAsia"/>
          <w:color w:val="000000"/>
          <w:kern w:val="0"/>
          <w:szCs w:val="21"/>
        </w:rPr>
        <w:t>知识管理工具包括哪些？</w:t>
      </w:r>
    </w:p>
    <w:p w:rsidR="00F44ABF" w:rsidRDefault="00F44ABF" w:rsidP="006614EC">
      <w:pPr>
        <w:widowControl/>
        <w:spacing w:beforeLines="50" w:afterLines="50"/>
        <w:ind w:firstLineChars="200" w:firstLine="482"/>
      </w:pPr>
      <w:r w:rsidRPr="00BB68ED">
        <w:rPr>
          <w:rFonts w:ascii="黑体" w:eastAsia="黑体" w:hAnsi="黑体" w:cs="Times New Roman" w:hint="eastAsia"/>
          <w:b/>
          <w:sz w:val="24"/>
          <w:szCs w:val="24"/>
        </w:rPr>
        <w:t>第十</w:t>
      </w:r>
      <w:r>
        <w:rPr>
          <w:rFonts w:ascii="黑体" w:eastAsia="黑体" w:hAnsi="黑体" w:cs="Times New Roman" w:hint="eastAsia"/>
          <w:b/>
          <w:sz w:val="24"/>
          <w:szCs w:val="24"/>
        </w:rPr>
        <w:t>一</w:t>
      </w:r>
      <w:r w:rsidRPr="00BB68ED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Pr="00BB68ED">
        <w:rPr>
          <w:rFonts w:ascii="黑体" w:eastAsia="黑体" w:hAnsi="黑体" w:cs="Times New Roman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个人知识管理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Pr="00F44ABF">
        <w:rPr>
          <w:rFonts w:ascii="宋体" w:eastAsia="宋体" w:hAnsi="宋体" w:hint="eastAsia"/>
          <w:szCs w:val="21"/>
        </w:rPr>
        <w:t>了解个人知识管理的内涵、理论发展及意义。</w:t>
      </w:r>
    </w:p>
    <w:p w:rsidR="00F44ABF" w:rsidRPr="00313A87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Pr="00F44ABF">
        <w:rPr>
          <w:rFonts w:ascii="宋体" w:eastAsia="宋体" w:hAnsi="宋体" w:hint="eastAsia"/>
          <w:szCs w:val="21"/>
        </w:rPr>
        <w:t>搭建个人知识管理系统框架</w:t>
      </w:r>
      <w:r>
        <w:rPr>
          <w:rFonts w:ascii="宋体" w:eastAsia="宋体" w:hAnsi="宋体" w:hint="eastAsia"/>
          <w:szCs w:val="21"/>
        </w:rPr>
        <w:t>。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D33062" w:rsidRPr="00F44ABF">
        <w:rPr>
          <w:rFonts w:ascii="宋体" w:eastAsia="宋体" w:hAnsi="宋体" w:hint="eastAsia"/>
          <w:szCs w:val="21"/>
        </w:rPr>
        <w:t>个人知识管理系统框架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44ABF" w:rsidRPr="00313A87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D33062" w:rsidRPr="00F44ABF">
        <w:rPr>
          <w:rFonts w:ascii="宋体" w:eastAsia="宋体" w:hAnsi="宋体" w:hint="eastAsia"/>
          <w:szCs w:val="21"/>
        </w:rPr>
        <w:t>个人知识管理系统框架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第一节 </w:t>
      </w:r>
      <w:r w:rsidR="00107A48">
        <w:rPr>
          <w:rFonts w:ascii="宋体" w:eastAsia="宋体" w:hAnsi="宋体" w:hint="eastAsia"/>
          <w:szCs w:val="21"/>
        </w:rPr>
        <w:t>个人</w:t>
      </w:r>
      <w:r w:rsidRPr="00705233">
        <w:rPr>
          <w:rFonts w:ascii="宋体" w:eastAsia="宋体" w:hAnsi="宋体" w:hint="eastAsia"/>
          <w:szCs w:val="21"/>
        </w:rPr>
        <w:t>知识管理的</w:t>
      </w:r>
      <w:r w:rsidR="00107A48">
        <w:rPr>
          <w:rFonts w:ascii="宋体" w:eastAsia="宋体" w:hAnsi="宋体" w:hint="eastAsia"/>
          <w:szCs w:val="21"/>
        </w:rPr>
        <w:t>内涵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 xml:space="preserve">第二节 </w:t>
      </w:r>
      <w:r w:rsidR="00107A48">
        <w:rPr>
          <w:rFonts w:ascii="宋体" w:eastAsia="宋体" w:hAnsi="宋体" w:hint="eastAsia"/>
          <w:szCs w:val="21"/>
        </w:rPr>
        <w:t>个人</w:t>
      </w:r>
      <w:r w:rsidR="00107A48" w:rsidRPr="00705233">
        <w:rPr>
          <w:rFonts w:ascii="宋体" w:eastAsia="宋体" w:hAnsi="宋体" w:hint="eastAsia"/>
          <w:szCs w:val="21"/>
        </w:rPr>
        <w:t>知识管理</w:t>
      </w:r>
      <w:r w:rsidR="00107A48">
        <w:rPr>
          <w:rFonts w:ascii="宋体" w:eastAsia="宋体" w:hAnsi="宋体" w:hint="eastAsia"/>
          <w:szCs w:val="21"/>
        </w:rPr>
        <w:t>理论发展及意义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第三节 </w:t>
      </w:r>
      <w:r w:rsidR="00107A48">
        <w:rPr>
          <w:rFonts w:ascii="宋体" w:eastAsia="宋体" w:hAnsi="宋体" w:hint="eastAsia"/>
          <w:szCs w:val="21"/>
        </w:rPr>
        <w:t>个人</w:t>
      </w:r>
      <w:r w:rsidR="00107A48" w:rsidRPr="00705233">
        <w:rPr>
          <w:rFonts w:ascii="宋体" w:eastAsia="宋体" w:hAnsi="宋体" w:hint="eastAsia"/>
          <w:szCs w:val="21"/>
        </w:rPr>
        <w:t>知识管理的</w:t>
      </w:r>
      <w:r w:rsidR="00107A48">
        <w:rPr>
          <w:rFonts w:ascii="宋体" w:eastAsia="宋体" w:hAnsi="宋体" w:hint="eastAsia"/>
          <w:szCs w:val="21"/>
        </w:rPr>
        <w:t>流程及系统</w:t>
      </w:r>
    </w:p>
    <w:p w:rsidR="00F44ABF" w:rsidRPr="003648AA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第四节 </w:t>
      </w:r>
      <w:r w:rsidR="00107A48">
        <w:rPr>
          <w:rFonts w:ascii="宋体" w:eastAsia="宋体" w:hAnsi="宋体" w:hint="eastAsia"/>
          <w:szCs w:val="21"/>
        </w:rPr>
        <w:t>个人</w:t>
      </w:r>
      <w:r w:rsidR="00107A48" w:rsidRPr="00705233">
        <w:rPr>
          <w:rFonts w:ascii="宋体" w:eastAsia="宋体" w:hAnsi="宋体" w:hint="eastAsia"/>
          <w:szCs w:val="21"/>
        </w:rPr>
        <w:t>知识管理的</w:t>
      </w:r>
      <w:r w:rsidR="00107A48">
        <w:rPr>
          <w:rFonts w:ascii="宋体" w:eastAsia="宋体" w:hAnsi="宋体" w:hint="eastAsia"/>
          <w:szCs w:val="21"/>
        </w:rPr>
        <w:t>价值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F44ABF" w:rsidRPr="00313A87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（1）什么是</w:t>
      </w:r>
      <w:r w:rsidR="00B53A0B">
        <w:rPr>
          <w:rFonts w:ascii="宋体" w:eastAsia="宋体" w:hAnsi="宋体" w:cs="TimesNewRomanPSMT" w:hint="eastAsia"/>
          <w:color w:val="000000"/>
          <w:kern w:val="0"/>
          <w:szCs w:val="21"/>
        </w:rPr>
        <w:t>个人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知识管理？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B53A0B">
        <w:rPr>
          <w:rFonts w:ascii="宋体" w:eastAsia="宋体" w:hAnsi="宋体" w:cs="TimesNewRomanPSMT" w:hint="eastAsia"/>
          <w:color w:val="000000"/>
          <w:kern w:val="0"/>
          <w:szCs w:val="21"/>
        </w:rPr>
        <w:t>个人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知识管理</w:t>
      </w:r>
      <w:r w:rsidR="00B53A0B">
        <w:rPr>
          <w:rFonts w:ascii="宋体" w:eastAsia="宋体" w:hAnsi="宋体" w:cs="TimesNewRomanPSMT" w:hint="eastAsia"/>
          <w:color w:val="000000"/>
          <w:kern w:val="0"/>
          <w:szCs w:val="21"/>
        </w:rPr>
        <w:t>的动因包括哪些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B53A0B">
        <w:rPr>
          <w:rFonts w:ascii="宋体" w:eastAsia="宋体" w:hAnsi="宋体" w:cs="TimesNewRomanPSMT" w:hint="eastAsia"/>
          <w:color w:val="000000"/>
          <w:kern w:val="0"/>
          <w:szCs w:val="21"/>
        </w:rPr>
        <w:t>个人知识管理的流程包括哪些？</w:t>
      </w:r>
    </w:p>
    <w:p w:rsidR="00F44ABF" w:rsidRDefault="00F44ABF" w:rsidP="006614EC">
      <w:pPr>
        <w:widowControl/>
        <w:spacing w:beforeLines="50" w:afterLines="50"/>
        <w:ind w:firstLineChars="200" w:firstLine="482"/>
      </w:pPr>
      <w:r w:rsidRPr="00BB68ED">
        <w:rPr>
          <w:rFonts w:ascii="黑体" w:eastAsia="黑体" w:hAnsi="黑体" w:cs="Times New Roman" w:hint="eastAsia"/>
          <w:b/>
          <w:sz w:val="24"/>
          <w:szCs w:val="24"/>
        </w:rPr>
        <w:t>第十</w:t>
      </w:r>
      <w:r>
        <w:rPr>
          <w:rFonts w:ascii="黑体" w:eastAsia="黑体" w:hAnsi="黑体" w:cs="Times New Roman" w:hint="eastAsia"/>
          <w:b/>
          <w:sz w:val="24"/>
          <w:szCs w:val="24"/>
        </w:rPr>
        <w:t>二</w:t>
      </w:r>
      <w:r w:rsidRPr="00BB68ED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Pr="00BB68ED">
        <w:rPr>
          <w:rFonts w:ascii="黑体" w:eastAsia="黑体" w:hAnsi="黑体" w:cs="Times New Roman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知识管理</w:t>
      </w:r>
      <w:r w:rsidR="00214552">
        <w:rPr>
          <w:rFonts w:ascii="黑体" w:eastAsia="黑体" w:hAnsi="黑体" w:cs="Times New Roman" w:hint="eastAsia"/>
          <w:b/>
          <w:sz w:val="24"/>
          <w:szCs w:val="24"/>
        </w:rPr>
        <w:t>审计与评估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214552" w:rsidRPr="00214552">
        <w:rPr>
          <w:rFonts w:ascii="宋体" w:eastAsia="宋体" w:hAnsi="宋体" w:hint="eastAsia"/>
          <w:szCs w:val="21"/>
        </w:rPr>
        <w:t>了解知识管理审计职能及必要性、流程及方法。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214552" w:rsidRPr="00214552">
        <w:rPr>
          <w:rFonts w:ascii="宋体" w:eastAsia="宋体" w:hAnsi="宋体" w:hint="eastAsia"/>
          <w:szCs w:val="21"/>
        </w:rPr>
        <w:t>构建知识管理审计模型</w:t>
      </w:r>
      <w:r>
        <w:rPr>
          <w:rFonts w:ascii="宋体" w:eastAsia="宋体" w:hAnsi="宋体" w:hint="eastAsia"/>
          <w:szCs w:val="21"/>
        </w:rPr>
        <w:t>。</w:t>
      </w:r>
    </w:p>
    <w:p w:rsidR="00F44ABF" w:rsidRPr="00313A87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214552" w:rsidRPr="00214552">
        <w:rPr>
          <w:rFonts w:ascii="宋体" w:eastAsia="宋体" w:hAnsi="宋体" w:hint="eastAsia"/>
          <w:szCs w:val="21"/>
        </w:rPr>
        <w:t>掌握知识管理的绩效评估</w:t>
      </w:r>
      <w:r>
        <w:rPr>
          <w:rFonts w:ascii="宋体" w:eastAsia="宋体" w:hAnsi="宋体" w:hint="eastAsia"/>
          <w:szCs w:val="21"/>
        </w:rPr>
        <w:t>。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</w:t>
      </w:r>
      <w:r w:rsidR="00AE7D59" w:rsidRPr="00214552">
        <w:rPr>
          <w:rFonts w:ascii="宋体" w:eastAsia="宋体" w:hAnsi="宋体" w:hint="eastAsia"/>
          <w:szCs w:val="21"/>
        </w:rPr>
        <w:t>构建知识管理审计模型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44ABF" w:rsidRPr="00313A87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AE7D59" w:rsidRPr="00214552">
        <w:rPr>
          <w:rFonts w:ascii="宋体" w:eastAsia="宋体" w:hAnsi="宋体" w:hint="eastAsia"/>
          <w:szCs w:val="21"/>
        </w:rPr>
        <w:t>构建知识管理审计模型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第一节 </w:t>
      </w:r>
      <w:r w:rsidR="00D07B09" w:rsidRPr="00214552">
        <w:rPr>
          <w:rFonts w:ascii="宋体" w:eastAsia="宋体" w:hAnsi="宋体" w:hint="eastAsia"/>
          <w:szCs w:val="21"/>
        </w:rPr>
        <w:t>知识管理审计职能及必要性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第二节 </w:t>
      </w:r>
      <w:r w:rsidR="00D07B09">
        <w:rPr>
          <w:rFonts w:ascii="宋体" w:eastAsia="宋体" w:hAnsi="宋体" w:hint="eastAsia"/>
          <w:szCs w:val="21"/>
        </w:rPr>
        <w:t>知识管理审计模型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第三节 </w:t>
      </w:r>
      <w:r w:rsidR="00D07B09">
        <w:rPr>
          <w:rFonts w:ascii="宋体" w:eastAsia="宋体" w:hAnsi="宋体" w:hint="eastAsia"/>
          <w:szCs w:val="21"/>
        </w:rPr>
        <w:t>知识管理审计的流程与方法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第四节 </w:t>
      </w:r>
      <w:r w:rsidR="00D07B09">
        <w:rPr>
          <w:rFonts w:ascii="宋体" w:eastAsia="宋体" w:hAnsi="宋体" w:hint="eastAsia"/>
          <w:szCs w:val="21"/>
        </w:rPr>
        <w:t>知识资产的统计与度量</w:t>
      </w:r>
    </w:p>
    <w:p w:rsidR="00D07B09" w:rsidRDefault="00D07B09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第五节 知识管理评估方式的分类结构</w:t>
      </w:r>
    </w:p>
    <w:p w:rsidR="00D07B09" w:rsidRDefault="00D07B09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第六节 知识管理的绩效评估</w:t>
      </w:r>
    </w:p>
    <w:p w:rsidR="00D07B09" w:rsidRDefault="00D07B09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第七节 知识型企业的MAKE认证</w:t>
      </w:r>
    </w:p>
    <w:p w:rsidR="00D07B09" w:rsidRPr="00D07B09" w:rsidRDefault="00D07B09" w:rsidP="006614EC">
      <w:pPr>
        <w:widowControl/>
        <w:spacing w:beforeLines="50" w:afterLines="5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第八节 从MAKE到MIKE的升级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F44ABF" w:rsidRPr="00313A87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讲授法。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 w:rsidRPr="004C7600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（1）什么是知识管理</w:t>
      </w:r>
      <w:r w:rsidR="00962708">
        <w:rPr>
          <w:rFonts w:ascii="宋体" w:eastAsia="宋体" w:hAnsi="宋体" w:cs="TimesNewRomanPSMT" w:hint="eastAsia"/>
          <w:color w:val="000000"/>
          <w:kern w:val="0"/>
          <w:szCs w:val="21"/>
        </w:rPr>
        <w:t>审计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962708">
        <w:rPr>
          <w:rFonts w:ascii="宋体" w:eastAsia="宋体" w:hAnsi="宋体" w:cs="TimesNewRomanPSMT" w:hint="eastAsia"/>
          <w:color w:val="000000"/>
          <w:kern w:val="0"/>
          <w:szCs w:val="21"/>
        </w:rPr>
        <w:t>请叙述知识管理审计的流程。</w:t>
      </w:r>
    </w:p>
    <w:p w:rsidR="00F44ABF" w:rsidRDefault="00F44ABF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962708">
        <w:rPr>
          <w:rFonts w:ascii="宋体" w:eastAsia="宋体" w:hAnsi="宋体" w:cs="TimesNewRomanPSMT" w:hint="eastAsia"/>
          <w:color w:val="000000"/>
          <w:kern w:val="0"/>
          <w:szCs w:val="21"/>
        </w:rPr>
        <w:t>请描述知识管理审计的方法。</w:t>
      </w:r>
    </w:p>
    <w:p w:rsidR="00F44ABF" w:rsidRPr="00F44ABF" w:rsidRDefault="00962708" w:rsidP="006614EC">
      <w:pPr>
        <w:widowControl/>
        <w:spacing w:beforeLines="50" w:afterLines="50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（4）请论述知识管理的绩效评估。</w:t>
      </w:r>
    </w:p>
    <w:p w:rsidR="00313A87" w:rsidRDefault="00313A87" w:rsidP="006614EC">
      <w:pPr>
        <w:widowControl/>
        <w:spacing w:beforeLines="50" w:afterLines="50"/>
        <w:ind w:firstLineChars="200" w:firstLine="562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:rsidR="00313A87" w:rsidRPr="00CA53B2" w:rsidRDefault="00DD7B5F" w:rsidP="006614EC">
      <w:pPr>
        <w:widowControl/>
        <w:spacing w:beforeLines="50" w:afterLines="50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6"/>
        <w:tblW w:w="5000" w:type="pct"/>
        <w:jc w:val="center"/>
        <w:tblLook w:val="04A0"/>
      </w:tblPr>
      <w:tblGrid>
        <w:gridCol w:w="2093"/>
        <w:gridCol w:w="4818"/>
        <w:gridCol w:w="1611"/>
      </w:tblGrid>
      <w:tr w:rsidR="00CA53B2" w:rsidTr="00CE3AD3">
        <w:trPr>
          <w:trHeight w:val="340"/>
          <w:jc w:val="center"/>
        </w:trPr>
        <w:tc>
          <w:tcPr>
            <w:tcW w:w="1228" w:type="pct"/>
            <w:vAlign w:val="center"/>
          </w:tcPr>
          <w:p w:rsidR="00CA53B2" w:rsidRPr="0034254B" w:rsidRDefault="00CA53B2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827" w:type="pct"/>
            <w:vAlign w:val="center"/>
          </w:tcPr>
          <w:p w:rsidR="00CA53B2" w:rsidRPr="0034254B" w:rsidRDefault="00CA53B2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945" w:type="pct"/>
            <w:vAlign w:val="center"/>
          </w:tcPr>
          <w:p w:rsidR="00CA53B2" w:rsidRPr="0034254B" w:rsidRDefault="00CA53B2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4D739F" w:rsidTr="00CE3AD3">
        <w:trPr>
          <w:trHeight w:val="340"/>
          <w:jc w:val="center"/>
        </w:trPr>
        <w:tc>
          <w:tcPr>
            <w:tcW w:w="1228" w:type="pct"/>
            <w:vAlign w:val="center"/>
          </w:tcPr>
          <w:p w:rsidR="004D739F" w:rsidRPr="0034254B" w:rsidRDefault="004D739F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827" w:type="pct"/>
            <w:vAlign w:val="center"/>
          </w:tcPr>
          <w:p w:rsidR="0002386F" w:rsidRPr="0002386F" w:rsidRDefault="0002386F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2386F">
              <w:rPr>
                <w:rFonts w:ascii="宋体" w:eastAsia="宋体" w:hAnsi="宋体" w:hint="eastAsia"/>
              </w:rPr>
              <w:t>第一节</w:t>
            </w:r>
            <w:r w:rsidRPr="0002386F">
              <w:rPr>
                <w:rFonts w:ascii="宋体" w:eastAsia="宋体" w:hAnsi="宋体"/>
              </w:rPr>
              <w:t xml:space="preserve"> 当代知识管理背景</w:t>
            </w:r>
          </w:p>
          <w:p w:rsidR="0002386F" w:rsidRPr="0002386F" w:rsidRDefault="0002386F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2386F">
              <w:rPr>
                <w:rFonts w:ascii="宋体" w:eastAsia="宋体" w:hAnsi="宋体" w:hint="eastAsia"/>
              </w:rPr>
              <w:t>第二节</w:t>
            </w:r>
            <w:r w:rsidRPr="0002386F">
              <w:rPr>
                <w:rFonts w:ascii="宋体" w:eastAsia="宋体" w:hAnsi="宋体"/>
              </w:rPr>
              <w:t xml:space="preserve"> 知识内涵及知识观</w:t>
            </w:r>
          </w:p>
          <w:p w:rsidR="0002386F" w:rsidRPr="0002386F" w:rsidRDefault="0002386F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2386F">
              <w:rPr>
                <w:rFonts w:ascii="宋体" w:eastAsia="宋体" w:hAnsi="宋体" w:hint="eastAsia"/>
              </w:rPr>
              <w:t>第三节</w:t>
            </w:r>
            <w:r w:rsidRPr="0002386F">
              <w:rPr>
                <w:rFonts w:ascii="宋体" w:eastAsia="宋体" w:hAnsi="宋体"/>
              </w:rPr>
              <w:t xml:space="preserve"> 知识管理的内涵</w:t>
            </w:r>
          </w:p>
          <w:p w:rsidR="0002386F" w:rsidRPr="0002386F" w:rsidRDefault="0002386F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2386F">
              <w:rPr>
                <w:rFonts w:ascii="宋体" w:eastAsia="宋体" w:hAnsi="宋体" w:hint="eastAsia"/>
              </w:rPr>
              <w:t>第四节</w:t>
            </w:r>
            <w:r w:rsidRPr="0002386F">
              <w:rPr>
                <w:rFonts w:ascii="宋体" w:eastAsia="宋体" w:hAnsi="宋体"/>
              </w:rPr>
              <w:t xml:space="preserve"> 知识管理战略</w:t>
            </w:r>
          </w:p>
          <w:p w:rsidR="0002386F" w:rsidRPr="0002386F" w:rsidRDefault="0002386F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2386F">
              <w:rPr>
                <w:rFonts w:ascii="宋体" w:eastAsia="宋体" w:hAnsi="宋体" w:hint="eastAsia"/>
              </w:rPr>
              <w:t>第五节</w:t>
            </w:r>
            <w:r w:rsidRPr="0002386F">
              <w:rPr>
                <w:rFonts w:ascii="宋体" w:eastAsia="宋体" w:hAnsi="宋体"/>
              </w:rPr>
              <w:t xml:space="preserve"> 知识价值链及其流程</w:t>
            </w:r>
          </w:p>
          <w:p w:rsidR="004D739F" w:rsidRPr="0034254B" w:rsidRDefault="0002386F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2386F">
              <w:rPr>
                <w:rFonts w:ascii="宋体" w:eastAsia="宋体" w:hAnsi="宋体" w:hint="eastAsia"/>
              </w:rPr>
              <w:t>第六节</w:t>
            </w:r>
            <w:r w:rsidRPr="0002386F">
              <w:rPr>
                <w:rFonts w:ascii="宋体" w:eastAsia="宋体" w:hAnsi="宋体"/>
              </w:rPr>
              <w:t xml:space="preserve"> 知识管理伦理</w:t>
            </w:r>
          </w:p>
        </w:tc>
        <w:tc>
          <w:tcPr>
            <w:tcW w:w="945" w:type="pct"/>
            <w:vAlign w:val="center"/>
          </w:tcPr>
          <w:p w:rsidR="004D739F" w:rsidRPr="0034254B" w:rsidRDefault="000F2705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4D739F" w:rsidTr="00CE3AD3">
        <w:trPr>
          <w:trHeight w:val="340"/>
          <w:jc w:val="center"/>
        </w:trPr>
        <w:tc>
          <w:tcPr>
            <w:tcW w:w="1228" w:type="pct"/>
            <w:vAlign w:val="center"/>
          </w:tcPr>
          <w:p w:rsidR="004D739F" w:rsidRPr="0034254B" w:rsidRDefault="004D739F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827" w:type="pct"/>
            <w:vAlign w:val="center"/>
          </w:tcPr>
          <w:p w:rsidR="0002386F" w:rsidRPr="0002386F" w:rsidRDefault="0002386F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2386F">
              <w:rPr>
                <w:rFonts w:ascii="宋体" w:eastAsia="宋体" w:hAnsi="宋体" w:hint="eastAsia"/>
              </w:rPr>
              <w:t>第一节</w:t>
            </w:r>
            <w:r w:rsidRPr="0002386F">
              <w:rPr>
                <w:rFonts w:ascii="宋体" w:eastAsia="宋体" w:hAnsi="宋体"/>
              </w:rPr>
              <w:t xml:space="preserve"> 显性知识的定义</w:t>
            </w:r>
          </w:p>
          <w:p w:rsidR="0002386F" w:rsidRPr="0002386F" w:rsidRDefault="0002386F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2386F">
              <w:rPr>
                <w:rFonts w:ascii="宋体" w:eastAsia="宋体" w:hAnsi="宋体" w:hint="eastAsia"/>
              </w:rPr>
              <w:t>第二节</w:t>
            </w:r>
            <w:r w:rsidRPr="0002386F">
              <w:rPr>
                <w:rFonts w:ascii="宋体" w:eastAsia="宋体" w:hAnsi="宋体"/>
              </w:rPr>
              <w:t xml:space="preserve"> 显性知识的业务化</w:t>
            </w:r>
          </w:p>
          <w:p w:rsidR="0002386F" w:rsidRPr="0002386F" w:rsidRDefault="0002386F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2386F">
              <w:rPr>
                <w:rFonts w:ascii="宋体" w:eastAsia="宋体" w:hAnsi="宋体" w:hint="eastAsia"/>
              </w:rPr>
              <w:t>第三节</w:t>
            </w:r>
            <w:r w:rsidRPr="0002386F">
              <w:rPr>
                <w:rFonts w:ascii="宋体" w:eastAsia="宋体" w:hAnsi="宋体"/>
              </w:rPr>
              <w:t xml:space="preserve"> 显性知识的基本要素</w:t>
            </w:r>
          </w:p>
          <w:p w:rsidR="0002386F" w:rsidRPr="0002386F" w:rsidRDefault="0002386F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2386F">
              <w:rPr>
                <w:rFonts w:ascii="宋体" w:eastAsia="宋体" w:hAnsi="宋体" w:hint="eastAsia"/>
              </w:rPr>
              <w:t>第四节</w:t>
            </w:r>
            <w:r w:rsidRPr="0002386F">
              <w:rPr>
                <w:rFonts w:ascii="宋体" w:eastAsia="宋体" w:hAnsi="宋体"/>
              </w:rPr>
              <w:t xml:space="preserve"> 显性知识特征</w:t>
            </w:r>
          </w:p>
          <w:p w:rsidR="004D739F" w:rsidRPr="0034254B" w:rsidRDefault="0002386F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2386F">
              <w:rPr>
                <w:rFonts w:ascii="宋体" w:eastAsia="宋体" w:hAnsi="宋体" w:hint="eastAsia"/>
              </w:rPr>
              <w:t>第五节</w:t>
            </w:r>
            <w:r w:rsidRPr="0002386F">
              <w:rPr>
                <w:rFonts w:ascii="宋体" w:eastAsia="宋体" w:hAnsi="宋体"/>
              </w:rPr>
              <w:t xml:space="preserve"> 显性知识的生命周期</w:t>
            </w:r>
          </w:p>
        </w:tc>
        <w:tc>
          <w:tcPr>
            <w:tcW w:w="945" w:type="pct"/>
            <w:vAlign w:val="center"/>
          </w:tcPr>
          <w:p w:rsidR="004D739F" w:rsidRPr="0034254B" w:rsidRDefault="000F2705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4D739F" w:rsidTr="00CE3AD3">
        <w:trPr>
          <w:trHeight w:val="340"/>
          <w:jc w:val="center"/>
        </w:trPr>
        <w:tc>
          <w:tcPr>
            <w:tcW w:w="1228" w:type="pct"/>
            <w:vAlign w:val="center"/>
          </w:tcPr>
          <w:p w:rsidR="004D739F" w:rsidRPr="0034254B" w:rsidRDefault="004D739F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827" w:type="pct"/>
            <w:vAlign w:val="center"/>
          </w:tcPr>
          <w:p w:rsidR="0002386F" w:rsidRPr="0002386F" w:rsidRDefault="0002386F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2386F">
              <w:rPr>
                <w:rFonts w:ascii="宋体" w:eastAsia="宋体" w:hAnsi="宋体" w:hint="eastAsia"/>
              </w:rPr>
              <w:t>第一节</w:t>
            </w:r>
            <w:r w:rsidRPr="0002386F">
              <w:rPr>
                <w:rFonts w:ascii="宋体" w:eastAsia="宋体" w:hAnsi="宋体"/>
              </w:rPr>
              <w:t xml:space="preserve"> 隐性知识的定义</w:t>
            </w:r>
          </w:p>
          <w:p w:rsidR="0002386F" w:rsidRPr="0002386F" w:rsidRDefault="0002386F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2386F">
              <w:rPr>
                <w:rFonts w:ascii="宋体" w:eastAsia="宋体" w:hAnsi="宋体" w:hint="eastAsia"/>
              </w:rPr>
              <w:t>第二节</w:t>
            </w:r>
            <w:r w:rsidRPr="0002386F">
              <w:rPr>
                <w:rFonts w:ascii="宋体" w:eastAsia="宋体" w:hAnsi="宋体"/>
              </w:rPr>
              <w:t xml:space="preserve"> 隐性知识的分类及特点</w:t>
            </w:r>
          </w:p>
          <w:p w:rsidR="0002386F" w:rsidRPr="0002386F" w:rsidRDefault="0002386F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2386F">
              <w:rPr>
                <w:rFonts w:ascii="宋体" w:eastAsia="宋体" w:hAnsi="宋体" w:hint="eastAsia"/>
              </w:rPr>
              <w:t>第三节</w:t>
            </w:r>
            <w:r w:rsidRPr="0002386F">
              <w:rPr>
                <w:rFonts w:ascii="宋体" w:eastAsia="宋体" w:hAnsi="宋体"/>
              </w:rPr>
              <w:t xml:space="preserve"> 社会网络中隐性知识交流的障碍</w:t>
            </w:r>
          </w:p>
          <w:p w:rsidR="004D739F" w:rsidRPr="004D739F" w:rsidRDefault="0002386F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2386F">
              <w:rPr>
                <w:rFonts w:ascii="宋体" w:eastAsia="宋体" w:hAnsi="宋体" w:hint="eastAsia"/>
              </w:rPr>
              <w:t>第四节</w:t>
            </w:r>
            <w:r w:rsidRPr="0002386F">
              <w:rPr>
                <w:rFonts w:ascii="宋体" w:eastAsia="宋体" w:hAnsi="宋体"/>
              </w:rPr>
              <w:t xml:space="preserve"> 基于社会网络的隐性知识交流模型</w:t>
            </w:r>
          </w:p>
        </w:tc>
        <w:tc>
          <w:tcPr>
            <w:tcW w:w="945" w:type="pct"/>
            <w:vAlign w:val="center"/>
          </w:tcPr>
          <w:p w:rsidR="004D739F" w:rsidRPr="0034254B" w:rsidRDefault="000F2705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:rsidTr="00CE3AD3">
        <w:trPr>
          <w:trHeight w:val="340"/>
          <w:jc w:val="center"/>
        </w:trPr>
        <w:tc>
          <w:tcPr>
            <w:tcW w:w="1228" w:type="pct"/>
            <w:vAlign w:val="center"/>
          </w:tcPr>
          <w:p w:rsidR="00CA53B2" w:rsidRPr="0034254B" w:rsidRDefault="00CA53B2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827" w:type="pct"/>
            <w:vAlign w:val="center"/>
          </w:tcPr>
          <w:p w:rsidR="0002386F" w:rsidRPr="0002386F" w:rsidRDefault="0002386F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2386F">
              <w:rPr>
                <w:rFonts w:ascii="宋体" w:eastAsia="宋体" w:hAnsi="宋体" w:hint="eastAsia"/>
              </w:rPr>
              <w:t>第一节</w:t>
            </w:r>
            <w:r w:rsidRPr="0002386F">
              <w:rPr>
                <w:rFonts w:ascii="宋体" w:eastAsia="宋体" w:hAnsi="宋体"/>
              </w:rPr>
              <w:t xml:space="preserve"> 知识获取与收集研究的理论基础</w:t>
            </w:r>
          </w:p>
          <w:p w:rsidR="0002386F" w:rsidRPr="0002386F" w:rsidRDefault="0002386F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2386F">
              <w:rPr>
                <w:rFonts w:ascii="宋体" w:eastAsia="宋体" w:hAnsi="宋体" w:hint="eastAsia"/>
              </w:rPr>
              <w:t>第二节</w:t>
            </w:r>
            <w:r w:rsidRPr="0002386F">
              <w:rPr>
                <w:rFonts w:ascii="宋体" w:eastAsia="宋体" w:hAnsi="宋体"/>
              </w:rPr>
              <w:t xml:space="preserve"> 知识获取与收集的含义、作用与模式</w:t>
            </w:r>
          </w:p>
          <w:p w:rsidR="0002386F" w:rsidRPr="0002386F" w:rsidRDefault="0002386F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2386F">
              <w:rPr>
                <w:rFonts w:ascii="宋体" w:eastAsia="宋体" w:hAnsi="宋体" w:hint="eastAsia"/>
              </w:rPr>
              <w:lastRenderedPageBreak/>
              <w:t>第三节</w:t>
            </w:r>
            <w:r w:rsidRPr="0002386F">
              <w:rPr>
                <w:rFonts w:ascii="宋体" w:eastAsia="宋体" w:hAnsi="宋体"/>
              </w:rPr>
              <w:t xml:space="preserve"> 知识获取与收集的过程和步骤</w:t>
            </w:r>
          </w:p>
          <w:p w:rsidR="00CA53B2" w:rsidRPr="0002386F" w:rsidRDefault="0002386F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2386F">
              <w:rPr>
                <w:rFonts w:ascii="宋体" w:eastAsia="宋体" w:hAnsi="宋体" w:hint="eastAsia"/>
              </w:rPr>
              <w:t>第四节</w:t>
            </w:r>
            <w:r w:rsidRPr="0002386F">
              <w:rPr>
                <w:rFonts w:ascii="宋体" w:eastAsia="宋体" w:hAnsi="宋体"/>
              </w:rPr>
              <w:t xml:space="preserve"> 知识获取与收集的途径</w:t>
            </w:r>
          </w:p>
        </w:tc>
        <w:tc>
          <w:tcPr>
            <w:tcW w:w="945" w:type="pct"/>
            <w:vAlign w:val="center"/>
          </w:tcPr>
          <w:p w:rsidR="00CA53B2" w:rsidRPr="0034254B" w:rsidRDefault="000F2705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2</w:t>
            </w:r>
          </w:p>
        </w:tc>
      </w:tr>
      <w:tr w:rsidR="008472D4" w:rsidTr="00CE3AD3">
        <w:trPr>
          <w:trHeight w:val="340"/>
          <w:jc w:val="center"/>
        </w:trPr>
        <w:tc>
          <w:tcPr>
            <w:tcW w:w="1228" w:type="pct"/>
            <w:vMerge w:val="restart"/>
            <w:vAlign w:val="center"/>
          </w:tcPr>
          <w:p w:rsidR="008472D4" w:rsidRPr="0034254B" w:rsidRDefault="008472D4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lastRenderedPageBreak/>
              <w:t>第五章</w:t>
            </w:r>
          </w:p>
        </w:tc>
        <w:tc>
          <w:tcPr>
            <w:tcW w:w="2827" w:type="pct"/>
            <w:vAlign w:val="center"/>
          </w:tcPr>
          <w:p w:rsidR="008472D4" w:rsidRPr="008472D4" w:rsidRDefault="008472D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8472D4">
              <w:rPr>
                <w:rFonts w:ascii="宋体" w:eastAsia="宋体" w:hAnsi="宋体" w:hint="eastAsia"/>
              </w:rPr>
              <w:t>第一节</w:t>
            </w:r>
            <w:r w:rsidRPr="008472D4">
              <w:rPr>
                <w:rFonts w:ascii="宋体" w:eastAsia="宋体" w:hAnsi="宋体"/>
              </w:rPr>
              <w:t xml:space="preserve"> 知识组织与存储的背景</w:t>
            </w:r>
          </w:p>
          <w:p w:rsidR="008472D4" w:rsidRPr="008472D4" w:rsidRDefault="008472D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8472D4">
              <w:rPr>
                <w:rFonts w:ascii="宋体" w:eastAsia="宋体" w:hAnsi="宋体" w:hint="eastAsia"/>
              </w:rPr>
              <w:t>第二节</w:t>
            </w:r>
            <w:r w:rsidRPr="008472D4">
              <w:rPr>
                <w:rFonts w:ascii="宋体" w:eastAsia="宋体" w:hAnsi="宋体"/>
              </w:rPr>
              <w:t xml:space="preserve"> 知识层次理论</w:t>
            </w:r>
          </w:p>
          <w:p w:rsidR="008472D4" w:rsidRPr="004D739F" w:rsidRDefault="008472D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8472D4">
              <w:rPr>
                <w:rFonts w:ascii="宋体" w:eastAsia="宋体" w:hAnsi="宋体" w:hint="eastAsia"/>
              </w:rPr>
              <w:t>第三节</w:t>
            </w:r>
            <w:r w:rsidRPr="008472D4">
              <w:rPr>
                <w:rFonts w:ascii="宋体" w:eastAsia="宋体" w:hAnsi="宋体"/>
              </w:rPr>
              <w:t xml:space="preserve"> 知识组织与存储的层次模型</w:t>
            </w:r>
          </w:p>
        </w:tc>
        <w:tc>
          <w:tcPr>
            <w:tcW w:w="945" w:type="pct"/>
            <w:vAlign w:val="center"/>
          </w:tcPr>
          <w:p w:rsidR="008472D4" w:rsidRPr="0034254B" w:rsidRDefault="008472D4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472D4" w:rsidTr="00CE3AD3">
        <w:trPr>
          <w:trHeight w:val="340"/>
          <w:jc w:val="center"/>
        </w:trPr>
        <w:tc>
          <w:tcPr>
            <w:tcW w:w="1228" w:type="pct"/>
            <w:vMerge/>
            <w:vAlign w:val="center"/>
          </w:tcPr>
          <w:p w:rsidR="008472D4" w:rsidRPr="0034254B" w:rsidRDefault="008472D4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827" w:type="pct"/>
            <w:vAlign w:val="center"/>
          </w:tcPr>
          <w:p w:rsidR="008472D4" w:rsidRPr="008472D4" w:rsidRDefault="008472D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8472D4">
              <w:rPr>
                <w:rFonts w:ascii="宋体" w:eastAsia="宋体" w:hAnsi="宋体" w:hint="eastAsia"/>
              </w:rPr>
              <w:t>第四节</w:t>
            </w:r>
            <w:r w:rsidRPr="008472D4">
              <w:rPr>
                <w:rFonts w:ascii="宋体" w:eastAsia="宋体" w:hAnsi="宋体"/>
              </w:rPr>
              <w:t xml:space="preserve"> 构建知识库模型</w:t>
            </w:r>
          </w:p>
          <w:p w:rsidR="008472D4" w:rsidRPr="004D739F" w:rsidRDefault="008472D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8472D4">
              <w:rPr>
                <w:rFonts w:ascii="宋体" w:eastAsia="宋体" w:hAnsi="宋体" w:hint="eastAsia"/>
              </w:rPr>
              <w:t>第五节</w:t>
            </w:r>
            <w:r w:rsidRPr="008472D4">
              <w:rPr>
                <w:rFonts w:ascii="宋体" w:eastAsia="宋体" w:hAnsi="宋体"/>
              </w:rPr>
              <w:t xml:space="preserve"> 国内知识库的最新发展</w:t>
            </w:r>
          </w:p>
        </w:tc>
        <w:tc>
          <w:tcPr>
            <w:tcW w:w="945" w:type="pct"/>
            <w:vAlign w:val="center"/>
          </w:tcPr>
          <w:p w:rsidR="008472D4" w:rsidRDefault="008472D4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4D739F" w:rsidTr="00CE3AD3">
        <w:trPr>
          <w:trHeight w:val="340"/>
          <w:jc w:val="center"/>
        </w:trPr>
        <w:tc>
          <w:tcPr>
            <w:tcW w:w="1228" w:type="pct"/>
            <w:vAlign w:val="center"/>
          </w:tcPr>
          <w:p w:rsidR="004D739F" w:rsidRPr="0034254B" w:rsidRDefault="004D739F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827" w:type="pct"/>
            <w:vAlign w:val="center"/>
          </w:tcPr>
          <w:p w:rsidR="008472D4" w:rsidRPr="008472D4" w:rsidRDefault="008472D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8472D4">
              <w:rPr>
                <w:rFonts w:ascii="宋体" w:eastAsia="宋体" w:hAnsi="宋体" w:hint="eastAsia"/>
              </w:rPr>
              <w:t>第一节</w:t>
            </w:r>
            <w:r w:rsidRPr="008472D4">
              <w:rPr>
                <w:rFonts w:ascii="宋体" w:eastAsia="宋体" w:hAnsi="宋体"/>
              </w:rPr>
              <w:t xml:space="preserve"> 知识交流</w:t>
            </w:r>
          </w:p>
          <w:p w:rsidR="004D739F" w:rsidRPr="0034254B" w:rsidRDefault="008472D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8472D4">
              <w:rPr>
                <w:rFonts w:ascii="宋体" w:eastAsia="宋体" w:hAnsi="宋体" w:hint="eastAsia"/>
              </w:rPr>
              <w:t>第二节</w:t>
            </w:r>
            <w:r w:rsidRPr="008472D4">
              <w:rPr>
                <w:rFonts w:ascii="宋体" w:eastAsia="宋体" w:hAnsi="宋体"/>
              </w:rPr>
              <w:t xml:space="preserve"> 知识共享</w:t>
            </w:r>
          </w:p>
        </w:tc>
        <w:tc>
          <w:tcPr>
            <w:tcW w:w="945" w:type="pct"/>
            <w:vAlign w:val="center"/>
          </w:tcPr>
          <w:p w:rsidR="004D739F" w:rsidRPr="0034254B" w:rsidRDefault="000F2705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737B98" w:rsidTr="00CE3AD3">
        <w:trPr>
          <w:trHeight w:val="340"/>
          <w:jc w:val="center"/>
        </w:trPr>
        <w:tc>
          <w:tcPr>
            <w:tcW w:w="1228" w:type="pct"/>
            <w:vMerge w:val="restart"/>
            <w:vAlign w:val="center"/>
          </w:tcPr>
          <w:p w:rsidR="00737B98" w:rsidRPr="0034254B" w:rsidRDefault="00737B98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827" w:type="pct"/>
            <w:vAlign w:val="center"/>
          </w:tcPr>
          <w:p w:rsidR="00737B98" w:rsidRPr="00737B98" w:rsidRDefault="00737B98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737B98">
              <w:rPr>
                <w:rFonts w:ascii="宋体" w:eastAsia="宋体" w:hAnsi="宋体" w:hint="eastAsia"/>
              </w:rPr>
              <w:t>第一节</w:t>
            </w:r>
            <w:r w:rsidRPr="00737B98">
              <w:rPr>
                <w:rFonts w:ascii="宋体" w:eastAsia="宋体" w:hAnsi="宋体"/>
              </w:rPr>
              <w:t xml:space="preserve"> 背景介绍</w:t>
            </w:r>
          </w:p>
          <w:p w:rsidR="00737B98" w:rsidRPr="00737B98" w:rsidRDefault="00737B98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737B98">
              <w:rPr>
                <w:rFonts w:ascii="宋体" w:eastAsia="宋体" w:hAnsi="宋体" w:hint="eastAsia"/>
              </w:rPr>
              <w:t>第二节</w:t>
            </w:r>
            <w:r w:rsidRPr="00737B98">
              <w:rPr>
                <w:rFonts w:ascii="宋体" w:eastAsia="宋体" w:hAnsi="宋体"/>
              </w:rPr>
              <w:t xml:space="preserve"> 研究现状</w:t>
            </w:r>
          </w:p>
          <w:p w:rsidR="00737B98" w:rsidRPr="0034254B" w:rsidRDefault="00737B98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737B98">
              <w:rPr>
                <w:rFonts w:ascii="宋体" w:eastAsia="宋体" w:hAnsi="宋体" w:hint="eastAsia"/>
              </w:rPr>
              <w:t>第三节</w:t>
            </w:r>
            <w:r w:rsidRPr="00737B98">
              <w:rPr>
                <w:rFonts w:ascii="宋体" w:eastAsia="宋体" w:hAnsi="宋体"/>
              </w:rPr>
              <w:t xml:space="preserve"> 知识转移与应用的层次</w:t>
            </w:r>
          </w:p>
        </w:tc>
        <w:tc>
          <w:tcPr>
            <w:tcW w:w="945" w:type="pct"/>
            <w:vAlign w:val="center"/>
          </w:tcPr>
          <w:p w:rsidR="00737B98" w:rsidRPr="0034254B" w:rsidRDefault="00737B98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737B98" w:rsidTr="00CE3AD3">
        <w:trPr>
          <w:trHeight w:val="340"/>
          <w:jc w:val="center"/>
        </w:trPr>
        <w:tc>
          <w:tcPr>
            <w:tcW w:w="1228" w:type="pct"/>
            <w:vMerge/>
            <w:vAlign w:val="center"/>
          </w:tcPr>
          <w:p w:rsidR="00737B98" w:rsidRPr="0034254B" w:rsidRDefault="00737B98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827" w:type="pct"/>
            <w:vAlign w:val="center"/>
          </w:tcPr>
          <w:p w:rsidR="00737B98" w:rsidRPr="00737B98" w:rsidRDefault="00737B98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737B98">
              <w:rPr>
                <w:rFonts w:ascii="宋体" w:eastAsia="宋体" w:hAnsi="宋体" w:hint="eastAsia"/>
              </w:rPr>
              <w:t>第四节</w:t>
            </w:r>
            <w:r w:rsidRPr="00737B98">
              <w:rPr>
                <w:rFonts w:ascii="宋体" w:eastAsia="宋体" w:hAnsi="宋体"/>
              </w:rPr>
              <w:t xml:space="preserve"> 知识转移与应用的视角</w:t>
            </w:r>
          </w:p>
          <w:p w:rsidR="00737B98" w:rsidRPr="00737B98" w:rsidRDefault="00737B98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737B98">
              <w:rPr>
                <w:rFonts w:ascii="宋体" w:eastAsia="宋体" w:hAnsi="宋体" w:hint="eastAsia"/>
              </w:rPr>
              <w:t>第五节</w:t>
            </w:r>
            <w:r w:rsidRPr="00737B98">
              <w:rPr>
                <w:rFonts w:ascii="宋体" w:eastAsia="宋体" w:hAnsi="宋体"/>
              </w:rPr>
              <w:t xml:space="preserve"> 知识转移与应用的影响因素及机制</w:t>
            </w:r>
          </w:p>
          <w:p w:rsidR="00737B98" w:rsidRPr="004D739F" w:rsidRDefault="00737B98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737B98">
              <w:rPr>
                <w:rFonts w:ascii="宋体" w:eastAsia="宋体" w:hAnsi="宋体" w:hint="eastAsia"/>
              </w:rPr>
              <w:t>第六节</w:t>
            </w:r>
            <w:r w:rsidRPr="00737B98">
              <w:rPr>
                <w:rFonts w:ascii="宋体" w:eastAsia="宋体" w:hAnsi="宋体"/>
              </w:rPr>
              <w:t xml:space="preserve"> 知识萃取</w:t>
            </w:r>
          </w:p>
        </w:tc>
        <w:tc>
          <w:tcPr>
            <w:tcW w:w="945" w:type="pct"/>
            <w:vAlign w:val="center"/>
          </w:tcPr>
          <w:p w:rsidR="00737B98" w:rsidRDefault="00737B98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737B98" w:rsidTr="00CE3AD3">
        <w:trPr>
          <w:trHeight w:val="340"/>
          <w:jc w:val="center"/>
        </w:trPr>
        <w:tc>
          <w:tcPr>
            <w:tcW w:w="1228" w:type="pct"/>
            <w:vMerge w:val="restart"/>
            <w:vAlign w:val="center"/>
          </w:tcPr>
          <w:p w:rsidR="00737B98" w:rsidRPr="0034254B" w:rsidRDefault="00737B98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827" w:type="pct"/>
            <w:vAlign w:val="center"/>
          </w:tcPr>
          <w:p w:rsidR="00737B98" w:rsidRPr="00737B98" w:rsidRDefault="00737B98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737B98">
              <w:rPr>
                <w:rFonts w:ascii="宋体" w:eastAsia="宋体" w:hAnsi="宋体" w:hint="eastAsia"/>
              </w:rPr>
              <w:t>第一节</w:t>
            </w:r>
            <w:r w:rsidRPr="00737B98">
              <w:rPr>
                <w:rFonts w:ascii="宋体" w:eastAsia="宋体" w:hAnsi="宋体"/>
              </w:rPr>
              <w:t xml:space="preserve"> 知识协同及知识创新的背景</w:t>
            </w:r>
          </w:p>
          <w:p w:rsidR="00737B98" w:rsidRPr="00737B98" w:rsidRDefault="00737B98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737B98">
              <w:rPr>
                <w:rFonts w:ascii="宋体" w:eastAsia="宋体" w:hAnsi="宋体" w:hint="eastAsia"/>
              </w:rPr>
              <w:t>第二节</w:t>
            </w:r>
            <w:r w:rsidRPr="00737B98">
              <w:rPr>
                <w:rFonts w:ascii="宋体" w:eastAsia="宋体" w:hAnsi="宋体"/>
              </w:rPr>
              <w:t xml:space="preserve"> 社会网络与知识创新</w:t>
            </w:r>
          </w:p>
          <w:p w:rsidR="00737B98" w:rsidRPr="004D739F" w:rsidRDefault="00737B98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737B98">
              <w:rPr>
                <w:rFonts w:ascii="宋体" w:eastAsia="宋体" w:hAnsi="宋体" w:hint="eastAsia"/>
              </w:rPr>
              <w:t>第三节</w:t>
            </w:r>
            <w:r w:rsidRPr="00737B98">
              <w:rPr>
                <w:rFonts w:ascii="宋体" w:eastAsia="宋体" w:hAnsi="宋体"/>
              </w:rPr>
              <w:t xml:space="preserve"> 知识的传递、交流与整合</w:t>
            </w:r>
          </w:p>
        </w:tc>
        <w:tc>
          <w:tcPr>
            <w:tcW w:w="945" w:type="pct"/>
            <w:vAlign w:val="center"/>
          </w:tcPr>
          <w:p w:rsidR="00737B98" w:rsidRPr="0034254B" w:rsidRDefault="00737B98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737B98" w:rsidTr="00CE3AD3">
        <w:trPr>
          <w:trHeight w:val="340"/>
          <w:jc w:val="center"/>
        </w:trPr>
        <w:tc>
          <w:tcPr>
            <w:tcW w:w="1228" w:type="pct"/>
            <w:vMerge/>
            <w:vAlign w:val="center"/>
          </w:tcPr>
          <w:p w:rsidR="00737B98" w:rsidRPr="0034254B" w:rsidRDefault="00737B98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827" w:type="pct"/>
            <w:vAlign w:val="center"/>
          </w:tcPr>
          <w:p w:rsidR="00737B98" w:rsidRPr="00737B98" w:rsidRDefault="00737B98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737B98">
              <w:rPr>
                <w:rFonts w:ascii="宋体" w:eastAsia="宋体" w:hAnsi="宋体" w:hint="eastAsia"/>
              </w:rPr>
              <w:t>第四节</w:t>
            </w:r>
            <w:r w:rsidRPr="00737B98">
              <w:rPr>
                <w:rFonts w:ascii="宋体" w:eastAsia="宋体" w:hAnsi="宋体"/>
              </w:rPr>
              <w:t xml:space="preserve"> 社会资本</w:t>
            </w:r>
          </w:p>
          <w:p w:rsidR="00737B98" w:rsidRPr="004D739F" w:rsidRDefault="00737B98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737B98">
              <w:rPr>
                <w:rFonts w:ascii="宋体" w:eastAsia="宋体" w:hAnsi="宋体" w:hint="eastAsia"/>
              </w:rPr>
              <w:t>第五节</w:t>
            </w:r>
            <w:r w:rsidRPr="00737B98">
              <w:rPr>
                <w:rFonts w:ascii="宋体" w:eastAsia="宋体" w:hAnsi="宋体"/>
              </w:rPr>
              <w:t xml:space="preserve"> 知识创新的模型</w:t>
            </w:r>
          </w:p>
        </w:tc>
        <w:tc>
          <w:tcPr>
            <w:tcW w:w="945" w:type="pct"/>
            <w:vAlign w:val="center"/>
          </w:tcPr>
          <w:p w:rsidR="00737B98" w:rsidRDefault="00737B98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4D739F" w:rsidTr="00CE3AD3">
        <w:trPr>
          <w:trHeight w:val="340"/>
          <w:jc w:val="center"/>
        </w:trPr>
        <w:tc>
          <w:tcPr>
            <w:tcW w:w="1228" w:type="pct"/>
            <w:vMerge w:val="restart"/>
            <w:vAlign w:val="center"/>
          </w:tcPr>
          <w:p w:rsidR="004D739F" w:rsidRPr="0034254B" w:rsidRDefault="004D739F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827" w:type="pct"/>
            <w:vAlign w:val="center"/>
          </w:tcPr>
          <w:p w:rsidR="00002614" w:rsidRPr="00002614" w:rsidRDefault="0000261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02614">
              <w:rPr>
                <w:rFonts w:ascii="宋体" w:eastAsia="宋体" w:hAnsi="宋体" w:hint="eastAsia"/>
              </w:rPr>
              <w:t>第一节</w:t>
            </w:r>
            <w:r w:rsidRPr="00002614">
              <w:rPr>
                <w:rFonts w:ascii="宋体" w:eastAsia="宋体" w:hAnsi="宋体"/>
              </w:rPr>
              <w:t xml:space="preserve"> 知识传播</w:t>
            </w:r>
          </w:p>
          <w:p w:rsidR="00002614" w:rsidRPr="00002614" w:rsidRDefault="0000261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02614">
              <w:rPr>
                <w:rFonts w:ascii="宋体" w:eastAsia="宋体" w:hAnsi="宋体" w:hint="eastAsia"/>
              </w:rPr>
              <w:t>第二节</w:t>
            </w:r>
            <w:r w:rsidRPr="00002614">
              <w:rPr>
                <w:rFonts w:ascii="宋体" w:eastAsia="宋体" w:hAnsi="宋体"/>
              </w:rPr>
              <w:t xml:space="preserve"> 知识服务</w:t>
            </w:r>
          </w:p>
          <w:p w:rsidR="004D739F" w:rsidRPr="004D739F" w:rsidRDefault="0000261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02614">
              <w:rPr>
                <w:rFonts w:ascii="宋体" w:eastAsia="宋体" w:hAnsi="宋体" w:hint="eastAsia"/>
              </w:rPr>
              <w:t>第三节</w:t>
            </w:r>
            <w:r w:rsidRPr="00002614">
              <w:rPr>
                <w:rFonts w:ascii="宋体" w:eastAsia="宋体" w:hAnsi="宋体"/>
              </w:rPr>
              <w:t xml:space="preserve"> 知识传播与服务的实施策略</w:t>
            </w:r>
          </w:p>
        </w:tc>
        <w:tc>
          <w:tcPr>
            <w:tcW w:w="945" w:type="pct"/>
            <w:vAlign w:val="center"/>
          </w:tcPr>
          <w:p w:rsidR="004D739F" w:rsidRPr="0034254B" w:rsidRDefault="000F2705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4D739F" w:rsidTr="00CE3AD3">
        <w:trPr>
          <w:trHeight w:val="340"/>
          <w:jc w:val="center"/>
        </w:trPr>
        <w:tc>
          <w:tcPr>
            <w:tcW w:w="1228" w:type="pct"/>
            <w:vMerge/>
            <w:vAlign w:val="center"/>
          </w:tcPr>
          <w:p w:rsidR="004D739F" w:rsidRPr="0034254B" w:rsidRDefault="004D739F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827" w:type="pct"/>
            <w:vAlign w:val="center"/>
          </w:tcPr>
          <w:p w:rsidR="00002614" w:rsidRPr="00002614" w:rsidRDefault="0000261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02614">
              <w:rPr>
                <w:rFonts w:ascii="宋体" w:eastAsia="宋体" w:hAnsi="宋体" w:hint="eastAsia"/>
              </w:rPr>
              <w:t>第四节</w:t>
            </w:r>
            <w:r w:rsidRPr="00002614">
              <w:rPr>
                <w:rFonts w:ascii="宋体" w:eastAsia="宋体" w:hAnsi="宋体"/>
              </w:rPr>
              <w:t xml:space="preserve"> 知识传播与服务的产业集群</w:t>
            </w:r>
          </w:p>
          <w:p w:rsidR="004D739F" w:rsidRPr="0034254B" w:rsidRDefault="0000261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02614">
              <w:rPr>
                <w:rFonts w:ascii="宋体" w:eastAsia="宋体" w:hAnsi="宋体" w:hint="eastAsia"/>
              </w:rPr>
              <w:t>第五节</w:t>
            </w:r>
            <w:r w:rsidRPr="00002614">
              <w:rPr>
                <w:rFonts w:ascii="宋体" w:eastAsia="宋体" w:hAnsi="宋体"/>
              </w:rPr>
              <w:t xml:space="preserve"> 知识传播与服务产业集群融合模式</w:t>
            </w:r>
          </w:p>
        </w:tc>
        <w:tc>
          <w:tcPr>
            <w:tcW w:w="945" w:type="pct"/>
            <w:vAlign w:val="center"/>
          </w:tcPr>
          <w:p w:rsidR="004D739F" w:rsidRDefault="000F2705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4D739F" w:rsidTr="00CE3AD3">
        <w:trPr>
          <w:trHeight w:val="340"/>
          <w:jc w:val="center"/>
        </w:trPr>
        <w:tc>
          <w:tcPr>
            <w:tcW w:w="1228" w:type="pct"/>
            <w:vAlign w:val="center"/>
          </w:tcPr>
          <w:p w:rsidR="004D739F" w:rsidRPr="0034254B" w:rsidRDefault="004D739F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lastRenderedPageBreak/>
              <w:t>第</w:t>
            </w:r>
            <w:r>
              <w:rPr>
                <w:rFonts w:ascii="宋体" w:eastAsia="宋体" w:hAnsi="宋体" w:hint="eastAsia"/>
              </w:rPr>
              <w:t>十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827" w:type="pct"/>
            <w:vAlign w:val="center"/>
          </w:tcPr>
          <w:p w:rsidR="00002614" w:rsidRPr="00002614" w:rsidRDefault="0000261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02614">
              <w:rPr>
                <w:rFonts w:ascii="宋体" w:eastAsia="宋体" w:hAnsi="宋体" w:hint="eastAsia"/>
              </w:rPr>
              <w:t>第一节</w:t>
            </w:r>
            <w:r w:rsidRPr="00002614">
              <w:rPr>
                <w:rFonts w:ascii="宋体" w:eastAsia="宋体" w:hAnsi="宋体"/>
              </w:rPr>
              <w:t xml:space="preserve"> 知识管理技术的设计规划及分类</w:t>
            </w:r>
          </w:p>
          <w:p w:rsidR="00002614" w:rsidRPr="00002614" w:rsidRDefault="0000261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02614">
              <w:rPr>
                <w:rFonts w:ascii="宋体" w:eastAsia="宋体" w:hAnsi="宋体" w:hint="eastAsia"/>
              </w:rPr>
              <w:t>第二节</w:t>
            </w:r>
            <w:r w:rsidRPr="00002614">
              <w:rPr>
                <w:rFonts w:ascii="宋体" w:eastAsia="宋体" w:hAnsi="宋体"/>
              </w:rPr>
              <w:t xml:space="preserve"> 知识管理工具</w:t>
            </w:r>
          </w:p>
          <w:p w:rsidR="00002614" w:rsidRPr="00002614" w:rsidRDefault="0000261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02614">
              <w:rPr>
                <w:rFonts w:ascii="宋体" w:eastAsia="宋体" w:hAnsi="宋体" w:hint="eastAsia"/>
              </w:rPr>
              <w:t>第三节</w:t>
            </w:r>
            <w:r w:rsidRPr="00002614">
              <w:rPr>
                <w:rFonts w:ascii="宋体" w:eastAsia="宋体" w:hAnsi="宋体"/>
              </w:rPr>
              <w:t xml:space="preserve"> Web2.0环境下的知识管理工具</w:t>
            </w:r>
          </w:p>
          <w:p w:rsidR="004D739F" w:rsidRPr="0034254B" w:rsidRDefault="0000261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02614">
              <w:rPr>
                <w:rFonts w:ascii="宋体" w:eastAsia="宋体" w:hAnsi="宋体" w:hint="eastAsia"/>
              </w:rPr>
              <w:t>第四节</w:t>
            </w:r>
            <w:r w:rsidRPr="00002614">
              <w:rPr>
                <w:rFonts w:ascii="宋体" w:eastAsia="宋体" w:hAnsi="宋体"/>
              </w:rPr>
              <w:t xml:space="preserve"> 知识管理工具的误区</w:t>
            </w:r>
          </w:p>
        </w:tc>
        <w:tc>
          <w:tcPr>
            <w:tcW w:w="945" w:type="pct"/>
            <w:vAlign w:val="center"/>
          </w:tcPr>
          <w:p w:rsidR="004D739F" w:rsidRPr="0034254B" w:rsidRDefault="000F2705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0F2705" w:rsidTr="00CE3AD3">
        <w:trPr>
          <w:trHeight w:val="340"/>
          <w:jc w:val="center"/>
        </w:trPr>
        <w:tc>
          <w:tcPr>
            <w:tcW w:w="1228" w:type="pct"/>
            <w:vAlign w:val="center"/>
          </w:tcPr>
          <w:p w:rsidR="000F2705" w:rsidRPr="0034254B" w:rsidRDefault="000F2705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十一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827" w:type="pct"/>
            <w:vAlign w:val="center"/>
          </w:tcPr>
          <w:p w:rsidR="00002614" w:rsidRPr="00002614" w:rsidRDefault="0000261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02614">
              <w:rPr>
                <w:rFonts w:ascii="宋体" w:eastAsia="宋体" w:hAnsi="宋体" w:hint="eastAsia"/>
              </w:rPr>
              <w:t>第一节</w:t>
            </w:r>
            <w:r w:rsidRPr="00002614">
              <w:rPr>
                <w:rFonts w:ascii="宋体" w:eastAsia="宋体" w:hAnsi="宋体"/>
              </w:rPr>
              <w:t xml:space="preserve"> 个人知识管理的内涵</w:t>
            </w:r>
          </w:p>
          <w:p w:rsidR="00002614" w:rsidRPr="00002614" w:rsidRDefault="0000261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02614">
              <w:rPr>
                <w:rFonts w:ascii="宋体" w:eastAsia="宋体" w:hAnsi="宋体" w:hint="eastAsia"/>
              </w:rPr>
              <w:t>第二节</w:t>
            </w:r>
            <w:r w:rsidRPr="00002614">
              <w:rPr>
                <w:rFonts w:ascii="宋体" w:eastAsia="宋体" w:hAnsi="宋体"/>
              </w:rPr>
              <w:t xml:space="preserve"> 个人知识管理理论发展及意义</w:t>
            </w:r>
          </w:p>
          <w:p w:rsidR="00002614" w:rsidRPr="00002614" w:rsidRDefault="0000261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02614">
              <w:rPr>
                <w:rFonts w:ascii="宋体" w:eastAsia="宋体" w:hAnsi="宋体" w:hint="eastAsia"/>
              </w:rPr>
              <w:t>第三节</w:t>
            </w:r>
            <w:r w:rsidRPr="00002614">
              <w:rPr>
                <w:rFonts w:ascii="宋体" w:eastAsia="宋体" w:hAnsi="宋体"/>
              </w:rPr>
              <w:t xml:space="preserve"> 个人知识管理的流程及系统</w:t>
            </w:r>
          </w:p>
          <w:p w:rsidR="000F2705" w:rsidRPr="004D739F" w:rsidRDefault="0000261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02614">
              <w:rPr>
                <w:rFonts w:ascii="宋体" w:eastAsia="宋体" w:hAnsi="宋体" w:hint="eastAsia"/>
              </w:rPr>
              <w:t>第四节</w:t>
            </w:r>
            <w:r w:rsidRPr="00002614">
              <w:rPr>
                <w:rFonts w:ascii="宋体" w:eastAsia="宋体" w:hAnsi="宋体"/>
              </w:rPr>
              <w:t xml:space="preserve"> 个人知识管理的价值</w:t>
            </w:r>
          </w:p>
        </w:tc>
        <w:tc>
          <w:tcPr>
            <w:tcW w:w="945" w:type="pct"/>
            <w:vAlign w:val="center"/>
          </w:tcPr>
          <w:p w:rsidR="000F2705" w:rsidRDefault="000F2705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002614" w:rsidTr="00CE3AD3">
        <w:trPr>
          <w:trHeight w:val="340"/>
          <w:jc w:val="center"/>
        </w:trPr>
        <w:tc>
          <w:tcPr>
            <w:tcW w:w="1228" w:type="pct"/>
            <w:vMerge w:val="restart"/>
            <w:vAlign w:val="center"/>
          </w:tcPr>
          <w:p w:rsidR="00002614" w:rsidRPr="0034254B" w:rsidRDefault="00002614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十二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827" w:type="pct"/>
            <w:vAlign w:val="center"/>
          </w:tcPr>
          <w:p w:rsidR="00002614" w:rsidRPr="00002614" w:rsidRDefault="0000261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02614">
              <w:rPr>
                <w:rFonts w:ascii="宋体" w:eastAsia="宋体" w:hAnsi="宋体" w:hint="eastAsia"/>
              </w:rPr>
              <w:t>第一节</w:t>
            </w:r>
            <w:r w:rsidRPr="00002614">
              <w:rPr>
                <w:rFonts w:ascii="宋体" w:eastAsia="宋体" w:hAnsi="宋体"/>
              </w:rPr>
              <w:t xml:space="preserve"> 知识管理审计职能及必要性</w:t>
            </w:r>
          </w:p>
          <w:p w:rsidR="00002614" w:rsidRPr="00002614" w:rsidRDefault="0000261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02614">
              <w:rPr>
                <w:rFonts w:ascii="宋体" w:eastAsia="宋体" w:hAnsi="宋体" w:hint="eastAsia"/>
              </w:rPr>
              <w:t>第二节</w:t>
            </w:r>
            <w:r w:rsidRPr="00002614">
              <w:rPr>
                <w:rFonts w:ascii="宋体" w:eastAsia="宋体" w:hAnsi="宋体"/>
              </w:rPr>
              <w:t xml:space="preserve"> 知识管理审计模型</w:t>
            </w:r>
          </w:p>
          <w:p w:rsidR="00002614" w:rsidRPr="00002614" w:rsidRDefault="0000261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02614">
              <w:rPr>
                <w:rFonts w:ascii="宋体" w:eastAsia="宋体" w:hAnsi="宋体" w:hint="eastAsia"/>
              </w:rPr>
              <w:t>第三节</w:t>
            </w:r>
            <w:r w:rsidRPr="00002614">
              <w:rPr>
                <w:rFonts w:ascii="宋体" w:eastAsia="宋体" w:hAnsi="宋体"/>
              </w:rPr>
              <w:t xml:space="preserve"> 知识管理审计的流程与方法</w:t>
            </w:r>
          </w:p>
          <w:p w:rsidR="00002614" w:rsidRPr="004D739F" w:rsidRDefault="0000261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02614">
              <w:rPr>
                <w:rFonts w:ascii="宋体" w:eastAsia="宋体" w:hAnsi="宋体" w:hint="eastAsia"/>
              </w:rPr>
              <w:t>第四节</w:t>
            </w:r>
            <w:r w:rsidRPr="00002614">
              <w:rPr>
                <w:rFonts w:ascii="宋体" w:eastAsia="宋体" w:hAnsi="宋体"/>
              </w:rPr>
              <w:t xml:space="preserve"> 知识资产的统计与度量</w:t>
            </w:r>
          </w:p>
        </w:tc>
        <w:tc>
          <w:tcPr>
            <w:tcW w:w="945" w:type="pct"/>
            <w:vAlign w:val="center"/>
          </w:tcPr>
          <w:p w:rsidR="00002614" w:rsidRDefault="00002614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002614" w:rsidTr="00CE3AD3">
        <w:trPr>
          <w:trHeight w:val="340"/>
          <w:jc w:val="center"/>
        </w:trPr>
        <w:tc>
          <w:tcPr>
            <w:tcW w:w="1228" w:type="pct"/>
            <w:vMerge/>
            <w:vAlign w:val="center"/>
          </w:tcPr>
          <w:p w:rsidR="00002614" w:rsidRPr="0034254B" w:rsidRDefault="00002614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827" w:type="pct"/>
            <w:vAlign w:val="center"/>
          </w:tcPr>
          <w:p w:rsidR="00002614" w:rsidRPr="00002614" w:rsidRDefault="0000261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02614">
              <w:rPr>
                <w:rFonts w:ascii="宋体" w:eastAsia="宋体" w:hAnsi="宋体" w:hint="eastAsia"/>
              </w:rPr>
              <w:t>第五节</w:t>
            </w:r>
            <w:r w:rsidRPr="00002614">
              <w:rPr>
                <w:rFonts w:ascii="宋体" w:eastAsia="宋体" w:hAnsi="宋体"/>
              </w:rPr>
              <w:t xml:space="preserve"> 知识管理评估方式的分类结构</w:t>
            </w:r>
          </w:p>
          <w:p w:rsidR="00002614" w:rsidRPr="00002614" w:rsidRDefault="0000261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02614">
              <w:rPr>
                <w:rFonts w:ascii="宋体" w:eastAsia="宋体" w:hAnsi="宋体" w:hint="eastAsia"/>
              </w:rPr>
              <w:t>第六节</w:t>
            </w:r>
            <w:r w:rsidRPr="00002614">
              <w:rPr>
                <w:rFonts w:ascii="宋体" w:eastAsia="宋体" w:hAnsi="宋体"/>
              </w:rPr>
              <w:t xml:space="preserve"> 知识管理的绩效评估</w:t>
            </w:r>
          </w:p>
          <w:p w:rsidR="00002614" w:rsidRPr="00002614" w:rsidRDefault="0000261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02614">
              <w:rPr>
                <w:rFonts w:ascii="宋体" w:eastAsia="宋体" w:hAnsi="宋体" w:hint="eastAsia"/>
              </w:rPr>
              <w:t>第七节</w:t>
            </w:r>
            <w:r w:rsidRPr="00002614">
              <w:rPr>
                <w:rFonts w:ascii="宋体" w:eastAsia="宋体" w:hAnsi="宋体"/>
              </w:rPr>
              <w:t xml:space="preserve"> 知识型企业的MAKE认证</w:t>
            </w:r>
          </w:p>
          <w:p w:rsidR="00002614" w:rsidRPr="004D739F" w:rsidRDefault="00002614" w:rsidP="006614EC">
            <w:pPr>
              <w:widowControl/>
              <w:spacing w:beforeLines="50" w:afterLines="50"/>
              <w:ind w:firstLineChars="200" w:firstLine="420"/>
              <w:rPr>
                <w:rFonts w:ascii="宋体" w:eastAsia="宋体" w:hAnsi="宋体"/>
              </w:rPr>
            </w:pPr>
            <w:r w:rsidRPr="00002614">
              <w:rPr>
                <w:rFonts w:ascii="宋体" w:eastAsia="宋体" w:hAnsi="宋体" w:hint="eastAsia"/>
              </w:rPr>
              <w:t>第八节</w:t>
            </w:r>
            <w:r w:rsidRPr="00002614">
              <w:rPr>
                <w:rFonts w:ascii="宋体" w:eastAsia="宋体" w:hAnsi="宋体"/>
              </w:rPr>
              <w:t xml:space="preserve"> 从MAKE到MIKE的升级</w:t>
            </w:r>
          </w:p>
        </w:tc>
        <w:tc>
          <w:tcPr>
            <w:tcW w:w="945" w:type="pct"/>
            <w:vAlign w:val="center"/>
          </w:tcPr>
          <w:p w:rsidR="00002614" w:rsidRDefault="00002614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</w:tbl>
    <w:p w:rsidR="00CA53B2" w:rsidRDefault="0034254B" w:rsidP="006614EC">
      <w:pPr>
        <w:widowControl/>
        <w:spacing w:beforeLines="50" w:afterLines="50"/>
        <w:ind w:firstLineChars="200" w:firstLine="562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:rsidR="0034254B" w:rsidRPr="00D504B7" w:rsidRDefault="00DD7B5F" w:rsidP="006614EC">
      <w:pPr>
        <w:widowControl/>
        <w:spacing w:beforeLines="50" w:afterLines="50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6"/>
        <w:tblW w:w="0" w:type="auto"/>
        <w:jc w:val="center"/>
        <w:tblLook w:val="04A0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D715F7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D715F7" w:rsidRPr="00BA23F0" w:rsidRDefault="00D715F7" w:rsidP="006614EC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:rsidR="00D715F7" w:rsidRPr="00BA23F0" w:rsidRDefault="00D715F7" w:rsidP="006614EC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:rsidR="00D715F7" w:rsidRPr="00BA23F0" w:rsidRDefault="00D715F7" w:rsidP="006614EC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:rsidR="00D715F7" w:rsidRPr="00BA23F0" w:rsidRDefault="00D715F7" w:rsidP="006614EC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:rsidR="00D715F7" w:rsidRPr="00BA23F0" w:rsidRDefault="00D715F7" w:rsidP="006614EC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:rsidR="00D715F7" w:rsidRPr="00BA23F0" w:rsidRDefault="00D715F7" w:rsidP="006614EC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:rsidR="00D715F7" w:rsidRPr="00BA23F0" w:rsidRDefault="00D715F7" w:rsidP="006614EC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715F7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D715F7" w:rsidRPr="00D715F7" w:rsidRDefault="00BA23F0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:rsidR="00D715F7" w:rsidRPr="00D715F7" w:rsidRDefault="00D715F7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D715F7" w:rsidRPr="00313220" w:rsidRDefault="00313220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13220">
              <w:rPr>
                <w:rFonts w:ascii="宋体" w:eastAsia="宋体" w:hAnsi="宋体" w:hint="eastAsia"/>
                <w:szCs w:val="21"/>
              </w:rPr>
              <w:t>第一章</w:t>
            </w:r>
            <w:r w:rsidRPr="00313220">
              <w:rPr>
                <w:rFonts w:ascii="宋体" w:eastAsia="宋体" w:hAnsi="宋体"/>
                <w:szCs w:val="21"/>
              </w:rPr>
              <w:t xml:space="preserve"> </w:t>
            </w:r>
            <w:r w:rsidR="00581D49">
              <w:rPr>
                <w:rFonts w:ascii="宋体" w:eastAsia="宋体" w:hAnsi="宋体" w:hint="eastAsia"/>
                <w:szCs w:val="21"/>
              </w:rPr>
              <w:t>导</w:t>
            </w:r>
            <w:r w:rsidRPr="00313220">
              <w:rPr>
                <w:rFonts w:ascii="宋体" w:eastAsia="宋体" w:hAnsi="宋体"/>
                <w:szCs w:val="21"/>
              </w:rPr>
              <w:t>论</w:t>
            </w:r>
          </w:p>
        </w:tc>
        <w:tc>
          <w:tcPr>
            <w:tcW w:w="1145" w:type="dxa"/>
            <w:vAlign w:val="center"/>
          </w:tcPr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第一节</w:t>
            </w:r>
            <w:r w:rsidRPr="00581D49">
              <w:rPr>
                <w:rFonts w:ascii="宋体" w:eastAsia="宋体" w:hAnsi="宋体"/>
                <w:szCs w:val="21"/>
              </w:rPr>
              <w:t xml:space="preserve"> 当代知识管理背景</w:t>
            </w:r>
          </w:p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第二节</w:t>
            </w:r>
            <w:r w:rsidRPr="00581D49">
              <w:rPr>
                <w:rFonts w:ascii="宋体" w:eastAsia="宋体" w:hAnsi="宋体"/>
                <w:szCs w:val="21"/>
              </w:rPr>
              <w:t xml:space="preserve"> 知识内涵及知识观</w:t>
            </w:r>
          </w:p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第三节</w:t>
            </w:r>
            <w:r w:rsidRPr="00581D49">
              <w:rPr>
                <w:rFonts w:ascii="宋体" w:eastAsia="宋体" w:hAnsi="宋体"/>
                <w:szCs w:val="21"/>
              </w:rPr>
              <w:t xml:space="preserve"> 知识管理</w:t>
            </w:r>
            <w:r w:rsidRPr="00581D49">
              <w:rPr>
                <w:rFonts w:ascii="宋体" w:eastAsia="宋体" w:hAnsi="宋体"/>
                <w:szCs w:val="21"/>
              </w:rPr>
              <w:lastRenderedPageBreak/>
              <w:t>的内涵</w:t>
            </w:r>
          </w:p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第四节</w:t>
            </w:r>
            <w:r w:rsidRPr="00581D49">
              <w:rPr>
                <w:rFonts w:ascii="宋体" w:eastAsia="宋体" w:hAnsi="宋体"/>
                <w:szCs w:val="21"/>
              </w:rPr>
              <w:t xml:space="preserve"> 知识管理战略</w:t>
            </w:r>
          </w:p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第五节</w:t>
            </w:r>
            <w:r w:rsidRPr="00581D49">
              <w:rPr>
                <w:rFonts w:ascii="宋体" w:eastAsia="宋体" w:hAnsi="宋体"/>
                <w:szCs w:val="21"/>
              </w:rPr>
              <w:t xml:space="preserve"> 知识价值链及其流程</w:t>
            </w:r>
          </w:p>
          <w:p w:rsidR="00D715F7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第六节</w:t>
            </w:r>
            <w:r w:rsidRPr="00581D49">
              <w:rPr>
                <w:rFonts w:ascii="宋体" w:eastAsia="宋体" w:hAnsi="宋体"/>
                <w:szCs w:val="21"/>
              </w:rPr>
              <w:t xml:space="preserve"> 知识管理伦理</w:t>
            </w:r>
          </w:p>
        </w:tc>
        <w:tc>
          <w:tcPr>
            <w:tcW w:w="1145" w:type="dxa"/>
            <w:vAlign w:val="center"/>
          </w:tcPr>
          <w:p w:rsidR="00D715F7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386" w:type="dxa"/>
            <w:vAlign w:val="center"/>
          </w:tcPr>
          <w:p w:rsidR="00B42605" w:rsidRPr="00D715F7" w:rsidRDefault="00B42605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B42605">
              <w:rPr>
                <w:rFonts w:ascii="宋体" w:eastAsia="宋体" w:hAnsi="宋体"/>
                <w:szCs w:val="21"/>
              </w:rPr>
              <w:t>完成本章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 w:rsidRPr="00B42605"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904" w:type="dxa"/>
            <w:vAlign w:val="center"/>
          </w:tcPr>
          <w:p w:rsidR="00D715F7" w:rsidRPr="00D715F7" w:rsidRDefault="00D715F7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D715F7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929" w:type="dxa"/>
            <w:vAlign w:val="center"/>
          </w:tcPr>
          <w:p w:rsidR="00D715F7" w:rsidRPr="00D715F7" w:rsidRDefault="00D715F7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D715F7" w:rsidRPr="00D06C9E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第二章</w:t>
            </w:r>
            <w:r w:rsidRPr="00581D49">
              <w:rPr>
                <w:rFonts w:ascii="宋体" w:eastAsia="宋体" w:hAnsi="宋体"/>
                <w:szCs w:val="21"/>
              </w:rPr>
              <w:t xml:space="preserve"> 显性知识</w:t>
            </w:r>
          </w:p>
        </w:tc>
        <w:tc>
          <w:tcPr>
            <w:tcW w:w="1145" w:type="dxa"/>
            <w:vAlign w:val="center"/>
          </w:tcPr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第一节</w:t>
            </w:r>
            <w:r w:rsidRPr="00581D49">
              <w:rPr>
                <w:rFonts w:ascii="宋体" w:eastAsia="宋体" w:hAnsi="宋体"/>
                <w:szCs w:val="21"/>
              </w:rPr>
              <w:t xml:space="preserve"> 显性知识的定义</w:t>
            </w:r>
          </w:p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第二节</w:t>
            </w:r>
            <w:r w:rsidRPr="00581D49">
              <w:rPr>
                <w:rFonts w:ascii="宋体" w:eastAsia="宋体" w:hAnsi="宋体"/>
                <w:szCs w:val="21"/>
              </w:rPr>
              <w:t xml:space="preserve"> 显性知识的业务化</w:t>
            </w:r>
          </w:p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第三节</w:t>
            </w:r>
            <w:r w:rsidRPr="00581D49">
              <w:rPr>
                <w:rFonts w:ascii="宋体" w:eastAsia="宋体" w:hAnsi="宋体"/>
                <w:szCs w:val="21"/>
              </w:rPr>
              <w:t xml:space="preserve"> 显性知识的基本要素</w:t>
            </w:r>
          </w:p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第四节</w:t>
            </w:r>
            <w:r w:rsidRPr="00581D49">
              <w:rPr>
                <w:rFonts w:ascii="宋体" w:eastAsia="宋体" w:hAnsi="宋体"/>
                <w:szCs w:val="21"/>
              </w:rPr>
              <w:t xml:space="preserve"> 显性知识特征</w:t>
            </w:r>
          </w:p>
          <w:p w:rsidR="00D715F7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第五节</w:t>
            </w:r>
            <w:r w:rsidRPr="00581D49">
              <w:rPr>
                <w:rFonts w:ascii="宋体" w:eastAsia="宋体" w:hAnsi="宋体"/>
                <w:szCs w:val="21"/>
              </w:rPr>
              <w:t xml:space="preserve"> 显性知识的生命周期</w:t>
            </w:r>
          </w:p>
        </w:tc>
        <w:tc>
          <w:tcPr>
            <w:tcW w:w="1145" w:type="dxa"/>
            <w:vAlign w:val="center"/>
          </w:tcPr>
          <w:p w:rsidR="00D715F7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D715F7" w:rsidRPr="00D715F7" w:rsidRDefault="00B42605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B42605">
              <w:rPr>
                <w:rFonts w:ascii="宋体" w:eastAsia="宋体" w:hAnsi="宋体"/>
                <w:szCs w:val="21"/>
              </w:rPr>
              <w:t>完成本章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 w:rsidRPr="00B42605"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904" w:type="dxa"/>
            <w:vAlign w:val="center"/>
          </w:tcPr>
          <w:p w:rsidR="00D715F7" w:rsidRPr="00D715F7" w:rsidRDefault="00D715F7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D715F7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:rsidR="00D715F7" w:rsidRPr="00D715F7" w:rsidRDefault="00D715F7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D715F7" w:rsidRPr="00D06C9E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第三章</w:t>
            </w:r>
            <w:r w:rsidRPr="00581D49">
              <w:rPr>
                <w:rFonts w:ascii="宋体" w:eastAsia="宋体" w:hAnsi="宋体"/>
                <w:szCs w:val="21"/>
              </w:rPr>
              <w:t xml:space="preserve"> 隐性知识</w:t>
            </w:r>
          </w:p>
        </w:tc>
        <w:tc>
          <w:tcPr>
            <w:tcW w:w="1145" w:type="dxa"/>
            <w:vAlign w:val="center"/>
          </w:tcPr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第一节</w:t>
            </w:r>
            <w:r w:rsidRPr="00581D49">
              <w:rPr>
                <w:rFonts w:ascii="宋体" w:eastAsia="宋体" w:hAnsi="宋体"/>
                <w:szCs w:val="21"/>
              </w:rPr>
              <w:t xml:space="preserve"> 隐性知识的定义</w:t>
            </w:r>
          </w:p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第二节</w:t>
            </w:r>
            <w:r w:rsidRPr="00581D49">
              <w:rPr>
                <w:rFonts w:ascii="宋体" w:eastAsia="宋体" w:hAnsi="宋体"/>
                <w:szCs w:val="21"/>
              </w:rPr>
              <w:t xml:space="preserve"> 隐性知识的分类及特点</w:t>
            </w:r>
          </w:p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第三节</w:t>
            </w:r>
            <w:r w:rsidRPr="00581D49">
              <w:rPr>
                <w:rFonts w:ascii="宋体" w:eastAsia="宋体" w:hAnsi="宋体"/>
                <w:szCs w:val="21"/>
              </w:rPr>
              <w:t xml:space="preserve"> 社会网络</w:t>
            </w:r>
            <w:r w:rsidRPr="00581D49">
              <w:rPr>
                <w:rFonts w:ascii="宋体" w:eastAsia="宋体" w:hAnsi="宋体"/>
                <w:szCs w:val="21"/>
              </w:rPr>
              <w:lastRenderedPageBreak/>
              <w:t>中隐性知识交流的障碍</w:t>
            </w:r>
          </w:p>
          <w:p w:rsidR="00D715F7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第四节</w:t>
            </w:r>
            <w:r w:rsidRPr="00581D49">
              <w:rPr>
                <w:rFonts w:ascii="宋体" w:eastAsia="宋体" w:hAnsi="宋体"/>
                <w:szCs w:val="21"/>
              </w:rPr>
              <w:t xml:space="preserve"> 基于社会网络的隐性知识交流模型</w:t>
            </w:r>
          </w:p>
        </w:tc>
        <w:tc>
          <w:tcPr>
            <w:tcW w:w="1145" w:type="dxa"/>
            <w:vAlign w:val="center"/>
          </w:tcPr>
          <w:p w:rsidR="00D715F7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386" w:type="dxa"/>
            <w:vAlign w:val="center"/>
          </w:tcPr>
          <w:p w:rsidR="00D715F7" w:rsidRPr="00D715F7" w:rsidRDefault="00B42605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B42605">
              <w:rPr>
                <w:rFonts w:ascii="宋体" w:eastAsia="宋体" w:hAnsi="宋体"/>
                <w:szCs w:val="21"/>
              </w:rPr>
              <w:t>完成本章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 w:rsidRPr="00B42605"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904" w:type="dxa"/>
            <w:vAlign w:val="center"/>
          </w:tcPr>
          <w:p w:rsidR="00D715F7" w:rsidRPr="00D715F7" w:rsidRDefault="00D715F7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D715F7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4</w:t>
            </w:r>
          </w:p>
        </w:tc>
        <w:tc>
          <w:tcPr>
            <w:tcW w:w="929" w:type="dxa"/>
            <w:vAlign w:val="center"/>
          </w:tcPr>
          <w:p w:rsidR="00D715F7" w:rsidRPr="00D715F7" w:rsidRDefault="00D715F7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D715F7" w:rsidRPr="00D06C9E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第四章</w:t>
            </w:r>
            <w:r w:rsidRPr="00581D49">
              <w:rPr>
                <w:rFonts w:ascii="宋体" w:eastAsia="宋体" w:hAnsi="宋体"/>
                <w:szCs w:val="21"/>
              </w:rPr>
              <w:t xml:space="preserve"> 知识获取与收集</w:t>
            </w:r>
          </w:p>
        </w:tc>
        <w:tc>
          <w:tcPr>
            <w:tcW w:w="1145" w:type="dxa"/>
            <w:vAlign w:val="center"/>
          </w:tcPr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第一节</w:t>
            </w:r>
            <w:r w:rsidRPr="00581D49">
              <w:rPr>
                <w:rFonts w:ascii="宋体" w:eastAsia="宋体" w:hAnsi="宋体"/>
                <w:szCs w:val="21"/>
              </w:rPr>
              <w:t xml:space="preserve"> 知识获取与收集研究的理论基础</w:t>
            </w:r>
          </w:p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第二节</w:t>
            </w:r>
            <w:r w:rsidRPr="00581D49">
              <w:rPr>
                <w:rFonts w:ascii="宋体" w:eastAsia="宋体" w:hAnsi="宋体"/>
                <w:szCs w:val="21"/>
              </w:rPr>
              <w:t xml:space="preserve"> 知识获取与收集的含义、作用与模式</w:t>
            </w:r>
          </w:p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第三节</w:t>
            </w:r>
            <w:r w:rsidRPr="00581D49">
              <w:rPr>
                <w:rFonts w:ascii="宋体" w:eastAsia="宋体" w:hAnsi="宋体"/>
                <w:szCs w:val="21"/>
              </w:rPr>
              <w:t xml:space="preserve"> 知识获取与收集的过程和步骤</w:t>
            </w:r>
          </w:p>
          <w:p w:rsidR="00D715F7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第四节</w:t>
            </w:r>
            <w:r w:rsidRPr="00581D49">
              <w:rPr>
                <w:rFonts w:ascii="宋体" w:eastAsia="宋体" w:hAnsi="宋体"/>
                <w:szCs w:val="21"/>
              </w:rPr>
              <w:t xml:space="preserve"> 知识获取与收集的途径</w:t>
            </w:r>
          </w:p>
        </w:tc>
        <w:tc>
          <w:tcPr>
            <w:tcW w:w="1145" w:type="dxa"/>
            <w:vAlign w:val="center"/>
          </w:tcPr>
          <w:p w:rsidR="00D715F7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D715F7" w:rsidRPr="00D715F7" w:rsidRDefault="00B42605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B42605">
              <w:rPr>
                <w:rFonts w:ascii="宋体" w:eastAsia="宋体" w:hAnsi="宋体"/>
                <w:szCs w:val="21"/>
              </w:rPr>
              <w:t>完成本章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 w:rsidRPr="00B42605"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904" w:type="dxa"/>
            <w:vAlign w:val="center"/>
          </w:tcPr>
          <w:p w:rsidR="00D715F7" w:rsidRPr="00D715F7" w:rsidRDefault="00D715F7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D715F7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5-6</w:t>
            </w:r>
          </w:p>
        </w:tc>
        <w:tc>
          <w:tcPr>
            <w:tcW w:w="929" w:type="dxa"/>
            <w:vAlign w:val="center"/>
          </w:tcPr>
          <w:p w:rsidR="00D715F7" w:rsidRPr="00D715F7" w:rsidRDefault="00D715F7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D715F7" w:rsidRPr="00D06C9E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第五章</w:t>
            </w:r>
            <w:r w:rsidRPr="00581D49">
              <w:rPr>
                <w:rFonts w:ascii="宋体" w:eastAsia="宋体" w:hAnsi="宋体"/>
                <w:szCs w:val="21"/>
              </w:rPr>
              <w:t xml:space="preserve"> 知识组织与存储</w:t>
            </w:r>
          </w:p>
        </w:tc>
        <w:tc>
          <w:tcPr>
            <w:tcW w:w="1145" w:type="dxa"/>
            <w:vAlign w:val="center"/>
          </w:tcPr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第一节</w:t>
            </w:r>
            <w:r w:rsidRPr="00581D49">
              <w:rPr>
                <w:rFonts w:ascii="宋体" w:eastAsia="宋体" w:hAnsi="宋体"/>
                <w:szCs w:val="21"/>
              </w:rPr>
              <w:t xml:space="preserve"> 知识组织与存储的背景</w:t>
            </w:r>
          </w:p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第二节</w:t>
            </w:r>
            <w:r w:rsidRPr="00581D49">
              <w:rPr>
                <w:rFonts w:ascii="宋体" w:eastAsia="宋体" w:hAnsi="宋体"/>
                <w:szCs w:val="21"/>
              </w:rPr>
              <w:t xml:space="preserve"> 知识层次理论</w:t>
            </w:r>
          </w:p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第三节</w:t>
            </w:r>
            <w:r w:rsidRPr="00581D49">
              <w:rPr>
                <w:rFonts w:ascii="宋体" w:eastAsia="宋体" w:hAnsi="宋体"/>
                <w:szCs w:val="21"/>
              </w:rPr>
              <w:t xml:space="preserve"> 知识组织与存储的层次模型</w:t>
            </w:r>
          </w:p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lastRenderedPageBreak/>
              <w:t>第四节</w:t>
            </w:r>
            <w:r w:rsidRPr="00581D49">
              <w:rPr>
                <w:rFonts w:ascii="宋体" w:eastAsia="宋体" w:hAnsi="宋体"/>
                <w:szCs w:val="21"/>
              </w:rPr>
              <w:t xml:space="preserve"> 构建知识库模型</w:t>
            </w:r>
          </w:p>
          <w:p w:rsidR="00D715F7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第五节</w:t>
            </w:r>
            <w:r w:rsidRPr="00581D49">
              <w:rPr>
                <w:rFonts w:ascii="宋体" w:eastAsia="宋体" w:hAnsi="宋体"/>
                <w:szCs w:val="21"/>
              </w:rPr>
              <w:t xml:space="preserve"> 国内知识库的最新发展</w:t>
            </w:r>
          </w:p>
        </w:tc>
        <w:tc>
          <w:tcPr>
            <w:tcW w:w="1145" w:type="dxa"/>
            <w:vAlign w:val="center"/>
          </w:tcPr>
          <w:p w:rsidR="00D715F7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4</w:t>
            </w:r>
          </w:p>
        </w:tc>
        <w:tc>
          <w:tcPr>
            <w:tcW w:w="1386" w:type="dxa"/>
            <w:vAlign w:val="center"/>
          </w:tcPr>
          <w:p w:rsidR="00D715F7" w:rsidRPr="00D715F7" w:rsidRDefault="00B42605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B42605">
              <w:rPr>
                <w:rFonts w:ascii="宋体" w:eastAsia="宋体" w:hAnsi="宋体"/>
                <w:szCs w:val="21"/>
              </w:rPr>
              <w:t>完成本章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 w:rsidRPr="00B42605"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904" w:type="dxa"/>
            <w:vAlign w:val="center"/>
          </w:tcPr>
          <w:p w:rsidR="00D715F7" w:rsidRPr="00D715F7" w:rsidRDefault="00D715F7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21020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E21020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7</w:t>
            </w:r>
          </w:p>
        </w:tc>
        <w:tc>
          <w:tcPr>
            <w:tcW w:w="929" w:type="dxa"/>
            <w:vAlign w:val="center"/>
          </w:tcPr>
          <w:p w:rsidR="00E21020" w:rsidRPr="00D715F7" w:rsidRDefault="00E21020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E21020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第六章</w:t>
            </w:r>
            <w:r w:rsidRPr="00581D49">
              <w:rPr>
                <w:rFonts w:ascii="宋体" w:eastAsia="宋体" w:hAnsi="宋体"/>
                <w:szCs w:val="21"/>
              </w:rPr>
              <w:t xml:space="preserve"> 知识交流与共享</w:t>
            </w:r>
          </w:p>
        </w:tc>
        <w:tc>
          <w:tcPr>
            <w:tcW w:w="1145" w:type="dxa"/>
            <w:vAlign w:val="center"/>
          </w:tcPr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第一节</w:t>
            </w:r>
            <w:r w:rsidRPr="00581D49">
              <w:rPr>
                <w:rFonts w:ascii="宋体" w:eastAsia="宋体" w:hAnsi="宋体"/>
                <w:szCs w:val="21"/>
              </w:rPr>
              <w:t xml:space="preserve"> 知识交流</w:t>
            </w:r>
          </w:p>
          <w:p w:rsidR="00E21020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第二节</w:t>
            </w:r>
            <w:r w:rsidRPr="00581D49">
              <w:rPr>
                <w:rFonts w:ascii="宋体" w:eastAsia="宋体" w:hAnsi="宋体"/>
                <w:szCs w:val="21"/>
              </w:rPr>
              <w:t xml:space="preserve"> 知识共享</w:t>
            </w:r>
          </w:p>
        </w:tc>
        <w:tc>
          <w:tcPr>
            <w:tcW w:w="1145" w:type="dxa"/>
            <w:vAlign w:val="center"/>
          </w:tcPr>
          <w:p w:rsidR="00E21020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E21020" w:rsidRPr="00D715F7" w:rsidRDefault="00B42605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B42605">
              <w:rPr>
                <w:rFonts w:ascii="宋体" w:eastAsia="宋体" w:hAnsi="宋体"/>
                <w:szCs w:val="21"/>
              </w:rPr>
              <w:t>完成本章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 w:rsidRPr="00B42605"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904" w:type="dxa"/>
            <w:vAlign w:val="center"/>
          </w:tcPr>
          <w:p w:rsidR="00E21020" w:rsidRPr="00D715F7" w:rsidRDefault="00E21020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21020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E21020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8-9</w:t>
            </w:r>
          </w:p>
        </w:tc>
        <w:tc>
          <w:tcPr>
            <w:tcW w:w="929" w:type="dxa"/>
            <w:vAlign w:val="center"/>
          </w:tcPr>
          <w:p w:rsidR="00E21020" w:rsidRPr="00D715F7" w:rsidRDefault="00E21020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E21020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第七章</w:t>
            </w:r>
            <w:r w:rsidRPr="00581D49">
              <w:rPr>
                <w:rFonts w:ascii="宋体" w:eastAsia="宋体" w:hAnsi="宋体"/>
                <w:szCs w:val="21"/>
              </w:rPr>
              <w:t xml:space="preserve"> 知识转移与应用</w:t>
            </w:r>
          </w:p>
        </w:tc>
        <w:tc>
          <w:tcPr>
            <w:tcW w:w="1145" w:type="dxa"/>
            <w:vAlign w:val="center"/>
          </w:tcPr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第一节</w:t>
            </w:r>
            <w:r w:rsidRPr="00581D49">
              <w:rPr>
                <w:rFonts w:ascii="宋体" w:eastAsia="宋体" w:hAnsi="宋体"/>
                <w:szCs w:val="21"/>
              </w:rPr>
              <w:t xml:space="preserve"> 背景介绍</w:t>
            </w:r>
          </w:p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第二节</w:t>
            </w:r>
            <w:r w:rsidRPr="00581D49">
              <w:rPr>
                <w:rFonts w:ascii="宋体" w:eastAsia="宋体" w:hAnsi="宋体"/>
                <w:szCs w:val="21"/>
              </w:rPr>
              <w:t xml:space="preserve"> 研究现状</w:t>
            </w:r>
          </w:p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第三节</w:t>
            </w:r>
            <w:r w:rsidRPr="00581D49">
              <w:rPr>
                <w:rFonts w:ascii="宋体" w:eastAsia="宋体" w:hAnsi="宋体"/>
                <w:szCs w:val="21"/>
              </w:rPr>
              <w:t xml:space="preserve"> 知识转移与应用的层次</w:t>
            </w:r>
          </w:p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第四节</w:t>
            </w:r>
            <w:r w:rsidRPr="00581D49">
              <w:rPr>
                <w:rFonts w:ascii="宋体" w:eastAsia="宋体" w:hAnsi="宋体"/>
                <w:szCs w:val="21"/>
              </w:rPr>
              <w:t xml:space="preserve"> 知识转移与应用的视角</w:t>
            </w:r>
          </w:p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第五节</w:t>
            </w:r>
            <w:r w:rsidRPr="00581D49">
              <w:rPr>
                <w:rFonts w:ascii="宋体" w:eastAsia="宋体" w:hAnsi="宋体"/>
                <w:szCs w:val="21"/>
              </w:rPr>
              <w:t xml:space="preserve"> 知识转移与应用的影响因素及机制</w:t>
            </w:r>
          </w:p>
          <w:p w:rsidR="00E21020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第六节</w:t>
            </w:r>
            <w:r w:rsidRPr="00581D49">
              <w:rPr>
                <w:rFonts w:ascii="宋体" w:eastAsia="宋体" w:hAnsi="宋体"/>
                <w:szCs w:val="21"/>
              </w:rPr>
              <w:t xml:space="preserve"> 知识萃取</w:t>
            </w:r>
          </w:p>
        </w:tc>
        <w:tc>
          <w:tcPr>
            <w:tcW w:w="1145" w:type="dxa"/>
            <w:vAlign w:val="center"/>
          </w:tcPr>
          <w:p w:rsidR="00E21020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vAlign w:val="center"/>
          </w:tcPr>
          <w:p w:rsidR="00E21020" w:rsidRPr="00D715F7" w:rsidRDefault="00B42605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B42605">
              <w:rPr>
                <w:rFonts w:ascii="宋体" w:eastAsia="宋体" w:hAnsi="宋体"/>
                <w:szCs w:val="21"/>
              </w:rPr>
              <w:t>完成本章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 w:rsidRPr="00B42605"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904" w:type="dxa"/>
            <w:vAlign w:val="center"/>
          </w:tcPr>
          <w:p w:rsidR="00E21020" w:rsidRPr="00D715F7" w:rsidRDefault="00E21020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21020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E21020" w:rsidRDefault="00E21020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581D49">
              <w:rPr>
                <w:rFonts w:ascii="宋体" w:eastAsia="宋体" w:hAnsi="宋体" w:hint="eastAsia"/>
                <w:szCs w:val="21"/>
              </w:rPr>
              <w:t>0-11</w:t>
            </w:r>
          </w:p>
        </w:tc>
        <w:tc>
          <w:tcPr>
            <w:tcW w:w="929" w:type="dxa"/>
            <w:vAlign w:val="center"/>
          </w:tcPr>
          <w:p w:rsidR="00E21020" w:rsidRPr="00D715F7" w:rsidRDefault="00E21020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E21020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第八章</w:t>
            </w:r>
            <w:r w:rsidRPr="00581D49">
              <w:rPr>
                <w:rFonts w:ascii="宋体" w:eastAsia="宋体" w:hAnsi="宋体"/>
                <w:szCs w:val="21"/>
              </w:rPr>
              <w:t xml:space="preserve"> 知识协同与创新</w:t>
            </w:r>
          </w:p>
        </w:tc>
        <w:tc>
          <w:tcPr>
            <w:tcW w:w="1145" w:type="dxa"/>
            <w:vAlign w:val="center"/>
          </w:tcPr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第一节</w:t>
            </w:r>
            <w:r w:rsidRPr="00581D49">
              <w:rPr>
                <w:rFonts w:ascii="宋体" w:eastAsia="宋体" w:hAnsi="宋体"/>
                <w:szCs w:val="21"/>
              </w:rPr>
              <w:t xml:space="preserve"> 知识协同及知识创新的背景</w:t>
            </w:r>
          </w:p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第二节</w:t>
            </w:r>
            <w:r w:rsidRPr="00581D49">
              <w:rPr>
                <w:rFonts w:ascii="宋体" w:eastAsia="宋体" w:hAnsi="宋体"/>
                <w:szCs w:val="21"/>
              </w:rPr>
              <w:t xml:space="preserve"> 社会网络与知识创</w:t>
            </w:r>
            <w:r w:rsidRPr="00581D49">
              <w:rPr>
                <w:rFonts w:ascii="宋体" w:eastAsia="宋体" w:hAnsi="宋体"/>
                <w:szCs w:val="21"/>
              </w:rPr>
              <w:lastRenderedPageBreak/>
              <w:t>新</w:t>
            </w:r>
          </w:p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第三节</w:t>
            </w:r>
            <w:r w:rsidRPr="00581D49">
              <w:rPr>
                <w:rFonts w:ascii="宋体" w:eastAsia="宋体" w:hAnsi="宋体"/>
                <w:szCs w:val="21"/>
              </w:rPr>
              <w:t xml:space="preserve"> 知识的传递、交流与整合</w:t>
            </w:r>
          </w:p>
          <w:p w:rsidR="00581D49" w:rsidRPr="00581D49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第四节</w:t>
            </w:r>
            <w:r w:rsidRPr="00581D49">
              <w:rPr>
                <w:rFonts w:ascii="宋体" w:eastAsia="宋体" w:hAnsi="宋体"/>
                <w:szCs w:val="21"/>
              </w:rPr>
              <w:t xml:space="preserve"> 社会资本</w:t>
            </w:r>
          </w:p>
          <w:p w:rsidR="00E21020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581D49">
              <w:rPr>
                <w:rFonts w:ascii="宋体" w:eastAsia="宋体" w:hAnsi="宋体" w:hint="eastAsia"/>
                <w:szCs w:val="21"/>
              </w:rPr>
              <w:t>第五节</w:t>
            </w:r>
            <w:r w:rsidRPr="00581D49">
              <w:rPr>
                <w:rFonts w:ascii="宋体" w:eastAsia="宋体" w:hAnsi="宋体"/>
                <w:szCs w:val="21"/>
              </w:rPr>
              <w:t xml:space="preserve"> 知识创新的模型</w:t>
            </w:r>
          </w:p>
        </w:tc>
        <w:tc>
          <w:tcPr>
            <w:tcW w:w="1145" w:type="dxa"/>
            <w:vAlign w:val="center"/>
          </w:tcPr>
          <w:p w:rsidR="00E21020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4</w:t>
            </w:r>
          </w:p>
        </w:tc>
        <w:tc>
          <w:tcPr>
            <w:tcW w:w="1386" w:type="dxa"/>
            <w:vAlign w:val="center"/>
          </w:tcPr>
          <w:p w:rsidR="00E21020" w:rsidRPr="00D715F7" w:rsidRDefault="00B42605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B42605">
              <w:rPr>
                <w:rFonts w:ascii="宋体" w:eastAsia="宋体" w:hAnsi="宋体"/>
                <w:szCs w:val="21"/>
              </w:rPr>
              <w:t>完成本章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 w:rsidRPr="00B42605"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904" w:type="dxa"/>
            <w:vAlign w:val="center"/>
          </w:tcPr>
          <w:p w:rsidR="00E21020" w:rsidRPr="00D715F7" w:rsidRDefault="00E21020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21020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E21020" w:rsidRDefault="00E21020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  <w:r w:rsidR="00581D49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-1</w:t>
            </w:r>
            <w:r w:rsidR="00581D49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:rsidR="00E21020" w:rsidRPr="00D715F7" w:rsidRDefault="00E21020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E21020" w:rsidRPr="00D715F7" w:rsidRDefault="009E64F2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9E64F2">
              <w:rPr>
                <w:rFonts w:ascii="宋体" w:eastAsia="宋体" w:hAnsi="宋体" w:hint="eastAsia"/>
                <w:szCs w:val="21"/>
              </w:rPr>
              <w:t>第九章</w:t>
            </w:r>
            <w:r w:rsidRPr="009E64F2">
              <w:rPr>
                <w:rFonts w:ascii="宋体" w:eastAsia="宋体" w:hAnsi="宋体"/>
                <w:szCs w:val="21"/>
              </w:rPr>
              <w:t xml:space="preserve"> 知识传播与服务</w:t>
            </w:r>
          </w:p>
        </w:tc>
        <w:tc>
          <w:tcPr>
            <w:tcW w:w="1145" w:type="dxa"/>
            <w:vAlign w:val="center"/>
          </w:tcPr>
          <w:p w:rsidR="009E64F2" w:rsidRPr="009E64F2" w:rsidRDefault="009E64F2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9E64F2">
              <w:rPr>
                <w:rFonts w:ascii="宋体" w:eastAsia="宋体" w:hAnsi="宋体" w:hint="eastAsia"/>
                <w:szCs w:val="21"/>
              </w:rPr>
              <w:t>第一节</w:t>
            </w:r>
            <w:r w:rsidRPr="009E64F2">
              <w:rPr>
                <w:rFonts w:ascii="宋体" w:eastAsia="宋体" w:hAnsi="宋体"/>
                <w:szCs w:val="21"/>
              </w:rPr>
              <w:t xml:space="preserve"> 知识传播</w:t>
            </w:r>
          </w:p>
          <w:p w:rsidR="009E64F2" w:rsidRPr="009E64F2" w:rsidRDefault="009E64F2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9E64F2">
              <w:rPr>
                <w:rFonts w:ascii="宋体" w:eastAsia="宋体" w:hAnsi="宋体" w:hint="eastAsia"/>
                <w:szCs w:val="21"/>
              </w:rPr>
              <w:t>第二节</w:t>
            </w:r>
            <w:r w:rsidRPr="009E64F2">
              <w:rPr>
                <w:rFonts w:ascii="宋体" w:eastAsia="宋体" w:hAnsi="宋体"/>
                <w:szCs w:val="21"/>
              </w:rPr>
              <w:t xml:space="preserve"> 知识服务</w:t>
            </w:r>
          </w:p>
          <w:p w:rsidR="009E64F2" w:rsidRPr="009E64F2" w:rsidRDefault="009E64F2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9E64F2">
              <w:rPr>
                <w:rFonts w:ascii="宋体" w:eastAsia="宋体" w:hAnsi="宋体" w:hint="eastAsia"/>
                <w:szCs w:val="21"/>
              </w:rPr>
              <w:t>第三节</w:t>
            </w:r>
            <w:r w:rsidRPr="009E64F2">
              <w:rPr>
                <w:rFonts w:ascii="宋体" w:eastAsia="宋体" w:hAnsi="宋体"/>
                <w:szCs w:val="21"/>
              </w:rPr>
              <w:t xml:space="preserve"> 知识传播与服务的实施策略</w:t>
            </w:r>
          </w:p>
          <w:p w:rsidR="009E64F2" w:rsidRPr="009E64F2" w:rsidRDefault="009E64F2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9E64F2">
              <w:rPr>
                <w:rFonts w:ascii="宋体" w:eastAsia="宋体" w:hAnsi="宋体" w:hint="eastAsia"/>
                <w:szCs w:val="21"/>
              </w:rPr>
              <w:t>第四节</w:t>
            </w:r>
            <w:r w:rsidRPr="009E64F2">
              <w:rPr>
                <w:rFonts w:ascii="宋体" w:eastAsia="宋体" w:hAnsi="宋体"/>
                <w:szCs w:val="21"/>
              </w:rPr>
              <w:t xml:space="preserve"> 知识传播与服务的产业集群</w:t>
            </w:r>
          </w:p>
          <w:p w:rsidR="00E21020" w:rsidRPr="00D715F7" w:rsidRDefault="009E64F2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9E64F2">
              <w:rPr>
                <w:rFonts w:ascii="宋体" w:eastAsia="宋体" w:hAnsi="宋体" w:hint="eastAsia"/>
                <w:szCs w:val="21"/>
              </w:rPr>
              <w:t>第五节</w:t>
            </w:r>
            <w:r w:rsidRPr="009E64F2">
              <w:rPr>
                <w:rFonts w:ascii="宋体" w:eastAsia="宋体" w:hAnsi="宋体"/>
                <w:szCs w:val="21"/>
              </w:rPr>
              <w:t xml:space="preserve"> 知识传播与服务产业集群融合模式</w:t>
            </w:r>
          </w:p>
        </w:tc>
        <w:tc>
          <w:tcPr>
            <w:tcW w:w="1145" w:type="dxa"/>
            <w:vAlign w:val="center"/>
          </w:tcPr>
          <w:p w:rsidR="00E21020" w:rsidRPr="00D715F7" w:rsidRDefault="00581D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vAlign w:val="center"/>
          </w:tcPr>
          <w:p w:rsidR="00E21020" w:rsidRPr="00D715F7" w:rsidRDefault="00B42605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B42605">
              <w:rPr>
                <w:rFonts w:ascii="宋体" w:eastAsia="宋体" w:hAnsi="宋体"/>
                <w:szCs w:val="21"/>
              </w:rPr>
              <w:t>完成本章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 w:rsidRPr="00B42605"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904" w:type="dxa"/>
            <w:vAlign w:val="center"/>
          </w:tcPr>
          <w:p w:rsidR="00E21020" w:rsidRPr="00D715F7" w:rsidRDefault="00E21020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D715F7" w:rsidRPr="00D715F7" w:rsidRDefault="00FB77A1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9E64F2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:rsidR="00D715F7" w:rsidRPr="00D715F7" w:rsidRDefault="00D715F7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D715F7" w:rsidRPr="00D715F7" w:rsidRDefault="009E64F2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9E64F2">
              <w:rPr>
                <w:rFonts w:ascii="宋体" w:eastAsia="宋体" w:hAnsi="宋体" w:hint="eastAsia"/>
                <w:szCs w:val="21"/>
              </w:rPr>
              <w:t>第十章</w:t>
            </w:r>
            <w:r w:rsidRPr="009E64F2">
              <w:rPr>
                <w:rFonts w:ascii="宋体" w:eastAsia="宋体" w:hAnsi="宋体"/>
                <w:szCs w:val="21"/>
              </w:rPr>
              <w:t xml:space="preserve"> 知识管理技术</w:t>
            </w:r>
          </w:p>
        </w:tc>
        <w:tc>
          <w:tcPr>
            <w:tcW w:w="1145" w:type="dxa"/>
            <w:vAlign w:val="center"/>
          </w:tcPr>
          <w:p w:rsidR="003C553B" w:rsidRPr="003C553B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C553B">
              <w:rPr>
                <w:rFonts w:ascii="宋体" w:eastAsia="宋体" w:hAnsi="宋体" w:hint="eastAsia"/>
                <w:szCs w:val="21"/>
              </w:rPr>
              <w:t>第一节</w:t>
            </w:r>
            <w:r w:rsidRPr="003C553B">
              <w:rPr>
                <w:rFonts w:ascii="宋体" w:eastAsia="宋体" w:hAnsi="宋体"/>
                <w:szCs w:val="21"/>
              </w:rPr>
              <w:t xml:space="preserve"> 知识管理技术的设计规划及分类</w:t>
            </w:r>
          </w:p>
          <w:p w:rsidR="003C553B" w:rsidRPr="003C553B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C553B">
              <w:rPr>
                <w:rFonts w:ascii="宋体" w:eastAsia="宋体" w:hAnsi="宋体" w:hint="eastAsia"/>
                <w:szCs w:val="21"/>
              </w:rPr>
              <w:t>第二节</w:t>
            </w:r>
            <w:r w:rsidRPr="003C553B">
              <w:rPr>
                <w:rFonts w:ascii="宋体" w:eastAsia="宋体" w:hAnsi="宋体"/>
                <w:szCs w:val="21"/>
              </w:rPr>
              <w:t xml:space="preserve"> 知识管理工具</w:t>
            </w:r>
          </w:p>
          <w:p w:rsidR="003C553B" w:rsidRPr="003C553B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C553B">
              <w:rPr>
                <w:rFonts w:ascii="宋体" w:eastAsia="宋体" w:hAnsi="宋体" w:hint="eastAsia"/>
                <w:szCs w:val="21"/>
              </w:rPr>
              <w:t>第三节</w:t>
            </w:r>
            <w:r w:rsidRPr="003C553B">
              <w:rPr>
                <w:rFonts w:ascii="宋体" w:eastAsia="宋体" w:hAnsi="宋体"/>
                <w:szCs w:val="21"/>
              </w:rPr>
              <w:t xml:space="preserve"> Web2.0环</w:t>
            </w:r>
            <w:r w:rsidRPr="003C553B">
              <w:rPr>
                <w:rFonts w:ascii="宋体" w:eastAsia="宋体" w:hAnsi="宋体"/>
                <w:szCs w:val="21"/>
              </w:rPr>
              <w:lastRenderedPageBreak/>
              <w:t>境下的知识管理工具</w:t>
            </w:r>
          </w:p>
          <w:p w:rsidR="00D715F7" w:rsidRPr="00D715F7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C553B">
              <w:rPr>
                <w:rFonts w:ascii="宋体" w:eastAsia="宋体" w:hAnsi="宋体" w:hint="eastAsia"/>
                <w:szCs w:val="21"/>
              </w:rPr>
              <w:t>第四节</w:t>
            </w:r>
            <w:r w:rsidRPr="003C553B">
              <w:rPr>
                <w:rFonts w:ascii="宋体" w:eastAsia="宋体" w:hAnsi="宋体"/>
                <w:szCs w:val="21"/>
              </w:rPr>
              <w:t xml:space="preserve"> 知识管理工具的误区</w:t>
            </w:r>
          </w:p>
        </w:tc>
        <w:tc>
          <w:tcPr>
            <w:tcW w:w="1145" w:type="dxa"/>
            <w:vAlign w:val="center"/>
          </w:tcPr>
          <w:p w:rsidR="00D715F7" w:rsidRPr="00D715F7" w:rsidRDefault="009E64F2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386" w:type="dxa"/>
            <w:vAlign w:val="center"/>
          </w:tcPr>
          <w:p w:rsidR="00D715F7" w:rsidRPr="00D715F7" w:rsidRDefault="00B42605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B42605">
              <w:rPr>
                <w:rFonts w:ascii="宋体" w:eastAsia="宋体" w:hAnsi="宋体"/>
                <w:szCs w:val="21"/>
              </w:rPr>
              <w:t>完成本章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 w:rsidRPr="00B42605"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904" w:type="dxa"/>
            <w:vAlign w:val="center"/>
          </w:tcPr>
          <w:p w:rsidR="00D715F7" w:rsidRPr="00D715F7" w:rsidRDefault="00D715F7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C553B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3C553B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15</w:t>
            </w:r>
          </w:p>
        </w:tc>
        <w:tc>
          <w:tcPr>
            <w:tcW w:w="929" w:type="dxa"/>
            <w:vAlign w:val="center"/>
          </w:tcPr>
          <w:p w:rsidR="003C553B" w:rsidRPr="00D715F7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3C553B" w:rsidRPr="009E64F2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C553B">
              <w:rPr>
                <w:rFonts w:ascii="宋体" w:eastAsia="宋体" w:hAnsi="宋体" w:hint="eastAsia"/>
                <w:szCs w:val="21"/>
              </w:rPr>
              <w:t>第十一章</w:t>
            </w:r>
            <w:r w:rsidRPr="003C553B">
              <w:rPr>
                <w:rFonts w:ascii="宋体" w:eastAsia="宋体" w:hAnsi="宋体"/>
                <w:szCs w:val="21"/>
              </w:rPr>
              <w:t xml:space="preserve"> 个人知识管理</w:t>
            </w:r>
          </w:p>
        </w:tc>
        <w:tc>
          <w:tcPr>
            <w:tcW w:w="1145" w:type="dxa"/>
            <w:vAlign w:val="center"/>
          </w:tcPr>
          <w:p w:rsidR="003C553B" w:rsidRPr="003C553B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C553B">
              <w:rPr>
                <w:rFonts w:ascii="宋体" w:eastAsia="宋体" w:hAnsi="宋体" w:hint="eastAsia"/>
                <w:szCs w:val="21"/>
              </w:rPr>
              <w:t>第一节</w:t>
            </w:r>
            <w:r w:rsidRPr="003C553B">
              <w:rPr>
                <w:rFonts w:ascii="宋体" w:eastAsia="宋体" w:hAnsi="宋体"/>
                <w:szCs w:val="21"/>
              </w:rPr>
              <w:t xml:space="preserve"> 个人知识管理的内涵</w:t>
            </w:r>
          </w:p>
          <w:p w:rsidR="003C553B" w:rsidRPr="003C553B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C553B">
              <w:rPr>
                <w:rFonts w:ascii="宋体" w:eastAsia="宋体" w:hAnsi="宋体" w:hint="eastAsia"/>
                <w:szCs w:val="21"/>
              </w:rPr>
              <w:t>第二节</w:t>
            </w:r>
            <w:r w:rsidRPr="003C553B">
              <w:rPr>
                <w:rFonts w:ascii="宋体" w:eastAsia="宋体" w:hAnsi="宋体"/>
                <w:szCs w:val="21"/>
              </w:rPr>
              <w:t xml:space="preserve"> 个人知识管理理论发展及意义</w:t>
            </w:r>
          </w:p>
          <w:p w:rsidR="003C553B" w:rsidRPr="003C553B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C553B">
              <w:rPr>
                <w:rFonts w:ascii="宋体" w:eastAsia="宋体" w:hAnsi="宋体" w:hint="eastAsia"/>
                <w:szCs w:val="21"/>
              </w:rPr>
              <w:t>第三节</w:t>
            </w:r>
            <w:r w:rsidRPr="003C553B">
              <w:rPr>
                <w:rFonts w:ascii="宋体" w:eastAsia="宋体" w:hAnsi="宋体"/>
                <w:szCs w:val="21"/>
              </w:rPr>
              <w:t xml:space="preserve"> 个人知识管理的流程及系统</w:t>
            </w:r>
          </w:p>
          <w:p w:rsidR="003C553B" w:rsidRPr="003C553B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C553B">
              <w:rPr>
                <w:rFonts w:ascii="宋体" w:eastAsia="宋体" w:hAnsi="宋体" w:hint="eastAsia"/>
                <w:szCs w:val="21"/>
              </w:rPr>
              <w:t>第四节</w:t>
            </w:r>
            <w:r w:rsidRPr="003C553B">
              <w:rPr>
                <w:rFonts w:ascii="宋体" w:eastAsia="宋体" w:hAnsi="宋体"/>
                <w:szCs w:val="21"/>
              </w:rPr>
              <w:t xml:space="preserve"> 个人知识管理的价值</w:t>
            </w:r>
          </w:p>
        </w:tc>
        <w:tc>
          <w:tcPr>
            <w:tcW w:w="1145" w:type="dxa"/>
            <w:vAlign w:val="center"/>
          </w:tcPr>
          <w:p w:rsidR="003C553B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3C553B" w:rsidRPr="00B42605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B42605">
              <w:rPr>
                <w:rFonts w:ascii="宋体" w:eastAsia="宋体" w:hAnsi="宋体"/>
                <w:szCs w:val="21"/>
              </w:rPr>
              <w:t>完成本章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 w:rsidRPr="00B42605"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904" w:type="dxa"/>
            <w:vAlign w:val="center"/>
          </w:tcPr>
          <w:p w:rsidR="003C553B" w:rsidRPr="00D715F7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C553B" w:rsidRPr="00D715F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:rsidR="003C553B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16-17</w:t>
            </w:r>
          </w:p>
        </w:tc>
        <w:tc>
          <w:tcPr>
            <w:tcW w:w="929" w:type="dxa"/>
            <w:vAlign w:val="center"/>
          </w:tcPr>
          <w:p w:rsidR="003C553B" w:rsidRPr="00D715F7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3C553B" w:rsidRPr="009E64F2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C553B">
              <w:rPr>
                <w:rFonts w:ascii="宋体" w:eastAsia="宋体" w:hAnsi="宋体" w:hint="eastAsia"/>
                <w:szCs w:val="21"/>
              </w:rPr>
              <w:t>第十二章</w:t>
            </w:r>
            <w:r w:rsidRPr="003C553B">
              <w:rPr>
                <w:rFonts w:ascii="宋体" w:eastAsia="宋体" w:hAnsi="宋体"/>
                <w:szCs w:val="21"/>
              </w:rPr>
              <w:t xml:space="preserve"> 知识管理审计与评估</w:t>
            </w:r>
          </w:p>
        </w:tc>
        <w:tc>
          <w:tcPr>
            <w:tcW w:w="1145" w:type="dxa"/>
            <w:vAlign w:val="center"/>
          </w:tcPr>
          <w:p w:rsidR="003C553B" w:rsidRPr="003C553B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C553B">
              <w:rPr>
                <w:rFonts w:ascii="宋体" w:eastAsia="宋体" w:hAnsi="宋体" w:hint="eastAsia"/>
                <w:szCs w:val="21"/>
              </w:rPr>
              <w:t>第一节</w:t>
            </w:r>
            <w:r w:rsidRPr="003C553B">
              <w:rPr>
                <w:rFonts w:ascii="宋体" w:eastAsia="宋体" w:hAnsi="宋体"/>
                <w:szCs w:val="21"/>
              </w:rPr>
              <w:t xml:space="preserve"> 知识管理审计职能及必要性</w:t>
            </w:r>
          </w:p>
          <w:p w:rsidR="003C553B" w:rsidRPr="003C553B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C553B">
              <w:rPr>
                <w:rFonts w:ascii="宋体" w:eastAsia="宋体" w:hAnsi="宋体" w:hint="eastAsia"/>
                <w:szCs w:val="21"/>
              </w:rPr>
              <w:t>第二节</w:t>
            </w:r>
            <w:r w:rsidRPr="003C553B">
              <w:rPr>
                <w:rFonts w:ascii="宋体" w:eastAsia="宋体" w:hAnsi="宋体"/>
                <w:szCs w:val="21"/>
              </w:rPr>
              <w:t xml:space="preserve"> 知识管理审计模型</w:t>
            </w:r>
          </w:p>
          <w:p w:rsidR="003C553B" w:rsidRPr="003C553B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C553B">
              <w:rPr>
                <w:rFonts w:ascii="宋体" w:eastAsia="宋体" w:hAnsi="宋体" w:hint="eastAsia"/>
                <w:szCs w:val="21"/>
              </w:rPr>
              <w:t>第三节</w:t>
            </w:r>
            <w:r w:rsidRPr="003C553B">
              <w:rPr>
                <w:rFonts w:ascii="宋体" w:eastAsia="宋体" w:hAnsi="宋体"/>
                <w:szCs w:val="21"/>
              </w:rPr>
              <w:t xml:space="preserve"> 知识管理审计的流程与方法</w:t>
            </w:r>
          </w:p>
          <w:p w:rsidR="003C553B" w:rsidRPr="003C553B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C553B">
              <w:rPr>
                <w:rFonts w:ascii="宋体" w:eastAsia="宋体" w:hAnsi="宋体" w:hint="eastAsia"/>
                <w:szCs w:val="21"/>
              </w:rPr>
              <w:t>第四节</w:t>
            </w:r>
            <w:r w:rsidRPr="003C553B">
              <w:rPr>
                <w:rFonts w:ascii="宋体" w:eastAsia="宋体" w:hAnsi="宋体"/>
                <w:szCs w:val="21"/>
              </w:rPr>
              <w:t xml:space="preserve"> 知识资产的统计与</w:t>
            </w:r>
            <w:r w:rsidRPr="003C553B">
              <w:rPr>
                <w:rFonts w:ascii="宋体" w:eastAsia="宋体" w:hAnsi="宋体"/>
                <w:szCs w:val="21"/>
              </w:rPr>
              <w:lastRenderedPageBreak/>
              <w:t>度量</w:t>
            </w:r>
          </w:p>
          <w:p w:rsidR="003C553B" w:rsidRPr="003C553B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C553B">
              <w:rPr>
                <w:rFonts w:ascii="宋体" w:eastAsia="宋体" w:hAnsi="宋体" w:hint="eastAsia"/>
                <w:szCs w:val="21"/>
              </w:rPr>
              <w:t>第五节</w:t>
            </w:r>
            <w:r w:rsidRPr="003C553B">
              <w:rPr>
                <w:rFonts w:ascii="宋体" w:eastAsia="宋体" w:hAnsi="宋体"/>
                <w:szCs w:val="21"/>
              </w:rPr>
              <w:t xml:space="preserve"> 知识管理评估方式的分类结构</w:t>
            </w:r>
          </w:p>
          <w:p w:rsidR="003C553B" w:rsidRPr="003C553B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C553B">
              <w:rPr>
                <w:rFonts w:ascii="宋体" w:eastAsia="宋体" w:hAnsi="宋体" w:hint="eastAsia"/>
                <w:szCs w:val="21"/>
              </w:rPr>
              <w:t>第六节</w:t>
            </w:r>
            <w:r w:rsidRPr="003C553B">
              <w:rPr>
                <w:rFonts w:ascii="宋体" w:eastAsia="宋体" w:hAnsi="宋体"/>
                <w:szCs w:val="21"/>
              </w:rPr>
              <w:t xml:space="preserve"> 知识管理的绩效评估</w:t>
            </w:r>
          </w:p>
          <w:p w:rsidR="003C553B" w:rsidRPr="003C553B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C553B">
              <w:rPr>
                <w:rFonts w:ascii="宋体" w:eastAsia="宋体" w:hAnsi="宋体" w:hint="eastAsia"/>
                <w:szCs w:val="21"/>
              </w:rPr>
              <w:t>第七节</w:t>
            </w:r>
            <w:r w:rsidRPr="003C553B">
              <w:rPr>
                <w:rFonts w:ascii="宋体" w:eastAsia="宋体" w:hAnsi="宋体"/>
                <w:szCs w:val="21"/>
              </w:rPr>
              <w:t xml:space="preserve"> 知识型企业的MAKE认证</w:t>
            </w:r>
          </w:p>
          <w:p w:rsidR="003C553B" w:rsidRPr="003C553B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C553B">
              <w:rPr>
                <w:rFonts w:ascii="宋体" w:eastAsia="宋体" w:hAnsi="宋体" w:hint="eastAsia"/>
                <w:szCs w:val="21"/>
              </w:rPr>
              <w:t>第八节</w:t>
            </w:r>
            <w:r w:rsidRPr="003C553B">
              <w:rPr>
                <w:rFonts w:ascii="宋体" w:eastAsia="宋体" w:hAnsi="宋体"/>
                <w:szCs w:val="21"/>
              </w:rPr>
              <w:t xml:space="preserve"> 从MAKE到MIKE的升级</w:t>
            </w:r>
          </w:p>
        </w:tc>
        <w:tc>
          <w:tcPr>
            <w:tcW w:w="1145" w:type="dxa"/>
            <w:vAlign w:val="center"/>
          </w:tcPr>
          <w:p w:rsidR="003C553B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4</w:t>
            </w:r>
          </w:p>
        </w:tc>
        <w:tc>
          <w:tcPr>
            <w:tcW w:w="1386" w:type="dxa"/>
            <w:vAlign w:val="center"/>
          </w:tcPr>
          <w:p w:rsidR="003C553B" w:rsidRPr="00B42605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B42605">
              <w:rPr>
                <w:rFonts w:ascii="宋体" w:eastAsia="宋体" w:hAnsi="宋体"/>
                <w:szCs w:val="21"/>
              </w:rPr>
              <w:t>完成本章</w:t>
            </w:r>
            <w:r>
              <w:rPr>
                <w:rFonts w:ascii="宋体" w:eastAsia="宋体" w:hAnsi="宋体" w:hint="eastAsia"/>
                <w:szCs w:val="21"/>
              </w:rPr>
              <w:t>的</w:t>
            </w:r>
            <w:r w:rsidRPr="00B42605">
              <w:rPr>
                <w:rFonts w:ascii="宋体" w:eastAsia="宋体" w:hAnsi="宋体"/>
                <w:szCs w:val="21"/>
              </w:rPr>
              <w:t>思考题</w:t>
            </w:r>
          </w:p>
        </w:tc>
        <w:tc>
          <w:tcPr>
            <w:tcW w:w="904" w:type="dxa"/>
            <w:vAlign w:val="center"/>
          </w:tcPr>
          <w:p w:rsidR="003C553B" w:rsidRPr="00D715F7" w:rsidRDefault="003C553B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BA23F0" w:rsidRPr="008371DD" w:rsidRDefault="00BA23F0" w:rsidP="006614EC">
      <w:pPr>
        <w:widowControl/>
        <w:spacing w:beforeLines="50" w:afterLines="50"/>
        <w:ind w:firstLineChars="200" w:firstLine="562"/>
      </w:pPr>
      <w:r w:rsidRPr="00BA23F0">
        <w:rPr>
          <w:rFonts w:ascii="黑体" w:eastAsia="黑体" w:hAnsi="黑体" w:hint="eastAsia"/>
          <w:b/>
          <w:sz w:val="28"/>
          <w:szCs w:val="28"/>
        </w:rPr>
        <w:lastRenderedPageBreak/>
        <w:t>六、教材及参考书目</w:t>
      </w:r>
    </w:p>
    <w:p w:rsidR="008371DD" w:rsidRDefault="008371DD" w:rsidP="006614EC">
      <w:pPr>
        <w:widowControl/>
        <w:spacing w:beforeLines="50" w:afterLines="50"/>
        <w:ind w:firstLineChars="200" w:firstLine="420"/>
        <w:rPr>
          <w:rFonts w:ascii="宋体" w:eastAsia="宋体" w:hAnsi="宋体"/>
        </w:rPr>
      </w:pPr>
      <w:r w:rsidRPr="008371DD">
        <w:rPr>
          <w:rFonts w:ascii="宋体" w:eastAsia="宋体" w:hAnsi="宋体"/>
        </w:rPr>
        <w:t>[</w:t>
      </w:r>
      <w:r>
        <w:rPr>
          <w:rFonts w:ascii="宋体" w:eastAsia="宋体" w:hAnsi="宋体" w:hint="eastAsia"/>
        </w:rPr>
        <w:t>1</w:t>
      </w:r>
      <w:r w:rsidRPr="008371DD">
        <w:rPr>
          <w:rFonts w:ascii="宋体" w:eastAsia="宋体" w:hAnsi="宋体"/>
        </w:rPr>
        <w:t>]</w:t>
      </w:r>
      <w:r>
        <w:rPr>
          <w:rFonts w:ascii="宋体" w:eastAsia="宋体" w:hAnsi="宋体" w:hint="eastAsia"/>
        </w:rPr>
        <w:t xml:space="preserve"> </w:t>
      </w:r>
      <w:r w:rsidR="00E81EAD" w:rsidRPr="00E81EAD">
        <w:rPr>
          <w:rFonts w:ascii="宋体" w:eastAsia="宋体" w:hAnsi="宋体" w:hint="eastAsia"/>
        </w:rPr>
        <w:t>廖开际</w:t>
      </w:r>
      <w:r w:rsidRPr="008371DD">
        <w:rPr>
          <w:rFonts w:ascii="宋体" w:eastAsia="宋体" w:hAnsi="宋体"/>
        </w:rPr>
        <w:t xml:space="preserve">. </w:t>
      </w:r>
      <w:r w:rsidR="00E81EAD" w:rsidRPr="00E81EAD">
        <w:rPr>
          <w:rFonts w:ascii="宋体" w:eastAsia="宋体" w:hAnsi="宋体" w:hint="eastAsia"/>
        </w:rPr>
        <w:t>知识管理：原理与应用（第</w:t>
      </w:r>
      <w:r w:rsidR="00E81EAD" w:rsidRPr="00E81EAD">
        <w:rPr>
          <w:rFonts w:ascii="宋体" w:eastAsia="宋体" w:hAnsi="宋体"/>
        </w:rPr>
        <w:t>2版）</w:t>
      </w:r>
      <w:r w:rsidRPr="008371DD">
        <w:rPr>
          <w:rFonts w:ascii="宋体" w:eastAsia="宋体" w:hAnsi="宋体"/>
        </w:rPr>
        <w:t xml:space="preserve">[M]. </w:t>
      </w:r>
      <w:r w:rsidR="00E81EAD" w:rsidRPr="00E81EAD">
        <w:rPr>
          <w:rFonts w:ascii="宋体" w:eastAsia="宋体" w:hAnsi="宋体" w:hint="eastAsia"/>
        </w:rPr>
        <w:t>清华大学出版社</w:t>
      </w:r>
      <w:r w:rsidRPr="008371DD">
        <w:rPr>
          <w:rFonts w:ascii="宋体" w:eastAsia="宋体" w:hAnsi="宋体"/>
        </w:rPr>
        <w:t>，201</w:t>
      </w:r>
      <w:r w:rsidR="00E81EAD">
        <w:rPr>
          <w:rFonts w:ascii="宋体" w:eastAsia="宋体" w:hAnsi="宋体" w:hint="eastAsia"/>
        </w:rPr>
        <w:t>0</w:t>
      </w:r>
      <w:r w:rsidRPr="008371DD">
        <w:rPr>
          <w:rFonts w:ascii="宋体" w:eastAsia="宋体" w:hAnsi="宋体"/>
        </w:rPr>
        <w:t>年版.</w:t>
      </w:r>
    </w:p>
    <w:p w:rsidR="008371DD" w:rsidRDefault="008371DD" w:rsidP="006614EC">
      <w:pPr>
        <w:widowControl/>
        <w:spacing w:beforeLines="50" w:afterLines="50"/>
        <w:ind w:firstLineChars="200" w:firstLine="420"/>
        <w:rPr>
          <w:rFonts w:ascii="宋体" w:eastAsia="宋体" w:hAnsi="宋体"/>
        </w:rPr>
      </w:pPr>
      <w:r w:rsidRPr="008371DD">
        <w:rPr>
          <w:rFonts w:ascii="宋体" w:eastAsia="宋体" w:hAnsi="宋体"/>
        </w:rPr>
        <w:t>[</w:t>
      </w:r>
      <w:r>
        <w:rPr>
          <w:rFonts w:ascii="宋体" w:eastAsia="宋体" w:hAnsi="宋体" w:hint="eastAsia"/>
        </w:rPr>
        <w:t>2</w:t>
      </w:r>
      <w:r w:rsidRPr="008371DD">
        <w:rPr>
          <w:rFonts w:ascii="宋体" w:eastAsia="宋体" w:hAnsi="宋体"/>
        </w:rPr>
        <w:t>]</w:t>
      </w:r>
      <w:r>
        <w:rPr>
          <w:rFonts w:ascii="宋体" w:eastAsia="宋体" w:hAnsi="宋体" w:hint="eastAsia"/>
        </w:rPr>
        <w:t xml:space="preserve"> </w:t>
      </w:r>
      <w:r w:rsidR="00E81EAD" w:rsidRPr="00E81EAD">
        <w:rPr>
          <w:rFonts w:ascii="宋体" w:eastAsia="宋体" w:hAnsi="宋体" w:hint="eastAsia"/>
        </w:rPr>
        <w:t>王连娟</w:t>
      </w:r>
      <w:r w:rsidRPr="008371DD">
        <w:rPr>
          <w:rFonts w:ascii="宋体" w:eastAsia="宋体" w:hAnsi="宋体"/>
        </w:rPr>
        <w:t xml:space="preserve">. </w:t>
      </w:r>
      <w:r w:rsidR="00E81EAD" w:rsidRPr="00E81EAD">
        <w:rPr>
          <w:rFonts w:ascii="宋体" w:eastAsia="宋体" w:hAnsi="宋体" w:hint="eastAsia"/>
        </w:rPr>
        <w:t>数字化时代企业知识管理案例研究</w:t>
      </w:r>
      <w:r w:rsidRPr="008371DD">
        <w:rPr>
          <w:rFonts w:ascii="宋体" w:eastAsia="宋体" w:hAnsi="宋体"/>
        </w:rPr>
        <w:t xml:space="preserve">[M]. </w:t>
      </w:r>
      <w:r w:rsidR="00E81EAD" w:rsidRPr="00E81EAD">
        <w:rPr>
          <w:rFonts w:ascii="宋体" w:eastAsia="宋体" w:hAnsi="宋体" w:hint="eastAsia"/>
        </w:rPr>
        <w:t>北京邮电大学出版社有限公司</w:t>
      </w:r>
      <w:r w:rsidRPr="008371DD">
        <w:rPr>
          <w:rFonts w:ascii="宋体" w:eastAsia="宋体" w:hAnsi="宋体"/>
        </w:rPr>
        <w:t>，20</w:t>
      </w:r>
      <w:r w:rsidR="00E81EAD">
        <w:rPr>
          <w:rFonts w:ascii="宋体" w:eastAsia="宋体" w:hAnsi="宋体" w:hint="eastAsia"/>
        </w:rPr>
        <w:t>20</w:t>
      </w:r>
      <w:r w:rsidRPr="008371DD">
        <w:rPr>
          <w:rFonts w:ascii="宋体" w:eastAsia="宋体" w:hAnsi="宋体"/>
        </w:rPr>
        <w:t>年版.</w:t>
      </w:r>
    </w:p>
    <w:p w:rsidR="008371DD" w:rsidRDefault="008371DD" w:rsidP="006614EC">
      <w:pPr>
        <w:widowControl/>
        <w:spacing w:beforeLines="50" w:afterLines="50"/>
        <w:ind w:firstLineChars="200" w:firstLine="420"/>
        <w:rPr>
          <w:rFonts w:ascii="宋体" w:eastAsia="宋体" w:hAnsi="宋体"/>
        </w:rPr>
      </w:pPr>
      <w:r w:rsidRPr="008371DD">
        <w:rPr>
          <w:rFonts w:ascii="宋体" w:eastAsia="宋体" w:hAnsi="宋体"/>
        </w:rPr>
        <w:t>[</w:t>
      </w:r>
      <w:r>
        <w:rPr>
          <w:rFonts w:ascii="宋体" w:eastAsia="宋体" w:hAnsi="宋体" w:hint="eastAsia"/>
        </w:rPr>
        <w:t>3</w:t>
      </w:r>
      <w:r w:rsidRPr="008371DD">
        <w:rPr>
          <w:rFonts w:ascii="宋体" w:eastAsia="宋体" w:hAnsi="宋体"/>
        </w:rPr>
        <w:t>]</w:t>
      </w:r>
      <w:r>
        <w:rPr>
          <w:rFonts w:ascii="宋体" w:eastAsia="宋体" w:hAnsi="宋体" w:hint="eastAsia"/>
        </w:rPr>
        <w:t xml:space="preserve"> </w:t>
      </w:r>
      <w:r w:rsidR="00E81EAD" w:rsidRPr="00E81EAD">
        <w:rPr>
          <w:rFonts w:ascii="宋体" w:eastAsia="宋体" w:hAnsi="宋体" w:hint="eastAsia"/>
        </w:rPr>
        <w:t>申恩平</w:t>
      </w:r>
      <w:r w:rsidRPr="008371DD">
        <w:rPr>
          <w:rFonts w:ascii="宋体" w:eastAsia="宋体" w:hAnsi="宋体"/>
        </w:rPr>
        <w:t xml:space="preserve">. </w:t>
      </w:r>
      <w:r w:rsidR="00E81EAD" w:rsidRPr="00E81EAD">
        <w:rPr>
          <w:rFonts w:ascii="宋体" w:eastAsia="宋体" w:hAnsi="宋体" w:hint="eastAsia"/>
        </w:rPr>
        <w:t>知识管理与组织学习</w:t>
      </w:r>
      <w:r w:rsidR="00E81EAD" w:rsidRPr="008371DD">
        <w:rPr>
          <w:rFonts w:ascii="宋体" w:eastAsia="宋体" w:hAnsi="宋体"/>
        </w:rPr>
        <w:t xml:space="preserve"> </w:t>
      </w:r>
      <w:r w:rsidRPr="008371DD">
        <w:rPr>
          <w:rFonts w:ascii="宋体" w:eastAsia="宋体" w:hAnsi="宋体"/>
        </w:rPr>
        <w:t xml:space="preserve">[M]. </w:t>
      </w:r>
      <w:r w:rsidR="00E81EAD" w:rsidRPr="00E81EAD">
        <w:rPr>
          <w:rFonts w:ascii="宋体" w:eastAsia="宋体" w:hAnsi="宋体" w:hint="eastAsia"/>
        </w:rPr>
        <w:t>浙江大学出版社</w:t>
      </w:r>
      <w:r w:rsidRPr="008371DD">
        <w:rPr>
          <w:rFonts w:ascii="宋体" w:eastAsia="宋体" w:hAnsi="宋体"/>
        </w:rPr>
        <w:t>，201</w:t>
      </w:r>
      <w:r w:rsidR="00E81EAD">
        <w:rPr>
          <w:rFonts w:ascii="宋体" w:eastAsia="宋体" w:hAnsi="宋体" w:hint="eastAsia"/>
        </w:rPr>
        <w:t>7</w:t>
      </w:r>
      <w:r w:rsidRPr="008371DD">
        <w:rPr>
          <w:rFonts w:ascii="宋体" w:eastAsia="宋体" w:hAnsi="宋体"/>
        </w:rPr>
        <w:t>年版.</w:t>
      </w:r>
    </w:p>
    <w:p w:rsidR="00D417A1" w:rsidRPr="00E76E34" w:rsidRDefault="00E86A6C" w:rsidP="006614EC">
      <w:pPr>
        <w:widowControl/>
        <w:spacing w:beforeLines="50" w:afterLines="50"/>
        <w:ind w:firstLineChars="200" w:firstLine="420"/>
        <w:rPr>
          <w:rFonts w:ascii="宋体" w:eastAsia="宋体" w:hAnsi="宋体"/>
        </w:rPr>
      </w:pPr>
      <w:r w:rsidRPr="008371DD">
        <w:rPr>
          <w:rFonts w:ascii="宋体" w:eastAsia="宋体" w:hAnsi="宋体"/>
        </w:rPr>
        <w:t>[</w:t>
      </w:r>
      <w:r>
        <w:rPr>
          <w:rFonts w:ascii="宋体" w:eastAsia="宋体" w:hAnsi="宋体" w:hint="eastAsia"/>
        </w:rPr>
        <w:t>4</w:t>
      </w:r>
      <w:r w:rsidRPr="008371DD">
        <w:rPr>
          <w:rFonts w:ascii="宋体" w:eastAsia="宋体" w:hAnsi="宋体"/>
        </w:rPr>
        <w:t>]</w:t>
      </w:r>
      <w:r>
        <w:rPr>
          <w:rFonts w:ascii="宋体" w:eastAsia="宋体" w:hAnsi="宋体" w:hint="eastAsia"/>
        </w:rPr>
        <w:t xml:space="preserve"> </w:t>
      </w:r>
      <w:r w:rsidR="00E81EAD" w:rsidRPr="00E81EAD">
        <w:rPr>
          <w:rFonts w:ascii="宋体" w:eastAsia="宋体" w:hAnsi="宋体"/>
        </w:rPr>
        <w:t>邱均平，张蕊，文庭孝</w:t>
      </w:r>
      <w:r>
        <w:rPr>
          <w:rFonts w:ascii="宋体" w:eastAsia="宋体" w:hAnsi="宋体" w:hint="eastAsia"/>
        </w:rPr>
        <w:t xml:space="preserve">. </w:t>
      </w:r>
      <w:r w:rsidR="00E81EAD" w:rsidRPr="00E81EAD">
        <w:rPr>
          <w:rFonts w:ascii="宋体" w:eastAsia="宋体" w:hAnsi="宋体"/>
        </w:rPr>
        <w:t>知识管理学概论（修订版）</w:t>
      </w:r>
      <w:r w:rsidRPr="008371DD">
        <w:rPr>
          <w:rFonts w:ascii="宋体" w:eastAsia="宋体" w:hAnsi="宋体"/>
        </w:rPr>
        <w:t>[M].</w:t>
      </w:r>
      <w:r w:rsidR="00E81EAD" w:rsidRPr="00E81EAD">
        <w:rPr>
          <w:rFonts w:hint="eastAsia"/>
        </w:rPr>
        <w:t xml:space="preserve"> </w:t>
      </w:r>
      <w:r w:rsidR="00E81EAD" w:rsidRPr="00E81EAD">
        <w:rPr>
          <w:rFonts w:ascii="宋体" w:eastAsia="宋体" w:hAnsi="宋体" w:hint="eastAsia"/>
        </w:rPr>
        <w:t>武汉大学出版社</w:t>
      </w:r>
      <w:r w:rsidRPr="008371DD">
        <w:rPr>
          <w:rFonts w:ascii="宋体" w:eastAsia="宋体" w:hAnsi="宋体"/>
        </w:rPr>
        <w:t>，201</w:t>
      </w:r>
      <w:r>
        <w:rPr>
          <w:rFonts w:ascii="宋体" w:eastAsia="宋体" w:hAnsi="宋体" w:hint="eastAsia"/>
        </w:rPr>
        <w:t>9</w:t>
      </w:r>
      <w:r w:rsidRPr="008371DD">
        <w:rPr>
          <w:rFonts w:ascii="宋体" w:eastAsia="宋体" w:hAnsi="宋体"/>
        </w:rPr>
        <w:t>年版.</w:t>
      </w:r>
    </w:p>
    <w:p w:rsidR="00E76E34" w:rsidRDefault="00E76E34" w:rsidP="006614EC">
      <w:pPr>
        <w:widowControl/>
        <w:spacing w:beforeLines="50" w:afterLines="50"/>
        <w:ind w:firstLineChars="200" w:firstLine="562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:rsidR="00D417A1" w:rsidRDefault="00D417A1" w:rsidP="006614EC">
      <w:pPr>
        <w:widowControl/>
        <w:spacing w:beforeLines="50" w:afterLines="5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="008B6920">
        <w:rPr>
          <w:rFonts w:ascii="宋体" w:eastAsia="宋体" w:hAnsi="宋体" w:hint="eastAsia"/>
        </w:rPr>
        <w:t>．</w:t>
      </w:r>
      <w:r w:rsidR="008B6920" w:rsidRPr="008B6920">
        <w:rPr>
          <w:rFonts w:ascii="宋体" w:eastAsia="宋体" w:hAnsi="宋体"/>
        </w:rPr>
        <w:t>讲授法</w:t>
      </w:r>
      <w:r w:rsidR="008B6920">
        <w:rPr>
          <w:rFonts w:ascii="宋体" w:eastAsia="宋体" w:hAnsi="宋体" w:hint="eastAsia"/>
        </w:rPr>
        <w:t>。</w:t>
      </w:r>
      <w:r w:rsidR="008B6920" w:rsidRPr="008B6920">
        <w:rPr>
          <w:rFonts w:ascii="宋体" w:eastAsia="宋体" w:hAnsi="宋体" w:hint="eastAsia"/>
        </w:rPr>
        <w:t>本课程</w:t>
      </w:r>
      <w:r w:rsidR="008B6920">
        <w:rPr>
          <w:rFonts w:ascii="宋体" w:eastAsia="宋体" w:hAnsi="宋体" w:hint="eastAsia"/>
        </w:rPr>
        <w:t>教学主要采用讲授法进行，围绕</w:t>
      </w:r>
      <w:r w:rsidR="001E1E2B">
        <w:rPr>
          <w:rFonts w:ascii="宋体" w:eastAsia="宋体" w:hAnsi="宋体" w:hint="eastAsia"/>
        </w:rPr>
        <w:t>知识管理</w:t>
      </w:r>
      <w:r w:rsidR="008B6920">
        <w:rPr>
          <w:rFonts w:ascii="宋体" w:eastAsia="宋体" w:hAnsi="宋体" w:hint="eastAsia"/>
        </w:rPr>
        <w:t>的核心概念、</w:t>
      </w:r>
      <w:r w:rsidR="001E1E2B">
        <w:rPr>
          <w:rFonts w:ascii="宋体" w:eastAsia="宋体" w:hAnsi="宋体" w:hint="eastAsia"/>
        </w:rPr>
        <w:t>运行过程、系统构建等内容</w:t>
      </w:r>
      <w:r w:rsidR="008B6920">
        <w:rPr>
          <w:rFonts w:ascii="宋体" w:eastAsia="宋体" w:hAnsi="宋体" w:hint="eastAsia"/>
        </w:rPr>
        <w:t>，并引导学生积极参与和思考。</w:t>
      </w:r>
    </w:p>
    <w:p w:rsidR="00D417A1" w:rsidRPr="00F56396" w:rsidRDefault="00D417A1" w:rsidP="006614EC">
      <w:pPr>
        <w:widowControl/>
        <w:spacing w:beforeLines="50" w:afterLines="50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:rsidR="00D417A1" w:rsidRPr="00DD7B5F" w:rsidRDefault="00DD7B5F" w:rsidP="006614EC">
      <w:pPr>
        <w:widowControl/>
        <w:spacing w:beforeLines="50" w:afterLines="50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:rsidR="00D417A1" w:rsidRPr="00D504B7" w:rsidRDefault="00022CBB" w:rsidP="006614EC">
      <w:pPr>
        <w:widowControl/>
        <w:spacing w:beforeLines="50" w:afterLines="50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7"/>
        <w:gridCol w:w="3652"/>
        <w:gridCol w:w="2046"/>
      </w:tblGrid>
      <w:tr w:rsidR="00D417A1" w:rsidTr="00B81EB3">
        <w:trPr>
          <w:trHeight w:val="567"/>
          <w:jc w:val="center"/>
        </w:trPr>
        <w:tc>
          <w:tcPr>
            <w:tcW w:w="2847" w:type="dxa"/>
            <w:vAlign w:val="center"/>
          </w:tcPr>
          <w:p w:rsidR="00D417A1" w:rsidRDefault="00D417A1" w:rsidP="006614EC">
            <w:pPr>
              <w:pStyle w:val="a3"/>
              <w:spacing w:beforeLines="50" w:afterLines="50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3652" w:type="dxa"/>
            <w:vAlign w:val="center"/>
          </w:tcPr>
          <w:p w:rsidR="00D417A1" w:rsidRDefault="00D417A1" w:rsidP="006614EC">
            <w:pPr>
              <w:pStyle w:val="a3"/>
              <w:spacing w:beforeLines="50" w:afterLines="50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046" w:type="dxa"/>
            <w:vAlign w:val="center"/>
          </w:tcPr>
          <w:p w:rsidR="00D417A1" w:rsidRDefault="00D417A1" w:rsidP="006614EC">
            <w:pPr>
              <w:pStyle w:val="a3"/>
              <w:spacing w:beforeLines="50" w:afterLines="50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:rsidTr="00B81EB3">
        <w:trPr>
          <w:trHeight w:val="567"/>
          <w:jc w:val="center"/>
        </w:trPr>
        <w:tc>
          <w:tcPr>
            <w:tcW w:w="2847" w:type="dxa"/>
            <w:vAlign w:val="center"/>
          </w:tcPr>
          <w:p w:rsidR="00D417A1" w:rsidRPr="00285327" w:rsidRDefault="00285327" w:rsidP="006614EC">
            <w:pPr>
              <w:pStyle w:val="a3"/>
              <w:spacing w:beforeLines="50" w:afterLines="50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lastRenderedPageBreak/>
              <w:t>课程目标1</w:t>
            </w:r>
          </w:p>
        </w:tc>
        <w:tc>
          <w:tcPr>
            <w:tcW w:w="3652" w:type="dxa"/>
            <w:vAlign w:val="center"/>
          </w:tcPr>
          <w:p w:rsidR="0044709F" w:rsidRPr="0044709F" w:rsidRDefault="0044709F" w:rsidP="006614EC">
            <w:pPr>
              <w:pStyle w:val="a3"/>
              <w:spacing w:beforeLines="50" w:afterLines="50"/>
              <w:rPr>
                <w:rFonts w:hAnsi="宋体" w:cs="宋体"/>
              </w:rPr>
            </w:pPr>
            <w:r w:rsidRPr="0044709F">
              <w:rPr>
                <w:rFonts w:hAnsi="宋体" w:cs="宋体"/>
              </w:rPr>
              <w:t>1．1  知识管理导论</w:t>
            </w:r>
          </w:p>
          <w:p w:rsidR="0044709F" w:rsidRPr="0044709F" w:rsidRDefault="0044709F" w:rsidP="006614EC">
            <w:pPr>
              <w:pStyle w:val="a3"/>
              <w:spacing w:beforeLines="50" w:afterLines="50"/>
              <w:rPr>
                <w:rFonts w:hAnsi="宋体" w:cs="宋体"/>
              </w:rPr>
            </w:pPr>
            <w:r w:rsidRPr="0044709F">
              <w:rPr>
                <w:rFonts w:hAnsi="宋体" w:cs="宋体"/>
              </w:rPr>
              <w:t>1．2  显性知识</w:t>
            </w:r>
          </w:p>
          <w:p w:rsidR="00D417A1" w:rsidRPr="001E4DCA" w:rsidRDefault="0044709F" w:rsidP="006614EC">
            <w:pPr>
              <w:pStyle w:val="a3"/>
              <w:spacing w:beforeLines="50" w:afterLines="50"/>
              <w:rPr>
                <w:rFonts w:hAnsi="宋体"/>
              </w:rPr>
            </w:pPr>
            <w:r w:rsidRPr="0044709F">
              <w:rPr>
                <w:rFonts w:hAnsi="宋体" w:cs="宋体"/>
              </w:rPr>
              <w:t>1．3  隐性知识</w:t>
            </w:r>
          </w:p>
        </w:tc>
        <w:tc>
          <w:tcPr>
            <w:tcW w:w="2046" w:type="dxa"/>
            <w:vAlign w:val="center"/>
          </w:tcPr>
          <w:p w:rsidR="00D417A1" w:rsidRPr="001E4DCA" w:rsidRDefault="00736A9D" w:rsidP="006614EC">
            <w:pPr>
              <w:pStyle w:val="a3"/>
              <w:spacing w:beforeLines="50" w:afterLines="50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平时表现与期末</w:t>
            </w:r>
            <w:r w:rsidR="001541FD">
              <w:rPr>
                <w:rFonts w:hAnsi="宋体" w:hint="eastAsia"/>
              </w:rPr>
              <w:t>论文</w:t>
            </w:r>
          </w:p>
        </w:tc>
      </w:tr>
      <w:tr w:rsidR="00D417A1" w:rsidTr="00B81EB3">
        <w:trPr>
          <w:trHeight w:val="567"/>
          <w:jc w:val="center"/>
        </w:trPr>
        <w:tc>
          <w:tcPr>
            <w:tcW w:w="2847" w:type="dxa"/>
            <w:vAlign w:val="center"/>
          </w:tcPr>
          <w:p w:rsidR="00D417A1" w:rsidRPr="00285327" w:rsidRDefault="00285327" w:rsidP="006614EC">
            <w:pPr>
              <w:pStyle w:val="a3"/>
              <w:spacing w:beforeLines="50" w:afterLines="50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3652" w:type="dxa"/>
            <w:vAlign w:val="center"/>
          </w:tcPr>
          <w:p w:rsidR="0044709F" w:rsidRPr="0044709F" w:rsidRDefault="0044709F" w:rsidP="006614EC">
            <w:pPr>
              <w:pStyle w:val="a3"/>
              <w:spacing w:beforeLines="50" w:afterLines="50"/>
              <w:rPr>
                <w:rFonts w:hAnsi="宋体"/>
              </w:rPr>
            </w:pPr>
            <w:r w:rsidRPr="0044709F">
              <w:rPr>
                <w:rFonts w:hAnsi="宋体"/>
              </w:rPr>
              <w:t>2．1  知识获取与收集</w:t>
            </w:r>
          </w:p>
          <w:p w:rsidR="0044709F" w:rsidRPr="0044709F" w:rsidRDefault="0044709F" w:rsidP="006614EC">
            <w:pPr>
              <w:pStyle w:val="a3"/>
              <w:spacing w:beforeLines="50" w:afterLines="50"/>
              <w:rPr>
                <w:rFonts w:hAnsi="宋体"/>
              </w:rPr>
            </w:pPr>
            <w:r w:rsidRPr="0044709F">
              <w:rPr>
                <w:rFonts w:hAnsi="宋体"/>
              </w:rPr>
              <w:t>2．2  知识组织与存储</w:t>
            </w:r>
          </w:p>
          <w:p w:rsidR="0044709F" w:rsidRPr="0044709F" w:rsidRDefault="0044709F" w:rsidP="006614EC">
            <w:pPr>
              <w:pStyle w:val="a3"/>
              <w:spacing w:beforeLines="50" w:afterLines="50"/>
              <w:rPr>
                <w:rFonts w:hAnsi="宋体"/>
              </w:rPr>
            </w:pPr>
            <w:r w:rsidRPr="0044709F">
              <w:rPr>
                <w:rFonts w:hAnsi="宋体"/>
              </w:rPr>
              <w:t>2．3  知识交流与共享</w:t>
            </w:r>
          </w:p>
          <w:p w:rsidR="0044709F" w:rsidRPr="0044709F" w:rsidRDefault="0044709F" w:rsidP="006614EC">
            <w:pPr>
              <w:pStyle w:val="a3"/>
              <w:spacing w:beforeLines="50" w:afterLines="50"/>
              <w:rPr>
                <w:rFonts w:hAnsi="宋体"/>
              </w:rPr>
            </w:pPr>
            <w:r w:rsidRPr="0044709F">
              <w:rPr>
                <w:rFonts w:hAnsi="宋体"/>
              </w:rPr>
              <w:t>2．4  知识转移与应用</w:t>
            </w:r>
          </w:p>
          <w:p w:rsidR="0044709F" w:rsidRPr="0044709F" w:rsidRDefault="0044709F" w:rsidP="006614EC">
            <w:pPr>
              <w:pStyle w:val="a3"/>
              <w:spacing w:beforeLines="50" w:afterLines="50"/>
              <w:rPr>
                <w:rFonts w:hAnsi="宋体"/>
              </w:rPr>
            </w:pPr>
            <w:r w:rsidRPr="0044709F">
              <w:rPr>
                <w:rFonts w:hAnsi="宋体"/>
              </w:rPr>
              <w:t>2．5  知识协同与创新</w:t>
            </w:r>
          </w:p>
          <w:p w:rsidR="00D417A1" w:rsidRPr="001E4DCA" w:rsidRDefault="0044709F" w:rsidP="006614EC">
            <w:pPr>
              <w:pStyle w:val="a3"/>
              <w:spacing w:beforeLines="50" w:afterLines="50"/>
              <w:rPr>
                <w:rFonts w:hAnsi="宋体"/>
              </w:rPr>
            </w:pPr>
            <w:r w:rsidRPr="0044709F">
              <w:rPr>
                <w:rFonts w:hAnsi="宋体"/>
              </w:rPr>
              <w:t>2．6  知识传播与服务</w:t>
            </w:r>
          </w:p>
        </w:tc>
        <w:tc>
          <w:tcPr>
            <w:tcW w:w="2046" w:type="dxa"/>
            <w:vAlign w:val="center"/>
          </w:tcPr>
          <w:p w:rsidR="00D417A1" w:rsidRPr="001E4DCA" w:rsidRDefault="00736A9D" w:rsidP="006614EC">
            <w:pPr>
              <w:pStyle w:val="a3"/>
              <w:spacing w:beforeLines="50" w:afterLines="50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平时表现与期末论文</w:t>
            </w:r>
          </w:p>
        </w:tc>
      </w:tr>
      <w:tr w:rsidR="001541FD" w:rsidTr="00B81EB3">
        <w:trPr>
          <w:trHeight w:val="567"/>
          <w:jc w:val="center"/>
        </w:trPr>
        <w:tc>
          <w:tcPr>
            <w:tcW w:w="2847" w:type="dxa"/>
            <w:vAlign w:val="center"/>
          </w:tcPr>
          <w:p w:rsidR="001541FD" w:rsidRPr="00285327" w:rsidRDefault="001541FD" w:rsidP="006614EC">
            <w:pPr>
              <w:pStyle w:val="a3"/>
              <w:spacing w:beforeLines="50" w:afterLines="50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3652" w:type="dxa"/>
            <w:vAlign w:val="center"/>
          </w:tcPr>
          <w:p w:rsidR="0044709F" w:rsidRPr="0044709F" w:rsidRDefault="0044709F" w:rsidP="006614EC">
            <w:pPr>
              <w:pStyle w:val="a3"/>
              <w:spacing w:beforeLines="50" w:afterLines="50"/>
              <w:rPr>
                <w:rFonts w:hAnsi="宋体"/>
              </w:rPr>
            </w:pPr>
            <w:r w:rsidRPr="0044709F">
              <w:rPr>
                <w:rFonts w:hAnsi="宋体"/>
              </w:rPr>
              <w:t>3．1  知识管理技术</w:t>
            </w:r>
          </w:p>
          <w:p w:rsidR="0044709F" w:rsidRPr="0044709F" w:rsidRDefault="0044709F" w:rsidP="006614EC">
            <w:pPr>
              <w:pStyle w:val="a3"/>
              <w:spacing w:beforeLines="50" w:afterLines="50"/>
              <w:rPr>
                <w:rFonts w:hAnsi="宋体"/>
              </w:rPr>
            </w:pPr>
            <w:r w:rsidRPr="0044709F">
              <w:rPr>
                <w:rFonts w:hAnsi="宋体"/>
              </w:rPr>
              <w:t>3．2  个人知识管理</w:t>
            </w:r>
          </w:p>
          <w:p w:rsidR="001541FD" w:rsidRPr="001E4DCA" w:rsidRDefault="0044709F" w:rsidP="006614EC">
            <w:pPr>
              <w:pStyle w:val="a3"/>
              <w:spacing w:beforeLines="50" w:afterLines="50"/>
              <w:rPr>
                <w:rFonts w:hAnsi="宋体"/>
              </w:rPr>
            </w:pPr>
            <w:r w:rsidRPr="0044709F">
              <w:rPr>
                <w:rFonts w:hAnsi="宋体"/>
              </w:rPr>
              <w:t>3．3  知识管理审计与评估</w:t>
            </w:r>
          </w:p>
        </w:tc>
        <w:tc>
          <w:tcPr>
            <w:tcW w:w="2046" w:type="dxa"/>
            <w:vAlign w:val="center"/>
          </w:tcPr>
          <w:p w:rsidR="001541FD" w:rsidRDefault="00736A9D" w:rsidP="006614EC">
            <w:pPr>
              <w:pStyle w:val="a3"/>
              <w:spacing w:beforeLines="50" w:afterLines="50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平时表现与期末论文</w:t>
            </w:r>
          </w:p>
        </w:tc>
      </w:tr>
    </w:tbl>
    <w:p w:rsidR="00DD7B5F" w:rsidRDefault="00DD7B5F" w:rsidP="006614EC">
      <w:pPr>
        <w:widowControl/>
        <w:spacing w:beforeLines="50" w:afterLines="50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:rsidR="00C54636" w:rsidRPr="00DD7B5F" w:rsidRDefault="00DD7B5F" w:rsidP="006614EC">
      <w:pPr>
        <w:widowControl/>
        <w:spacing w:beforeLines="50" w:afterLines="50"/>
        <w:ind w:firstLineChars="200" w:firstLine="422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:rsidR="00C54636" w:rsidRDefault="00DC0D8E" w:rsidP="006614EC">
      <w:pPr>
        <w:widowControl/>
        <w:spacing w:beforeLines="50" w:afterLines="5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</w:t>
      </w:r>
      <w:r w:rsidR="00D653AF">
        <w:rPr>
          <w:rFonts w:ascii="宋体" w:eastAsia="宋体" w:hAnsi="宋体" w:hint="eastAsia"/>
        </w:rPr>
        <w:t>4</w:t>
      </w:r>
      <w:r w:rsidR="00C54636">
        <w:rPr>
          <w:rFonts w:ascii="宋体" w:eastAsia="宋体" w:hAnsi="宋体"/>
        </w:rPr>
        <w:t>0%</w:t>
      </w:r>
      <w:r w:rsidR="00C54636">
        <w:rPr>
          <w:rFonts w:ascii="宋体" w:eastAsia="宋体" w:hAnsi="宋体" w:hint="eastAsia"/>
        </w:rPr>
        <w:t>，</w:t>
      </w:r>
      <w:r w:rsidR="00D653AF">
        <w:rPr>
          <w:rFonts w:ascii="宋体" w:eastAsia="宋体" w:hAnsi="宋体" w:hint="eastAsia"/>
        </w:rPr>
        <w:t>期末论文</w:t>
      </w:r>
      <w:r w:rsidR="00C54636">
        <w:rPr>
          <w:rFonts w:ascii="宋体" w:eastAsia="宋体" w:hAnsi="宋体" w:hint="eastAsia"/>
        </w:rPr>
        <w:t>6</w:t>
      </w:r>
      <w:r w:rsidR="00C54636">
        <w:rPr>
          <w:rFonts w:ascii="宋体" w:eastAsia="宋体" w:hAnsi="宋体"/>
        </w:rPr>
        <w:t>0%</w:t>
      </w:r>
      <w:r w:rsidR="00615F22">
        <w:rPr>
          <w:rFonts w:ascii="宋体" w:eastAsia="宋体" w:hAnsi="宋体" w:hint="eastAsia"/>
        </w:rPr>
        <w:t>。</w:t>
      </w:r>
    </w:p>
    <w:p w:rsidR="00B03909" w:rsidRDefault="00DD7B5F" w:rsidP="006614EC">
      <w:pPr>
        <w:widowControl/>
        <w:spacing w:beforeLines="50" w:afterLines="50"/>
        <w:ind w:firstLineChars="200" w:firstLine="422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</w:p>
    <w:p w:rsidR="00D504B7" w:rsidRPr="00DD7B5F" w:rsidRDefault="00D504B7" w:rsidP="006614EC">
      <w:pPr>
        <w:widowControl/>
        <w:spacing w:beforeLines="50" w:afterLines="50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6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2"/>
        <w:gridCol w:w="858"/>
        <w:gridCol w:w="1134"/>
        <w:gridCol w:w="2627"/>
      </w:tblGrid>
      <w:tr w:rsidR="00D653AF" w:rsidRPr="002F4D99" w:rsidTr="00D653AF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D653AF" w:rsidRPr="00322986" w:rsidRDefault="00D653AF" w:rsidP="006614EC">
            <w:pPr>
              <w:spacing w:beforeLines="50" w:afterLines="50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:rsidR="00D653AF" w:rsidRPr="00322986" w:rsidRDefault="00D653AF" w:rsidP="006614EC">
            <w:pPr>
              <w:spacing w:beforeLines="50" w:afterLines="50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D653AF" w:rsidRPr="00322986" w:rsidRDefault="00D653AF" w:rsidP="006614EC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vAlign w:val="center"/>
          </w:tcPr>
          <w:p w:rsidR="00D653AF" w:rsidRPr="00322986" w:rsidRDefault="00D653AF" w:rsidP="006614EC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D653AF" w:rsidRPr="00322986" w:rsidRDefault="00D653AF" w:rsidP="006614EC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D653AF" w:rsidRPr="002F4D99" w:rsidTr="00D653AF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D653AF" w:rsidRPr="00322986" w:rsidRDefault="00D653AF" w:rsidP="006614EC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-3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D653AF" w:rsidRDefault="00D653AF" w:rsidP="006614EC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 w:rsidRPr="000B7A43">
              <w:rPr>
                <w:rFonts w:ascii="宋体" w:eastAsia="宋体" w:hAnsi="宋体"/>
                <w:kern w:val="0"/>
                <w:szCs w:val="21"/>
              </w:rPr>
              <w:t>0%</w:t>
            </w:r>
          </w:p>
          <w:p w:rsidR="00D653AF" w:rsidRPr="00322986" w:rsidRDefault="00D653AF" w:rsidP="006614EC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平时作业和课堂表现</w:t>
            </w:r>
          </w:p>
        </w:tc>
        <w:tc>
          <w:tcPr>
            <w:tcW w:w="1134" w:type="dxa"/>
            <w:vAlign w:val="center"/>
          </w:tcPr>
          <w:p w:rsidR="00D653AF" w:rsidRDefault="00D653AF" w:rsidP="006614EC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60%</w:t>
            </w:r>
          </w:p>
          <w:p w:rsidR="00D653AF" w:rsidRPr="00322986" w:rsidRDefault="00D653AF" w:rsidP="006614EC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期末论文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D653AF" w:rsidRPr="00322986" w:rsidRDefault="00D653AF" w:rsidP="006614EC">
            <w:pPr>
              <w:spacing w:beforeLines="50" w:afterLines="50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平时作业和课堂表现40%+</w:t>
            </w:r>
            <w:r w:rsidR="006614EC">
              <w:rPr>
                <w:rFonts w:ascii="宋体" w:eastAsia="宋体" w:hAnsi="宋体" w:hint="eastAsia"/>
                <w:kern w:val="0"/>
                <w:szCs w:val="21"/>
              </w:rPr>
              <w:t>期末论文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60%</w:t>
            </w:r>
          </w:p>
        </w:tc>
      </w:tr>
    </w:tbl>
    <w:p w:rsidR="00285327" w:rsidRPr="00DD7B5F" w:rsidRDefault="00DD7B5F" w:rsidP="006614EC">
      <w:pPr>
        <w:widowControl/>
        <w:spacing w:beforeLines="50" w:afterLines="50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:rsidTr="004D739F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56396" w:rsidRDefault="00DE78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:rsidR="00DE7849" w:rsidRPr="00F56396" w:rsidRDefault="00DE78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849" w:rsidRPr="00FB77A1" w:rsidRDefault="00DE78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:rsidTr="004D739F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56396" w:rsidRDefault="00DE78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:rsidTr="004D739F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56396" w:rsidRDefault="00DE78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:rsidTr="004D739F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56396" w:rsidRDefault="00DE7849" w:rsidP="006614EC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6614EC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6614EC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6614EC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6614EC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B77A1" w:rsidRDefault="00DE7849" w:rsidP="006614EC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Default="00DE7849" w:rsidP="006614EC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DE7849" w:rsidRPr="00F56396" w:rsidRDefault="00DE7849" w:rsidP="006614EC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  <w:r w:rsidR="00B31350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-</w:t>
            </w:r>
            <w:r w:rsidR="0017293B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49" w:rsidRDefault="00B43804" w:rsidP="006614EC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1.平时表现</w:t>
            </w:r>
            <w:r w:rsidR="003C6F3F">
              <w:rPr>
                <w:rFonts w:ascii="宋体" w:eastAsia="宋体" w:hAnsi="宋体" w:hint="eastAsia"/>
                <w:szCs w:val="21"/>
              </w:rPr>
              <w:t>：按时上课，不迟到、不早退，积极参与课堂问答，高质量完成课堂作业。</w:t>
            </w:r>
          </w:p>
          <w:p w:rsidR="00B43804" w:rsidRDefault="00B43804" w:rsidP="006614EC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</w:t>
            </w:r>
            <w:r w:rsidR="005B4EDB">
              <w:rPr>
                <w:rFonts w:ascii="宋体" w:eastAsia="宋体" w:hAnsi="宋体" w:hint="eastAsia"/>
                <w:szCs w:val="21"/>
              </w:rPr>
              <w:t>论文题目</w:t>
            </w:r>
            <w:r w:rsidR="003C6F3F">
              <w:rPr>
                <w:rFonts w:ascii="宋体" w:eastAsia="宋体" w:hAnsi="宋体" w:hint="eastAsia"/>
                <w:szCs w:val="21"/>
              </w:rPr>
              <w:t>：</w:t>
            </w:r>
            <w:r w:rsidR="005B4EDB">
              <w:rPr>
                <w:rFonts w:ascii="宋体" w:eastAsia="宋体" w:hAnsi="宋体" w:hint="eastAsia"/>
                <w:szCs w:val="21"/>
              </w:rPr>
              <w:t>选题新颖且恰当</w:t>
            </w:r>
            <w:r w:rsidR="003C6F3F">
              <w:rPr>
                <w:rFonts w:ascii="宋体" w:eastAsia="宋体" w:hAnsi="宋体" w:hint="eastAsia"/>
                <w:szCs w:val="21"/>
              </w:rPr>
              <w:t>。</w:t>
            </w:r>
          </w:p>
          <w:p w:rsidR="00B43804" w:rsidRDefault="00B43804" w:rsidP="006614EC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</w:t>
            </w:r>
            <w:r w:rsidR="005B4EDB">
              <w:rPr>
                <w:rFonts w:ascii="宋体" w:eastAsia="宋体" w:hAnsi="宋体" w:hint="eastAsia"/>
                <w:szCs w:val="21"/>
              </w:rPr>
              <w:t>论文内容</w:t>
            </w:r>
            <w:r w:rsidR="003C6F3F">
              <w:rPr>
                <w:rFonts w:ascii="宋体" w:eastAsia="宋体" w:hAnsi="宋体" w:hint="eastAsia"/>
                <w:szCs w:val="21"/>
              </w:rPr>
              <w:t>：</w:t>
            </w:r>
            <w:r w:rsidR="005B4EDB">
              <w:rPr>
                <w:rFonts w:ascii="宋体" w:eastAsia="宋体" w:hAnsi="宋体" w:hint="eastAsia"/>
                <w:szCs w:val="21"/>
              </w:rPr>
              <w:t>结构合理，内容充分，条理清楚</w:t>
            </w:r>
            <w:r w:rsidR="003C6F3F">
              <w:rPr>
                <w:rFonts w:ascii="宋体" w:eastAsia="宋体" w:hAnsi="宋体" w:hint="eastAsia"/>
                <w:szCs w:val="21"/>
              </w:rPr>
              <w:t>。</w:t>
            </w:r>
          </w:p>
          <w:p w:rsidR="005B4EDB" w:rsidRPr="00F56396" w:rsidRDefault="005B4EDB" w:rsidP="006614EC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4.论文格式：符合规范，字体段落正确。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F3F" w:rsidRDefault="003C6F3F" w:rsidP="006614EC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</w:t>
            </w:r>
            <w:r w:rsidR="00F57439">
              <w:rPr>
                <w:rFonts w:ascii="宋体" w:eastAsia="宋体" w:hAnsi="宋体" w:hint="eastAsia"/>
                <w:szCs w:val="21"/>
              </w:rPr>
              <w:t>平时表现：按时上课，不迟到、不早退，参与课堂问答，认真</w:t>
            </w:r>
            <w:r>
              <w:rPr>
                <w:rFonts w:ascii="宋体" w:eastAsia="宋体" w:hAnsi="宋体" w:hint="eastAsia"/>
                <w:szCs w:val="21"/>
              </w:rPr>
              <w:t>完成课堂作业。</w:t>
            </w:r>
          </w:p>
          <w:p w:rsidR="005B4EDB" w:rsidRDefault="005B4EDB" w:rsidP="006614EC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2.论文题目：选题恰当。</w:t>
            </w:r>
          </w:p>
          <w:p w:rsidR="005B4EDB" w:rsidRDefault="005B4EDB" w:rsidP="006614EC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3.论文内容：结构合理，内容较为充分，条理较为清楚。</w:t>
            </w:r>
          </w:p>
          <w:p w:rsidR="00DE7849" w:rsidRPr="00F56396" w:rsidRDefault="005B4EDB" w:rsidP="006614EC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4.论文格式：符合规范，字体段落正确。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F3F" w:rsidRDefault="003C6F3F" w:rsidP="006614EC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</w:t>
            </w:r>
            <w:r w:rsidR="00F57439">
              <w:rPr>
                <w:rFonts w:ascii="宋体" w:eastAsia="宋体" w:hAnsi="宋体" w:hint="eastAsia"/>
                <w:szCs w:val="21"/>
              </w:rPr>
              <w:t>平时表现：按时上课，不迟到、不早退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 w:rsidR="00F57439">
              <w:rPr>
                <w:rFonts w:ascii="宋体" w:eastAsia="宋体" w:hAnsi="宋体" w:hint="eastAsia"/>
                <w:szCs w:val="21"/>
              </w:rPr>
              <w:t>认真</w:t>
            </w:r>
            <w:r>
              <w:rPr>
                <w:rFonts w:ascii="宋体" w:eastAsia="宋体" w:hAnsi="宋体" w:hint="eastAsia"/>
                <w:szCs w:val="21"/>
              </w:rPr>
              <w:t>完成课堂作业。</w:t>
            </w:r>
          </w:p>
          <w:p w:rsidR="005B4EDB" w:rsidRDefault="005B4EDB" w:rsidP="006614EC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2.论文题目：选题较恰当。</w:t>
            </w:r>
          </w:p>
          <w:p w:rsidR="005B4EDB" w:rsidRDefault="005B4EDB" w:rsidP="006614EC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3.论文内容：结构合理，内容较为充分，条理较为清楚。</w:t>
            </w:r>
          </w:p>
          <w:p w:rsidR="00DE7849" w:rsidRPr="00F56396" w:rsidRDefault="005B4EDB" w:rsidP="006614EC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4.论文格式：较为规范，字体段落正确。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F3F" w:rsidRDefault="003C6F3F" w:rsidP="006614EC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1.平时表现：按时</w:t>
            </w:r>
            <w:r w:rsidR="00F57439">
              <w:rPr>
                <w:rFonts w:ascii="宋体" w:eastAsia="宋体" w:hAnsi="宋体" w:hint="eastAsia"/>
                <w:szCs w:val="21"/>
              </w:rPr>
              <w:t>上课，不迟到、不早退，</w:t>
            </w:r>
            <w:r>
              <w:rPr>
                <w:rFonts w:ascii="宋体" w:eastAsia="宋体" w:hAnsi="宋体" w:hint="eastAsia"/>
                <w:szCs w:val="21"/>
              </w:rPr>
              <w:t>完成课堂作业。</w:t>
            </w:r>
          </w:p>
          <w:p w:rsidR="005B4EDB" w:rsidRDefault="005B4EDB" w:rsidP="006614EC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2.论文题目：选题较恰当。</w:t>
            </w:r>
          </w:p>
          <w:p w:rsidR="005B4EDB" w:rsidRDefault="005B4EDB" w:rsidP="006614EC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3.论文内容：结构较为合理，内容较为充分，条理较为清楚。</w:t>
            </w:r>
          </w:p>
          <w:p w:rsidR="00DE7849" w:rsidRPr="00F56396" w:rsidRDefault="005B4EDB" w:rsidP="006614EC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4.论文格式：较为规范。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F3F" w:rsidRDefault="003C6F3F" w:rsidP="006614EC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1.平时表现：</w:t>
            </w:r>
            <w:r w:rsidR="00F57439">
              <w:rPr>
                <w:rFonts w:ascii="宋体" w:eastAsia="宋体" w:hAnsi="宋体" w:hint="eastAsia"/>
                <w:szCs w:val="21"/>
              </w:rPr>
              <w:t>出现多次迟到、</w:t>
            </w:r>
            <w:r>
              <w:rPr>
                <w:rFonts w:ascii="宋体" w:eastAsia="宋体" w:hAnsi="宋体" w:hint="eastAsia"/>
                <w:szCs w:val="21"/>
              </w:rPr>
              <w:t>早退</w:t>
            </w:r>
            <w:r w:rsidR="00F57439">
              <w:rPr>
                <w:rFonts w:ascii="宋体" w:eastAsia="宋体" w:hAnsi="宋体" w:hint="eastAsia"/>
                <w:szCs w:val="21"/>
              </w:rPr>
              <w:t>现象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 w:rsidR="00F57439">
              <w:rPr>
                <w:rFonts w:ascii="宋体" w:eastAsia="宋体" w:hAnsi="宋体" w:hint="eastAsia"/>
                <w:szCs w:val="21"/>
              </w:rPr>
              <w:t>没有</w:t>
            </w:r>
            <w:r>
              <w:rPr>
                <w:rFonts w:ascii="宋体" w:eastAsia="宋体" w:hAnsi="宋体" w:hint="eastAsia"/>
                <w:szCs w:val="21"/>
              </w:rPr>
              <w:t>完成课堂作业。</w:t>
            </w:r>
          </w:p>
          <w:p w:rsidR="005B4EDB" w:rsidRDefault="005B4EDB" w:rsidP="006614EC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2.论文题目：选不恰当。</w:t>
            </w:r>
          </w:p>
          <w:p w:rsidR="005B4EDB" w:rsidRDefault="005B4EDB" w:rsidP="006614EC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3.论文内容：结构不合理，内容不充分，条理不清楚。</w:t>
            </w:r>
          </w:p>
          <w:p w:rsidR="00DE7849" w:rsidRPr="00F56396" w:rsidRDefault="005B4EDB" w:rsidP="006614EC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4.论文格式：不规范。</w:t>
            </w:r>
          </w:p>
        </w:tc>
      </w:tr>
    </w:tbl>
    <w:p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 w:rsidSect="004A254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281" w:rsidRDefault="003A2281" w:rsidP="00AA630A">
      <w:r>
        <w:separator/>
      </w:r>
    </w:p>
  </w:endnote>
  <w:endnote w:type="continuationSeparator" w:id="1">
    <w:p w:rsidR="003A2281" w:rsidRDefault="003A2281" w:rsidP="00AA6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976404"/>
      <w:docPartObj>
        <w:docPartGallery w:val="Page Numbers (Bottom of Page)"/>
        <w:docPartUnique/>
      </w:docPartObj>
    </w:sdtPr>
    <w:sdtContent>
      <w:p w:rsidR="009E64F2" w:rsidRDefault="0066729B">
        <w:pPr>
          <w:pStyle w:val="a5"/>
          <w:jc w:val="center"/>
        </w:pPr>
        <w:fldSimple w:instr=" PAGE   \* MERGEFORMAT ">
          <w:r w:rsidR="006614EC" w:rsidRPr="006614EC">
            <w:rPr>
              <w:noProof/>
              <w:lang w:val="zh-CN"/>
            </w:rPr>
            <w:t>22</w:t>
          </w:r>
        </w:fldSimple>
      </w:p>
    </w:sdtContent>
  </w:sdt>
  <w:p w:rsidR="009E64F2" w:rsidRDefault="009E64F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281" w:rsidRDefault="003A2281" w:rsidP="00AA630A">
      <w:r>
        <w:separator/>
      </w:r>
    </w:p>
  </w:footnote>
  <w:footnote w:type="continuationSeparator" w:id="1">
    <w:p w:rsidR="003A2281" w:rsidRDefault="003A2281" w:rsidP="00AA6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724"/>
    <w:rsid w:val="00002614"/>
    <w:rsid w:val="00002D8D"/>
    <w:rsid w:val="00022CBB"/>
    <w:rsid w:val="0002386F"/>
    <w:rsid w:val="00025390"/>
    <w:rsid w:val="00035CD8"/>
    <w:rsid w:val="00066C68"/>
    <w:rsid w:val="00077A5F"/>
    <w:rsid w:val="000904A1"/>
    <w:rsid w:val="00095A49"/>
    <w:rsid w:val="000B4817"/>
    <w:rsid w:val="000B7A43"/>
    <w:rsid w:val="000E076F"/>
    <w:rsid w:val="000F054A"/>
    <w:rsid w:val="000F2705"/>
    <w:rsid w:val="00107A48"/>
    <w:rsid w:val="0011784F"/>
    <w:rsid w:val="00121E3B"/>
    <w:rsid w:val="001414F4"/>
    <w:rsid w:val="00142B99"/>
    <w:rsid w:val="001541FD"/>
    <w:rsid w:val="00155618"/>
    <w:rsid w:val="00161DC8"/>
    <w:rsid w:val="0017293B"/>
    <w:rsid w:val="001A34D7"/>
    <w:rsid w:val="001B2362"/>
    <w:rsid w:val="001D0417"/>
    <w:rsid w:val="001E1E2B"/>
    <w:rsid w:val="001E4DCA"/>
    <w:rsid w:val="001E5724"/>
    <w:rsid w:val="001E6029"/>
    <w:rsid w:val="002127B9"/>
    <w:rsid w:val="00214552"/>
    <w:rsid w:val="002211DC"/>
    <w:rsid w:val="002240B2"/>
    <w:rsid w:val="00242673"/>
    <w:rsid w:val="0025183B"/>
    <w:rsid w:val="00253CAE"/>
    <w:rsid w:val="00280201"/>
    <w:rsid w:val="00285327"/>
    <w:rsid w:val="0028591D"/>
    <w:rsid w:val="002A7473"/>
    <w:rsid w:val="002A7568"/>
    <w:rsid w:val="002B1AA6"/>
    <w:rsid w:val="002D1A05"/>
    <w:rsid w:val="002D33EB"/>
    <w:rsid w:val="00313220"/>
    <w:rsid w:val="00313A87"/>
    <w:rsid w:val="00322986"/>
    <w:rsid w:val="00331422"/>
    <w:rsid w:val="00342205"/>
    <w:rsid w:val="0034254B"/>
    <w:rsid w:val="00356BE9"/>
    <w:rsid w:val="00357167"/>
    <w:rsid w:val="003648AA"/>
    <w:rsid w:val="00384C79"/>
    <w:rsid w:val="0038665C"/>
    <w:rsid w:val="00392DEC"/>
    <w:rsid w:val="003A2281"/>
    <w:rsid w:val="003B232F"/>
    <w:rsid w:val="003C553B"/>
    <w:rsid w:val="003C6F3F"/>
    <w:rsid w:val="003E31D6"/>
    <w:rsid w:val="003E3905"/>
    <w:rsid w:val="003E6482"/>
    <w:rsid w:val="004070CF"/>
    <w:rsid w:val="004129F9"/>
    <w:rsid w:val="00435A60"/>
    <w:rsid w:val="0044709F"/>
    <w:rsid w:val="00447AE5"/>
    <w:rsid w:val="00462377"/>
    <w:rsid w:val="00475BCF"/>
    <w:rsid w:val="004A2545"/>
    <w:rsid w:val="004C7600"/>
    <w:rsid w:val="004D68C5"/>
    <w:rsid w:val="004D739F"/>
    <w:rsid w:val="004F1786"/>
    <w:rsid w:val="005000A9"/>
    <w:rsid w:val="005078E1"/>
    <w:rsid w:val="00523CE8"/>
    <w:rsid w:val="005278D3"/>
    <w:rsid w:val="00561BFB"/>
    <w:rsid w:val="005708E4"/>
    <w:rsid w:val="0057527D"/>
    <w:rsid w:val="0058141D"/>
    <w:rsid w:val="00581D49"/>
    <w:rsid w:val="005A0378"/>
    <w:rsid w:val="005B4EDB"/>
    <w:rsid w:val="005C60A7"/>
    <w:rsid w:val="005E7B38"/>
    <w:rsid w:val="00614F22"/>
    <w:rsid w:val="00615F22"/>
    <w:rsid w:val="006326A2"/>
    <w:rsid w:val="0063518D"/>
    <w:rsid w:val="00635827"/>
    <w:rsid w:val="00660DE8"/>
    <w:rsid w:val="006614EC"/>
    <w:rsid w:val="00662477"/>
    <w:rsid w:val="00665621"/>
    <w:rsid w:val="0066729B"/>
    <w:rsid w:val="006735C6"/>
    <w:rsid w:val="00673DBD"/>
    <w:rsid w:val="006806B0"/>
    <w:rsid w:val="006920BC"/>
    <w:rsid w:val="006A1D78"/>
    <w:rsid w:val="006A2305"/>
    <w:rsid w:val="006D2FD2"/>
    <w:rsid w:val="006D7FCE"/>
    <w:rsid w:val="006E2526"/>
    <w:rsid w:val="006E4F82"/>
    <w:rsid w:val="006E5392"/>
    <w:rsid w:val="006F3E12"/>
    <w:rsid w:val="006F64C9"/>
    <w:rsid w:val="00700CD9"/>
    <w:rsid w:val="00705233"/>
    <w:rsid w:val="00715709"/>
    <w:rsid w:val="00723027"/>
    <w:rsid w:val="0072337D"/>
    <w:rsid w:val="007259C0"/>
    <w:rsid w:val="00736A9D"/>
    <w:rsid w:val="00737B98"/>
    <w:rsid w:val="0074450B"/>
    <w:rsid w:val="007639A2"/>
    <w:rsid w:val="007654DB"/>
    <w:rsid w:val="0077108C"/>
    <w:rsid w:val="007914CB"/>
    <w:rsid w:val="007A725F"/>
    <w:rsid w:val="007C1AF4"/>
    <w:rsid w:val="007C379D"/>
    <w:rsid w:val="007C62ED"/>
    <w:rsid w:val="007E39E3"/>
    <w:rsid w:val="008128AD"/>
    <w:rsid w:val="008371DD"/>
    <w:rsid w:val="00837780"/>
    <w:rsid w:val="00846C6C"/>
    <w:rsid w:val="008472D4"/>
    <w:rsid w:val="008560E2"/>
    <w:rsid w:val="00857143"/>
    <w:rsid w:val="00863193"/>
    <w:rsid w:val="00865938"/>
    <w:rsid w:val="00884B87"/>
    <w:rsid w:val="00886EBF"/>
    <w:rsid w:val="008971F8"/>
    <w:rsid w:val="008A584B"/>
    <w:rsid w:val="008B6920"/>
    <w:rsid w:val="008C342D"/>
    <w:rsid w:val="008D34B7"/>
    <w:rsid w:val="008D3567"/>
    <w:rsid w:val="008D3684"/>
    <w:rsid w:val="008E53A9"/>
    <w:rsid w:val="008F5771"/>
    <w:rsid w:val="0090459E"/>
    <w:rsid w:val="00925BCA"/>
    <w:rsid w:val="0093219A"/>
    <w:rsid w:val="009526D4"/>
    <w:rsid w:val="009560B7"/>
    <w:rsid w:val="00962708"/>
    <w:rsid w:val="00981630"/>
    <w:rsid w:val="009916A0"/>
    <w:rsid w:val="00993E5A"/>
    <w:rsid w:val="00995E7F"/>
    <w:rsid w:val="009A1546"/>
    <w:rsid w:val="009C7ED8"/>
    <w:rsid w:val="009E2030"/>
    <w:rsid w:val="009E3F50"/>
    <w:rsid w:val="009E64F2"/>
    <w:rsid w:val="009E7C40"/>
    <w:rsid w:val="00A03BBD"/>
    <w:rsid w:val="00A351E6"/>
    <w:rsid w:val="00A551BB"/>
    <w:rsid w:val="00A61EFD"/>
    <w:rsid w:val="00A65C41"/>
    <w:rsid w:val="00A91B35"/>
    <w:rsid w:val="00AA4570"/>
    <w:rsid w:val="00AA630A"/>
    <w:rsid w:val="00AB6747"/>
    <w:rsid w:val="00AE3D1A"/>
    <w:rsid w:val="00AE4FD3"/>
    <w:rsid w:val="00AE7D59"/>
    <w:rsid w:val="00B03909"/>
    <w:rsid w:val="00B22DE1"/>
    <w:rsid w:val="00B262F4"/>
    <w:rsid w:val="00B31350"/>
    <w:rsid w:val="00B40ECD"/>
    <w:rsid w:val="00B42605"/>
    <w:rsid w:val="00B42F47"/>
    <w:rsid w:val="00B43804"/>
    <w:rsid w:val="00B468AC"/>
    <w:rsid w:val="00B53A0B"/>
    <w:rsid w:val="00B56FAD"/>
    <w:rsid w:val="00B647EC"/>
    <w:rsid w:val="00B72ED1"/>
    <w:rsid w:val="00B80C6D"/>
    <w:rsid w:val="00B81EB3"/>
    <w:rsid w:val="00BA23F0"/>
    <w:rsid w:val="00BA399E"/>
    <w:rsid w:val="00BB41DF"/>
    <w:rsid w:val="00BB68ED"/>
    <w:rsid w:val="00BD2C67"/>
    <w:rsid w:val="00BD2E2D"/>
    <w:rsid w:val="00BE6F9B"/>
    <w:rsid w:val="00BF5664"/>
    <w:rsid w:val="00BF5EF5"/>
    <w:rsid w:val="00BF6244"/>
    <w:rsid w:val="00BF6CEF"/>
    <w:rsid w:val="00C00798"/>
    <w:rsid w:val="00C02301"/>
    <w:rsid w:val="00C17CAD"/>
    <w:rsid w:val="00C21BD5"/>
    <w:rsid w:val="00C225A4"/>
    <w:rsid w:val="00C54636"/>
    <w:rsid w:val="00C666C9"/>
    <w:rsid w:val="00CA53B2"/>
    <w:rsid w:val="00CC1DBF"/>
    <w:rsid w:val="00CC337B"/>
    <w:rsid w:val="00CD0E00"/>
    <w:rsid w:val="00CE3AD3"/>
    <w:rsid w:val="00CF50F3"/>
    <w:rsid w:val="00CF76D9"/>
    <w:rsid w:val="00D02F99"/>
    <w:rsid w:val="00D06C9E"/>
    <w:rsid w:val="00D07B09"/>
    <w:rsid w:val="00D13271"/>
    <w:rsid w:val="00D14471"/>
    <w:rsid w:val="00D161F3"/>
    <w:rsid w:val="00D20928"/>
    <w:rsid w:val="00D33062"/>
    <w:rsid w:val="00D417A1"/>
    <w:rsid w:val="00D504B7"/>
    <w:rsid w:val="00D571B6"/>
    <w:rsid w:val="00D653AF"/>
    <w:rsid w:val="00D6661C"/>
    <w:rsid w:val="00D715F7"/>
    <w:rsid w:val="00D80E91"/>
    <w:rsid w:val="00D9185B"/>
    <w:rsid w:val="00DA2AC9"/>
    <w:rsid w:val="00DC0D8E"/>
    <w:rsid w:val="00DC2F32"/>
    <w:rsid w:val="00DC653F"/>
    <w:rsid w:val="00DD6746"/>
    <w:rsid w:val="00DD7B5F"/>
    <w:rsid w:val="00DE7849"/>
    <w:rsid w:val="00DF1FCC"/>
    <w:rsid w:val="00DF2AB7"/>
    <w:rsid w:val="00E04AA5"/>
    <w:rsid w:val="00E05E8B"/>
    <w:rsid w:val="00E14AAB"/>
    <w:rsid w:val="00E17A42"/>
    <w:rsid w:val="00E21020"/>
    <w:rsid w:val="00E26AE2"/>
    <w:rsid w:val="00E366AB"/>
    <w:rsid w:val="00E40D77"/>
    <w:rsid w:val="00E5414F"/>
    <w:rsid w:val="00E64688"/>
    <w:rsid w:val="00E7017F"/>
    <w:rsid w:val="00E76E34"/>
    <w:rsid w:val="00E80A1B"/>
    <w:rsid w:val="00E81EAD"/>
    <w:rsid w:val="00E86A6C"/>
    <w:rsid w:val="00EB2209"/>
    <w:rsid w:val="00EB2846"/>
    <w:rsid w:val="00EC2474"/>
    <w:rsid w:val="00EC48D2"/>
    <w:rsid w:val="00ED7F81"/>
    <w:rsid w:val="00EE2049"/>
    <w:rsid w:val="00EF3368"/>
    <w:rsid w:val="00EF6D37"/>
    <w:rsid w:val="00F11AE4"/>
    <w:rsid w:val="00F44ABF"/>
    <w:rsid w:val="00F56396"/>
    <w:rsid w:val="00F57439"/>
    <w:rsid w:val="00F703A7"/>
    <w:rsid w:val="00F7145D"/>
    <w:rsid w:val="00F73634"/>
    <w:rsid w:val="00F775B6"/>
    <w:rsid w:val="00F82DF8"/>
    <w:rsid w:val="00FA51B0"/>
    <w:rsid w:val="00FB77A1"/>
    <w:rsid w:val="00FC24B5"/>
    <w:rsid w:val="00FF2E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A630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A630A"/>
    <w:rPr>
      <w:sz w:val="18"/>
      <w:szCs w:val="18"/>
    </w:rPr>
  </w:style>
  <w:style w:type="table" w:styleId="a6">
    <w:name w:val="Table Grid"/>
    <w:basedOn w:val="a1"/>
    <w:uiPriority w:val="39"/>
    <w:rsid w:val="00CA5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8560E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1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14D93-45ED-400D-9871-BC4D2E973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23</Pages>
  <Words>1277</Words>
  <Characters>7282</Characters>
  <Application>Microsoft Office Word</Application>
  <DocSecurity>0</DocSecurity>
  <Lines>60</Lines>
  <Paragraphs>17</Paragraphs>
  <ScaleCrop>false</ScaleCrop>
  <Company>P R C</Company>
  <LinksUpToDate>false</LinksUpToDate>
  <CharactersWithSpaces>8542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lenovo</cp:lastModifiedBy>
  <cp:revision>251</cp:revision>
  <cp:lastPrinted>2020-12-24T07:17:00Z</cp:lastPrinted>
  <dcterms:created xsi:type="dcterms:W3CDTF">2020-12-08T08:33:00Z</dcterms:created>
  <dcterms:modified xsi:type="dcterms:W3CDTF">2021-07-11T16:17:00Z</dcterms:modified>
</cp:coreProperties>
</file>