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71" w:rsidRDefault="00276771" w:rsidP="009F70DB">
      <w:pPr>
        <w:jc w:val="center"/>
        <w:rPr>
          <w:rFonts w:ascii="黑体" w:eastAsia="黑体" w:hAnsi="黑体"/>
          <w:b/>
          <w:sz w:val="36"/>
          <w:szCs w:val="36"/>
        </w:rPr>
      </w:pPr>
      <w:r w:rsidRPr="00083E0A">
        <w:rPr>
          <w:rFonts w:ascii="黑体" w:eastAsia="黑体" w:hAnsi="黑体" w:hint="eastAsia"/>
          <w:b/>
          <w:sz w:val="36"/>
          <w:szCs w:val="36"/>
        </w:rPr>
        <w:t>《</w:t>
      </w:r>
      <w:r>
        <w:rPr>
          <w:rFonts w:ascii="黑体" w:eastAsia="黑体" w:hAnsi="黑体" w:hint="eastAsia"/>
          <w:b/>
          <w:sz w:val="36"/>
          <w:szCs w:val="36"/>
        </w:rPr>
        <w:t>公文写作</w:t>
      </w:r>
      <w:r w:rsidRPr="00083E0A">
        <w:rPr>
          <w:rFonts w:ascii="黑体" w:eastAsia="黑体" w:hAnsi="黑体" w:hint="eastAsia"/>
          <w:b/>
          <w:sz w:val="36"/>
          <w:szCs w:val="36"/>
        </w:rPr>
        <w:t>》课程教学大纲</w:t>
      </w:r>
    </w:p>
    <w:p w:rsidR="00964FA5" w:rsidRDefault="00964FA5" w:rsidP="00964FA5">
      <w:pPr>
        <w:rPr>
          <w:rFonts w:hint="eastAsia"/>
        </w:rPr>
      </w:pPr>
      <w:r>
        <w:rPr>
          <w:rFonts w:hint="eastAsia"/>
        </w:rPr>
        <w:t>课程名称：公文写作</w:t>
      </w:r>
    </w:p>
    <w:p w:rsidR="00964FA5" w:rsidRDefault="00964FA5" w:rsidP="00964FA5">
      <w:pPr>
        <w:rPr>
          <w:rFonts w:hint="eastAsia"/>
        </w:rPr>
      </w:pPr>
      <w:r>
        <w:rPr>
          <w:rFonts w:hint="eastAsia"/>
        </w:rPr>
        <w:t>课程性质：选修课</w:t>
      </w:r>
    </w:p>
    <w:p w:rsidR="00964FA5" w:rsidRDefault="00964FA5" w:rsidP="00964FA5">
      <w:pPr>
        <w:rPr>
          <w:rFonts w:hint="eastAsia"/>
        </w:rPr>
      </w:pPr>
      <w:r>
        <w:rPr>
          <w:rFonts w:hint="eastAsia"/>
        </w:rPr>
        <w:t xml:space="preserve">学分/学时：3学分/54 学时 </w:t>
      </w:r>
    </w:p>
    <w:p w:rsidR="00964FA5" w:rsidRDefault="00964FA5" w:rsidP="00964FA5">
      <w:pPr>
        <w:rPr>
          <w:rFonts w:hint="eastAsia"/>
        </w:rPr>
      </w:pPr>
      <w:r>
        <w:rPr>
          <w:rFonts w:hint="eastAsia"/>
        </w:rPr>
        <w:t xml:space="preserve">考核方式：平时作业、期末开卷考核 </w:t>
      </w:r>
    </w:p>
    <w:p w:rsidR="00964FA5" w:rsidRDefault="00964FA5" w:rsidP="00964FA5">
      <w:pPr>
        <w:rPr>
          <w:rFonts w:hint="eastAsia"/>
        </w:rPr>
      </w:pPr>
      <w:r>
        <w:rPr>
          <w:rFonts w:hint="eastAsia"/>
        </w:rPr>
        <w:t>开课学期： 第二、三学期 等</w:t>
      </w:r>
    </w:p>
    <w:p w:rsidR="00964FA5" w:rsidRDefault="00964FA5" w:rsidP="00964FA5">
      <w:pPr>
        <w:rPr>
          <w:rFonts w:hint="eastAsia"/>
        </w:rPr>
      </w:pPr>
      <w:r>
        <w:rPr>
          <w:rFonts w:hint="eastAsia"/>
        </w:rPr>
        <w:t>适用专业：管理科学、物流管理等</w:t>
      </w:r>
    </w:p>
    <w:p w:rsidR="00964FA5" w:rsidRDefault="00964FA5" w:rsidP="00964FA5">
      <w:pPr>
        <w:rPr>
          <w:rFonts w:hint="eastAsia"/>
        </w:rPr>
      </w:pPr>
      <w:r>
        <w:rPr>
          <w:rFonts w:hint="eastAsia"/>
        </w:rPr>
        <w:t xml:space="preserve">开课单位： 政治与公共管理学院 </w:t>
      </w:r>
    </w:p>
    <w:p w:rsidR="00964FA5" w:rsidRDefault="00964FA5" w:rsidP="00964FA5">
      <w:pPr>
        <w:rPr>
          <w:rFonts w:hint="eastAsia"/>
        </w:rPr>
      </w:pPr>
      <w:r>
        <w:rPr>
          <w:rFonts w:hint="eastAsia"/>
        </w:rPr>
        <w:t xml:space="preserve">课程负责人：王瑜 </w:t>
      </w:r>
    </w:p>
    <w:p w:rsidR="00964FA5" w:rsidRDefault="00964FA5" w:rsidP="00964FA5">
      <w:pPr>
        <w:rPr>
          <w:rFonts w:hint="eastAsia"/>
        </w:rPr>
      </w:pPr>
      <w:r>
        <w:rPr>
          <w:rFonts w:hint="eastAsia"/>
        </w:rPr>
        <w:t xml:space="preserve">大纲执笔人：王瑜 </w:t>
      </w:r>
    </w:p>
    <w:p w:rsidR="00964FA5" w:rsidRDefault="00964FA5" w:rsidP="00964FA5">
      <w:pPr>
        <w:rPr>
          <w:rFonts w:hint="eastAsia"/>
        </w:rPr>
      </w:pPr>
      <w:r>
        <w:rPr>
          <w:rFonts w:hint="eastAsia"/>
        </w:rPr>
        <w:t>大纲审核人： 梅晚霞</w:t>
      </w:r>
    </w:p>
    <w:p w:rsidR="00964FA5" w:rsidRDefault="00964FA5" w:rsidP="00964FA5">
      <w:pPr>
        <w:rPr>
          <w:rFonts w:hint="eastAsia"/>
        </w:rPr>
      </w:pPr>
      <w:r>
        <w:rPr>
          <w:rFonts w:hint="eastAsia"/>
        </w:rPr>
        <w:t>选用教材：公文写作和例文解析，杨霞编，北京大学出版社</w:t>
      </w:r>
    </w:p>
    <w:p w:rsidR="00964FA5" w:rsidRPr="00964FA5" w:rsidRDefault="00964FA5" w:rsidP="009F70DB">
      <w:pPr>
        <w:rPr>
          <w:rFonts w:ascii="黑体" w:eastAsia="黑体" w:hAnsi="黑体" w:hint="eastAsia"/>
          <w:b/>
          <w:sz w:val="28"/>
          <w:szCs w:val="28"/>
        </w:rPr>
      </w:pPr>
    </w:p>
    <w:p w:rsidR="00276771" w:rsidRPr="00083E0A" w:rsidRDefault="00276771" w:rsidP="009F70DB">
      <w:pPr>
        <w:rPr>
          <w:rFonts w:ascii="黑体" w:eastAsia="黑体" w:hAnsi="黑体"/>
          <w:b/>
          <w:sz w:val="28"/>
          <w:szCs w:val="28"/>
        </w:rPr>
      </w:pPr>
      <w:r w:rsidRPr="00083E0A">
        <w:rPr>
          <w:rFonts w:ascii="黑体" w:eastAsia="黑体" w:hAnsi="黑体" w:hint="eastAsia"/>
          <w:b/>
          <w:sz w:val="28"/>
          <w:szCs w:val="28"/>
        </w:rPr>
        <w:t>一、课程目标：</w:t>
      </w:r>
    </w:p>
    <w:p w:rsidR="00276771" w:rsidRDefault="00276771" w:rsidP="00204BD6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852B8">
        <w:rPr>
          <w:rFonts w:ascii="宋体" w:eastAsia="宋体" w:hAnsi="宋体" w:hint="eastAsia"/>
          <w:b/>
          <w:sz w:val="24"/>
          <w:szCs w:val="24"/>
        </w:rPr>
        <w:t>（</w:t>
      </w:r>
      <w:r w:rsidRPr="00E852B8">
        <w:rPr>
          <w:rFonts w:ascii="宋体" w:eastAsia="宋体" w:hAnsi="宋体"/>
          <w:b/>
          <w:sz w:val="24"/>
          <w:szCs w:val="24"/>
        </w:rPr>
        <w:t>1</w:t>
      </w:r>
      <w:r w:rsidRPr="00E852B8">
        <w:rPr>
          <w:rFonts w:ascii="宋体" w:eastAsia="宋体" w:hAnsi="宋体" w:hint="eastAsia"/>
          <w:b/>
          <w:sz w:val="24"/>
          <w:szCs w:val="24"/>
        </w:rPr>
        <w:t>）课程设置知识要求</w:t>
      </w:r>
    </w:p>
    <w:p w:rsidR="00276771" w:rsidRPr="00E852B8" w:rsidRDefault="00276771" w:rsidP="009C449F">
      <w:pPr>
        <w:spacing w:line="360" w:lineRule="auto"/>
        <w:ind w:firstLineChars="294" w:firstLine="708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语文与写作的基本知识</w:t>
      </w:r>
    </w:p>
    <w:p w:rsidR="00276771" w:rsidRDefault="00276771" w:rsidP="00204BD6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852B8">
        <w:rPr>
          <w:rFonts w:ascii="宋体" w:eastAsia="宋体" w:hAnsi="宋体" w:hint="eastAsia"/>
          <w:b/>
          <w:sz w:val="24"/>
          <w:szCs w:val="24"/>
        </w:rPr>
        <w:t>（</w:t>
      </w:r>
      <w:r w:rsidRPr="00E852B8">
        <w:rPr>
          <w:rFonts w:ascii="宋体" w:eastAsia="宋体" w:hAnsi="宋体"/>
          <w:b/>
          <w:sz w:val="24"/>
          <w:szCs w:val="24"/>
        </w:rPr>
        <w:t>2</w:t>
      </w:r>
      <w:r w:rsidRPr="00E852B8">
        <w:rPr>
          <w:rFonts w:ascii="宋体" w:eastAsia="宋体" w:hAnsi="宋体" w:hint="eastAsia"/>
          <w:b/>
          <w:sz w:val="24"/>
          <w:szCs w:val="24"/>
        </w:rPr>
        <w:t>）课程设置能力要求</w:t>
      </w:r>
    </w:p>
    <w:p w:rsidR="00276771" w:rsidRPr="00E852B8" w:rsidRDefault="00276771" w:rsidP="009C449F">
      <w:pPr>
        <w:spacing w:line="360" w:lineRule="auto"/>
        <w:ind w:firstLineChars="294" w:firstLine="708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逻辑思维能力，以及应用知识分析问题和解决问题的能力。</w:t>
      </w:r>
    </w:p>
    <w:p w:rsidR="00276771" w:rsidRDefault="00276771" w:rsidP="00204BD6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852B8">
        <w:rPr>
          <w:rFonts w:ascii="宋体" w:eastAsia="宋体" w:hAnsi="宋体" w:hint="eastAsia"/>
          <w:b/>
          <w:sz w:val="24"/>
          <w:szCs w:val="24"/>
        </w:rPr>
        <w:t>（</w:t>
      </w:r>
      <w:r w:rsidRPr="00E852B8">
        <w:rPr>
          <w:rFonts w:ascii="宋体" w:eastAsia="宋体" w:hAnsi="宋体"/>
          <w:b/>
          <w:sz w:val="24"/>
          <w:szCs w:val="24"/>
        </w:rPr>
        <w:t>3</w:t>
      </w:r>
      <w:r w:rsidRPr="00E852B8">
        <w:rPr>
          <w:rFonts w:ascii="宋体" w:eastAsia="宋体" w:hAnsi="宋体" w:hint="eastAsia"/>
          <w:b/>
          <w:sz w:val="24"/>
          <w:szCs w:val="24"/>
        </w:rPr>
        <w:t>）课程达成目标</w:t>
      </w:r>
    </w:p>
    <w:p w:rsidR="00276771" w:rsidRPr="00E852B8" w:rsidRDefault="00276771" w:rsidP="009C449F">
      <w:pPr>
        <w:spacing w:line="360" w:lineRule="auto"/>
        <w:ind w:firstLineChars="294" w:firstLine="708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掌握公文写作规范，能够按照法律法规、规章制度以及行文规则，依照管理职权和公文规范体式准确行文。</w:t>
      </w:r>
    </w:p>
    <w:p w:rsidR="00276771" w:rsidRDefault="00276771" w:rsidP="00204BD6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E852B8">
        <w:rPr>
          <w:rFonts w:ascii="宋体" w:eastAsia="宋体" w:hAnsi="宋体" w:hint="eastAsia"/>
          <w:b/>
          <w:sz w:val="24"/>
          <w:szCs w:val="24"/>
        </w:rPr>
        <w:t>（</w:t>
      </w:r>
      <w:r w:rsidRPr="00E852B8">
        <w:rPr>
          <w:rFonts w:ascii="宋体" w:eastAsia="宋体" w:hAnsi="宋体"/>
          <w:b/>
          <w:sz w:val="24"/>
          <w:szCs w:val="24"/>
        </w:rPr>
        <w:t>4</w:t>
      </w:r>
      <w:r w:rsidRPr="00E852B8">
        <w:rPr>
          <w:rFonts w:ascii="宋体" w:eastAsia="宋体" w:hAnsi="宋体" w:hint="eastAsia"/>
          <w:b/>
          <w:sz w:val="24"/>
          <w:szCs w:val="24"/>
        </w:rPr>
        <w:t>）课程简介</w:t>
      </w:r>
    </w:p>
    <w:p w:rsidR="00276771" w:rsidRPr="00E852B8" w:rsidRDefault="00276771" w:rsidP="009C449F">
      <w:pPr>
        <w:spacing w:line="360" w:lineRule="auto"/>
        <w:ind w:firstLineChars="245" w:firstLine="59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公文是各级、各类社会组织履行职责、实施管理、实现职能的不可缺少的重要工具，任何组织的管理都离不开公文，都需要借助公文写作来制发以规范的公文，以实现领导指导工作、商洽事项、联系业务、交流思想、传播经验、</w:t>
      </w:r>
      <w:r>
        <w:rPr>
          <w:rFonts w:ascii="宋体" w:eastAsia="宋体" w:hAnsi="宋体" w:hint="eastAsia"/>
          <w:b/>
          <w:sz w:val="24"/>
          <w:szCs w:val="24"/>
        </w:rPr>
        <w:lastRenderedPageBreak/>
        <w:t>记载认识等。掌握公文写作技巧是管理类学生必备的基本技能。</w:t>
      </w:r>
    </w:p>
    <w:p w:rsidR="00276771" w:rsidRPr="00083E0A" w:rsidRDefault="00276771" w:rsidP="009F70DB">
      <w:pPr>
        <w:rPr>
          <w:rFonts w:ascii="黑体" w:eastAsia="黑体" w:hAnsi="黑体"/>
          <w:b/>
          <w:sz w:val="28"/>
          <w:szCs w:val="28"/>
        </w:rPr>
      </w:pPr>
      <w:r w:rsidRPr="00083E0A">
        <w:rPr>
          <w:rFonts w:ascii="黑体" w:eastAsia="黑体" w:hAnsi="黑体" w:hint="eastAsia"/>
          <w:b/>
          <w:sz w:val="28"/>
          <w:szCs w:val="28"/>
        </w:rPr>
        <w:t>二、课程内容</w:t>
      </w:r>
    </w:p>
    <w:p w:rsidR="00276771" w:rsidRPr="00720494" w:rsidRDefault="00276771" w:rsidP="00720494">
      <w:pPr>
        <w:rPr>
          <w:b/>
          <w:sz w:val="24"/>
          <w:szCs w:val="24"/>
        </w:rPr>
      </w:pPr>
      <w:r w:rsidRPr="00720494">
        <w:rPr>
          <w:rFonts w:hint="eastAsia"/>
          <w:b/>
          <w:sz w:val="24"/>
          <w:szCs w:val="24"/>
        </w:rPr>
        <w:t>第一章</w:t>
      </w:r>
      <w:r w:rsidRPr="00720494">
        <w:rPr>
          <w:b/>
          <w:sz w:val="24"/>
          <w:szCs w:val="24"/>
        </w:rPr>
        <w:t xml:space="preserve"> </w:t>
      </w:r>
      <w:r w:rsidRPr="00720494">
        <w:rPr>
          <w:rFonts w:hint="eastAsia"/>
          <w:b/>
          <w:sz w:val="24"/>
          <w:szCs w:val="24"/>
        </w:rPr>
        <w:t>公文写作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掌握公文的含义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掌握公文的特点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了解</w:t>
      </w:r>
      <w:r w:rsidRPr="00720494">
        <w:rPr>
          <w:rFonts w:hint="eastAsia"/>
          <w:sz w:val="24"/>
          <w:szCs w:val="24"/>
        </w:rPr>
        <w:t>公文的分类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掌握公文写作的含义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掌握公文写作的特点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掌握公文撰稿人职责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了解与应用公文撰稿人素养</w:t>
      </w:r>
    </w:p>
    <w:p w:rsidR="00276771" w:rsidRPr="00720494" w:rsidRDefault="00276771" w:rsidP="00720494">
      <w:pPr>
        <w:rPr>
          <w:b/>
          <w:sz w:val="24"/>
          <w:szCs w:val="24"/>
        </w:rPr>
      </w:pPr>
      <w:r w:rsidRPr="00720494">
        <w:rPr>
          <w:rFonts w:hint="eastAsia"/>
          <w:b/>
          <w:sz w:val="24"/>
          <w:szCs w:val="24"/>
        </w:rPr>
        <w:t>第二章</w:t>
      </w:r>
      <w:r w:rsidRPr="00720494">
        <w:rPr>
          <w:b/>
          <w:sz w:val="24"/>
          <w:szCs w:val="24"/>
        </w:rPr>
        <w:t xml:space="preserve"> </w:t>
      </w:r>
      <w:r w:rsidRPr="00720494">
        <w:rPr>
          <w:rFonts w:hint="eastAsia"/>
          <w:b/>
          <w:sz w:val="24"/>
          <w:szCs w:val="24"/>
        </w:rPr>
        <w:t>公文主题与材料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掌握公文主题的特点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掌握公文主题的作用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了解与应用公文主题的表达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了解与应用公文主题的要求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了解与应用公文材料的类型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了解与应用公文材料的收集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了解与应用公文材料的选择</w:t>
      </w:r>
    </w:p>
    <w:p w:rsidR="00276771" w:rsidRPr="00720494" w:rsidRDefault="00276771" w:rsidP="00720494">
      <w:pPr>
        <w:rPr>
          <w:b/>
          <w:sz w:val="24"/>
          <w:szCs w:val="24"/>
        </w:rPr>
      </w:pPr>
      <w:r w:rsidRPr="00720494">
        <w:rPr>
          <w:rFonts w:hint="eastAsia"/>
          <w:b/>
          <w:sz w:val="24"/>
          <w:szCs w:val="24"/>
        </w:rPr>
        <w:t>第三章</w:t>
      </w:r>
      <w:r w:rsidRPr="00720494">
        <w:rPr>
          <w:b/>
          <w:sz w:val="24"/>
          <w:szCs w:val="24"/>
        </w:rPr>
        <w:t xml:space="preserve"> </w:t>
      </w:r>
      <w:r w:rsidRPr="00720494">
        <w:rPr>
          <w:rFonts w:hint="eastAsia"/>
          <w:b/>
          <w:sz w:val="24"/>
          <w:szCs w:val="24"/>
        </w:rPr>
        <w:t>公文格式与结构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掌握公文的通用格式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了解与应用公文的特定格式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掌握结构思路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lastRenderedPageBreak/>
        <w:t>了解与应用整体构架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了解与应用局部设计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了解与应用逻辑递进式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了解与应用类别并进式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了解与应用复合式</w:t>
      </w:r>
    </w:p>
    <w:p w:rsidR="00276771" w:rsidRPr="00720494" w:rsidRDefault="00276771" w:rsidP="00720494">
      <w:pPr>
        <w:rPr>
          <w:b/>
          <w:sz w:val="24"/>
          <w:szCs w:val="24"/>
        </w:rPr>
      </w:pPr>
      <w:r w:rsidRPr="00720494">
        <w:rPr>
          <w:rFonts w:hint="eastAsia"/>
          <w:b/>
          <w:sz w:val="24"/>
          <w:szCs w:val="24"/>
        </w:rPr>
        <w:t>第四章</w:t>
      </w:r>
      <w:r w:rsidRPr="00720494">
        <w:rPr>
          <w:b/>
          <w:sz w:val="24"/>
          <w:szCs w:val="24"/>
        </w:rPr>
        <w:t xml:space="preserve"> </w:t>
      </w:r>
      <w:r w:rsidRPr="00720494">
        <w:rPr>
          <w:rFonts w:hint="eastAsia"/>
          <w:b/>
          <w:sz w:val="24"/>
          <w:szCs w:val="24"/>
        </w:rPr>
        <w:t>公文语言与修辞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掌握公文语体的特点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了解与应用公文语言与文学语言的差别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了解与应用词语选用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了解与应用语句组织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了解与应用要素表达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了解与应用修辞特点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了解与应用修辞方法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了解与应用说明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了解与应用记叙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了解与应用议论</w:t>
      </w:r>
    </w:p>
    <w:p w:rsidR="00276771" w:rsidRPr="00720494" w:rsidRDefault="00276771" w:rsidP="00720494">
      <w:pPr>
        <w:rPr>
          <w:b/>
          <w:sz w:val="24"/>
          <w:szCs w:val="24"/>
        </w:rPr>
      </w:pPr>
      <w:r w:rsidRPr="00720494">
        <w:rPr>
          <w:rFonts w:hint="eastAsia"/>
          <w:b/>
          <w:sz w:val="24"/>
          <w:szCs w:val="24"/>
        </w:rPr>
        <w:t>第五章</w:t>
      </w:r>
      <w:r w:rsidRPr="00720494">
        <w:rPr>
          <w:b/>
          <w:sz w:val="24"/>
          <w:szCs w:val="24"/>
        </w:rPr>
        <w:t xml:space="preserve"> </w:t>
      </w:r>
      <w:r w:rsidRPr="00720494">
        <w:rPr>
          <w:rFonts w:hint="eastAsia"/>
          <w:b/>
          <w:sz w:val="24"/>
          <w:szCs w:val="24"/>
        </w:rPr>
        <w:t>公文行文规则与流程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掌握行文主体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掌握行文依据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了解与应用行文对象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了解与应用行文方式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了解与应用明确目的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lastRenderedPageBreak/>
        <w:t>了解与应用收集选材</w:t>
      </w:r>
    </w:p>
    <w:p w:rsidR="00276771" w:rsidRPr="00720494" w:rsidRDefault="00276771" w:rsidP="00720494">
      <w:pPr>
        <w:rPr>
          <w:b/>
          <w:sz w:val="24"/>
          <w:szCs w:val="24"/>
        </w:rPr>
      </w:pPr>
      <w:r w:rsidRPr="00720494">
        <w:rPr>
          <w:rFonts w:hint="eastAsia"/>
          <w:b/>
          <w:sz w:val="24"/>
          <w:szCs w:val="24"/>
        </w:rPr>
        <w:t>第六章</w:t>
      </w:r>
      <w:r w:rsidRPr="00720494">
        <w:rPr>
          <w:b/>
          <w:sz w:val="24"/>
          <w:szCs w:val="24"/>
        </w:rPr>
        <w:t xml:space="preserve"> </w:t>
      </w:r>
      <w:r w:rsidRPr="00720494">
        <w:rPr>
          <w:rFonts w:hint="eastAsia"/>
          <w:b/>
          <w:sz w:val="24"/>
          <w:szCs w:val="24"/>
        </w:rPr>
        <w:t>规范类公文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了解与应用规范类公文写作规范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了解条例、规定、办法和细则的基本要素</w:t>
      </w:r>
    </w:p>
    <w:p w:rsidR="00276771" w:rsidRPr="00720494" w:rsidRDefault="00276771" w:rsidP="00720494">
      <w:pPr>
        <w:rPr>
          <w:b/>
          <w:sz w:val="24"/>
          <w:szCs w:val="24"/>
        </w:rPr>
      </w:pPr>
      <w:r w:rsidRPr="00720494">
        <w:rPr>
          <w:rFonts w:hint="eastAsia"/>
          <w:b/>
          <w:sz w:val="24"/>
          <w:szCs w:val="24"/>
        </w:rPr>
        <w:t>第七章</w:t>
      </w:r>
      <w:r w:rsidRPr="00720494">
        <w:rPr>
          <w:b/>
          <w:sz w:val="24"/>
          <w:szCs w:val="24"/>
        </w:rPr>
        <w:t xml:space="preserve"> </w:t>
      </w:r>
      <w:r w:rsidRPr="00720494">
        <w:rPr>
          <w:rFonts w:hint="eastAsia"/>
          <w:b/>
          <w:sz w:val="24"/>
          <w:szCs w:val="24"/>
        </w:rPr>
        <w:t>领导类公文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掌握和应用通报、通知等公文写作规范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了解与应用命令、决议、决定、意见和批复的写作规范</w:t>
      </w:r>
    </w:p>
    <w:p w:rsidR="00276771" w:rsidRPr="00720494" w:rsidRDefault="00276771" w:rsidP="00720494">
      <w:pPr>
        <w:rPr>
          <w:b/>
          <w:sz w:val="24"/>
          <w:szCs w:val="24"/>
        </w:rPr>
      </w:pPr>
      <w:r w:rsidRPr="00720494">
        <w:rPr>
          <w:rFonts w:hint="eastAsia"/>
          <w:b/>
          <w:sz w:val="24"/>
          <w:szCs w:val="24"/>
        </w:rPr>
        <w:t>第八章</w:t>
      </w:r>
      <w:r w:rsidRPr="00720494">
        <w:rPr>
          <w:b/>
          <w:sz w:val="24"/>
          <w:szCs w:val="24"/>
        </w:rPr>
        <w:t xml:space="preserve"> </w:t>
      </w:r>
      <w:proofErr w:type="gramStart"/>
      <w:r w:rsidRPr="00720494">
        <w:rPr>
          <w:rFonts w:hint="eastAsia"/>
          <w:b/>
          <w:sz w:val="24"/>
          <w:szCs w:val="24"/>
        </w:rPr>
        <w:t>请报类公文</w:t>
      </w:r>
      <w:proofErr w:type="gramEnd"/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掌握和应用请示等公文写作规范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了解与应用议案、报告的写作规范</w:t>
      </w:r>
    </w:p>
    <w:p w:rsidR="00276771" w:rsidRPr="00720494" w:rsidRDefault="00276771" w:rsidP="00720494">
      <w:pPr>
        <w:rPr>
          <w:b/>
          <w:sz w:val="24"/>
          <w:szCs w:val="24"/>
        </w:rPr>
      </w:pPr>
      <w:r w:rsidRPr="00720494">
        <w:rPr>
          <w:rFonts w:hint="eastAsia"/>
          <w:b/>
          <w:sz w:val="24"/>
          <w:szCs w:val="24"/>
        </w:rPr>
        <w:t>第九章</w:t>
      </w:r>
      <w:r w:rsidRPr="00720494">
        <w:rPr>
          <w:b/>
          <w:sz w:val="24"/>
          <w:szCs w:val="24"/>
        </w:rPr>
        <w:t xml:space="preserve"> </w:t>
      </w:r>
      <w:r w:rsidRPr="00720494">
        <w:rPr>
          <w:rFonts w:hint="eastAsia"/>
          <w:b/>
          <w:sz w:val="24"/>
          <w:szCs w:val="24"/>
        </w:rPr>
        <w:t>告知类公文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掌握和应用通告等公文写作规范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了解与应用公报、公告的写作规范</w:t>
      </w:r>
    </w:p>
    <w:p w:rsidR="00276771" w:rsidRPr="00720494" w:rsidRDefault="00276771" w:rsidP="00720494">
      <w:pPr>
        <w:rPr>
          <w:b/>
          <w:sz w:val="24"/>
          <w:szCs w:val="24"/>
        </w:rPr>
      </w:pPr>
      <w:r w:rsidRPr="00720494">
        <w:rPr>
          <w:rFonts w:hint="eastAsia"/>
          <w:b/>
          <w:sz w:val="24"/>
          <w:szCs w:val="24"/>
        </w:rPr>
        <w:t>第十章</w:t>
      </w:r>
      <w:r w:rsidRPr="00720494">
        <w:rPr>
          <w:b/>
          <w:sz w:val="24"/>
          <w:szCs w:val="24"/>
        </w:rPr>
        <w:t xml:space="preserve"> </w:t>
      </w:r>
      <w:r w:rsidRPr="00720494">
        <w:rPr>
          <w:rFonts w:hint="eastAsia"/>
          <w:b/>
          <w:sz w:val="24"/>
          <w:szCs w:val="24"/>
        </w:rPr>
        <w:t>商洽类公文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掌握和应用商洽函、请批函等公文写作规范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了解与应用问复函、知照函的写作规范</w:t>
      </w:r>
    </w:p>
    <w:p w:rsidR="00276771" w:rsidRPr="00720494" w:rsidRDefault="00276771" w:rsidP="00720494">
      <w:pPr>
        <w:rPr>
          <w:b/>
          <w:sz w:val="24"/>
          <w:szCs w:val="24"/>
        </w:rPr>
      </w:pPr>
      <w:r w:rsidRPr="00720494">
        <w:rPr>
          <w:rFonts w:hint="eastAsia"/>
          <w:b/>
          <w:sz w:val="24"/>
          <w:szCs w:val="24"/>
        </w:rPr>
        <w:t>第十一章</w:t>
      </w:r>
      <w:r w:rsidRPr="00720494">
        <w:rPr>
          <w:b/>
          <w:sz w:val="24"/>
          <w:szCs w:val="24"/>
        </w:rPr>
        <w:t xml:space="preserve"> </w:t>
      </w:r>
      <w:r w:rsidRPr="00720494">
        <w:rPr>
          <w:rFonts w:hint="eastAsia"/>
          <w:b/>
          <w:sz w:val="24"/>
          <w:szCs w:val="24"/>
        </w:rPr>
        <w:t>会议类公文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掌握和应用会议记要等公文写作规范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了解与应用会议讲话稿的写作规范</w:t>
      </w:r>
    </w:p>
    <w:p w:rsidR="00276771" w:rsidRPr="00720494" w:rsidRDefault="00276771" w:rsidP="00720494">
      <w:pPr>
        <w:rPr>
          <w:b/>
          <w:sz w:val="24"/>
          <w:szCs w:val="24"/>
        </w:rPr>
      </w:pPr>
      <w:r w:rsidRPr="00720494">
        <w:rPr>
          <w:rFonts w:hint="eastAsia"/>
          <w:b/>
          <w:sz w:val="24"/>
          <w:szCs w:val="24"/>
        </w:rPr>
        <w:t>第十二章</w:t>
      </w:r>
      <w:r w:rsidRPr="00720494">
        <w:rPr>
          <w:b/>
          <w:sz w:val="24"/>
          <w:szCs w:val="24"/>
        </w:rPr>
        <w:t xml:space="preserve"> </w:t>
      </w:r>
      <w:r w:rsidRPr="00720494">
        <w:rPr>
          <w:rFonts w:hint="eastAsia"/>
          <w:b/>
          <w:sz w:val="24"/>
          <w:szCs w:val="24"/>
        </w:rPr>
        <w:t>计划类公文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掌握和应用计划等公文写作规范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了解与应用规划、方案的写作规范</w:t>
      </w:r>
    </w:p>
    <w:p w:rsidR="00276771" w:rsidRPr="00720494" w:rsidRDefault="00276771" w:rsidP="00720494">
      <w:pPr>
        <w:rPr>
          <w:b/>
          <w:sz w:val="24"/>
          <w:szCs w:val="24"/>
        </w:rPr>
      </w:pPr>
      <w:r w:rsidRPr="00720494">
        <w:rPr>
          <w:rFonts w:hint="eastAsia"/>
          <w:b/>
          <w:sz w:val="24"/>
          <w:szCs w:val="24"/>
        </w:rPr>
        <w:lastRenderedPageBreak/>
        <w:t>第十三章</w:t>
      </w:r>
      <w:r w:rsidRPr="00720494">
        <w:rPr>
          <w:b/>
          <w:sz w:val="24"/>
          <w:szCs w:val="24"/>
        </w:rPr>
        <w:t xml:space="preserve"> </w:t>
      </w:r>
      <w:r w:rsidRPr="00720494">
        <w:rPr>
          <w:rFonts w:hint="eastAsia"/>
          <w:b/>
          <w:sz w:val="24"/>
          <w:szCs w:val="24"/>
        </w:rPr>
        <w:t>契约类公文</w:t>
      </w:r>
    </w:p>
    <w:p w:rsidR="00276771" w:rsidRPr="00720494" w:rsidRDefault="00276771" w:rsidP="009C449F">
      <w:pPr>
        <w:ind w:firstLineChars="200" w:firstLine="480"/>
        <w:rPr>
          <w:sz w:val="24"/>
          <w:szCs w:val="24"/>
        </w:rPr>
      </w:pPr>
      <w:r w:rsidRPr="00720494">
        <w:rPr>
          <w:rFonts w:hint="eastAsia"/>
          <w:sz w:val="24"/>
          <w:szCs w:val="24"/>
        </w:rPr>
        <w:t>了解与应用合同、意向书的写作规范</w:t>
      </w:r>
    </w:p>
    <w:p w:rsidR="00276771" w:rsidRPr="00083E0A" w:rsidRDefault="00E73697" w:rsidP="009F70DB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</w:t>
      </w:r>
      <w:r w:rsidR="00276771" w:rsidRPr="00083E0A">
        <w:rPr>
          <w:rFonts w:ascii="黑体" w:eastAsia="黑体" w:hAnsi="黑体" w:hint="eastAsia"/>
          <w:b/>
          <w:sz w:val="28"/>
          <w:szCs w:val="28"/>
        </w:rPr>
        <w:t>、考核方式及要求</w:t>
      </w:r>
    </w:p>
    <w:p w:rsidR="00276771" w:rsidRPr="009F70DB" w:rsidRDefault="00E73697" w:rsidP="00E7369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平时课堂成绩（20%），平时作业成绩（30%），期末</w:t>
      </w:r>
      <w:r w:rsidR="00276771">
        <w:rPr>
          <w:rFonts w:ascii="宋体" w:eastAsia="宋体" w:hAnsi="宋体" w:hint="eastAsia"/>
          <w:sz w:val="28"/>
          <w:szCs w:val="28"/>
        </w:rPr>
        <w:t>开卷考试（</w:t>
      </w:r>
      <w:r>
        <w:rPr>
          <w:rFonts w:ascii="宋体" w:eastAsia="宋体" w:hAnsi="宋体" w:hint="eastAsia"/>
          <w:sz w:val="28"/>
          <w:szCs w:val="28"/>
        </w:rPr>
        <w:t>50%</w:t>
      </w:r>
      <w:r w:rsidR="00276771">
        <w:rPr>
          <w:rFonts w:ascii="宋体" w:eastAsia="宋体" w:hAnsi="宋体" w:hint="eastAsia"/>
          <w:sz w:val="28"/>
          <w:szCs w:val="28"/>
        </w:rPr>
        <w:t>）。</w:t>
      </w:r>
    </w:p>
    <w:p w:rsidR="00276771" w:rsidRPr="00083E0A" w:rsidRDefault="00E73697" w:rsidP="009F70DB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四</w:t>
      </w:r>
      <w:r w:rsidR="00276771" w:rsidRPr="00083E0A">
        <w:rPr>
          <w:rFonts w:ascii="黑体" w:eastAsia="黑体" w:hAnsi="黑体" w:hint="eastAsia"/>
          <w:b/>
          <w:sz w:val="28"/>
          <w:szCs w:val="28"/>
        </w:rPr>
        <w:t>、参考书目</w:t>
      </w:r>
    </w:p>
    <w:p w:rsidR="00276771" w:rsidRPr="009F70DB" w:rsidRDefault="00276771" w:rsidP="009F70DB">
      <w:pPr>
        <w:rPr>
          <w:rFonts w:ascii="宋体" w:eastAsia="宋体" w:hAnsi="宋体"/>
          <w:sz w:val="28"/>
          <w:szCs w:val="28"/>
        </w:rPr>
      </w:pPr>
      <w:r w:rsidRPr="009F70DB">
        <w:rPr>
          <w:rFonts w:ascii="宋体" w:eastAsia="宋体" w:hAnsi="宋体"/>
          <w:sz w:val="28"/>
          <w:szCs w:val="28"/>
        </w:rPr>
        <w:t>[1]</w:t>
      </w:r>
      <w:r>
        <w:rPr>
          <w:rFonts w:ascii="宋体" w:eastAsia="宋体" w:hAnsi="宋体" w:hint="eastAsia"/>
          <w:sz w:val="28"/>
          <w:szCs w:val="28"/>
        </w:rPr>
        <w:t>赵国俊，公文写作与处理，中国人民大学出版社，</w:t>
      </w:r>
      <w:r>
        <w:rPr>
          <w:rFonts w:ascii="宋体" w:eastAsia="宋体" w:hAnsi="宋体"/>
          <w:sz w:val="28"/>
          <w:szCs w:val="28"/>
        </w:rPr>
        <w:t>2012</w:t>
      </w:r>
      <w:r>
        <w:rPr>
          <w:rFonts w:ascii="宋体" w:eastAsia="宋体" w:hAnsi="宋体" w:hint="eastAsia"/>
          <w:sz w:val="28"/>
          <w:szCs w:val="28"/>
        </w:rPr>
        <w:t>年。</w:t>
      </w:r>
    </w:p>
    <w:p w:rsidR="00276771" w:rsidRPr="009F70DB" w:rsidRDefault="00276771" w:rsidP="009F70DB">
      <w:pPr>
        <w:rPr>
          <w:rFonts w:ascii="宋体" w:eastAsia="宋体" w:hAnsi="宋体"/>
          <w:sz w:val="28"/>
          <w:szCs w:val="28"/>
        </w:rPr>
      </w:pPr>
      <w:r w:rsidRPr="009F70DB">
        <w:rPr>
          <w:rFonts w:ascii="宋体" w:eastAsia="宋体" w:hAnsi="宋体"/>
          <w:sz w:val="28"/>
          <w:szCs w:val="28"/>
        </w:rPr>
        <w:t>[2]</w:t>
      </w:r>
      <w:r>
        <w:rPr>
          <w:rFonts w:ascii="宋体" w:eastAsia="宋体" w:hAnsi="宋体" w:hint="eastAsia"/>
          <w:sz w:val="28"/>
          <w:szCs w:val="28"/>
        </w:rPr>
        <w:t>党政机关公文处理条例（中办发</w:t>
      </w:r>
      <w:r w:rsidR="009C449F" w:rsidRPr="007F2C40">
        <w:rPr>
          <w:rFonts w:ascii="宋体" w:eastAsia="宋体" w:hAnsi="宋体"/>
          <w:sz w:val="28"/>
          <w:szCs w:val="28"/>
        </w:rPr>
        <w:fldChar w:fldCharType="begin"/>
      </w:r>
      <w:r w:rsidRPr="007F2C40">
        <w:rPr>
          <w:rFonts w:ascii="宋体" w:eastAsia="宋体" w:hAnsi="宋体"/>
          <w:sz w:val="28"/>
          <w:szCs w:val="28"/>
        </w:rPr>
        <w:instrText xml:space="preserve"> QUOTE </w:instrText>
      </w:r>
      <w:r w:rsidR="009C449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8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noLineBreaksAfter w:lang=&quot;ZH-CN&quot; w:val=&quot;$([{拢楼路鈥樷€溿€堛€娿€屻€庛€愩€斻€栥€濓箼锕涳節锛勶紙锛庯蓟锝涳俊锟:displayHorizontalDrawingGridEvery w:val=&quot;0&quot;/&gt;&lt;rawingGri">
            <v:imagedata r:id="rId6" o:title="" chromakey="white"/>
          </v:shape>
        </w:pict>
      </w:r>
      <w:r w:rsidRPr="007F2C40">
        <w:rPr>
          <w:rFonts w:ascii="宋体" w:eastAsia="宋体" w:hAnsi="宋体"/>
          <w:sz w:val="28"/>
          <w:szCs w:val="28"/>
        </w:rPr>
        <w:instrText xml:space="preserve"> </w:instrText>
      </w:r>
      <w:r w:rsidR="009C449F" w:rsidRPr="007F2C40">
        <w:rPr>
          <w:rFonts w:ascii="宋体" w:eastAsia="宋体" w:hAnsi="宋体"/>
          <w:sz w:val="28"/>
          <w:szCs w:val="28"/>
        </w:rPr>
        <w:fldChar w:fldCharType="separate"/>
      </w:r>
      <w:r w:rsidR="009C449F">
        <w:pict>
          <v:shape id="_x0000_i1026" type="#_x0000_t75" style="width:7.8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noLineBreaksAfter w:lang=&quot;ZH-CN&quot; w:val=&quot;$([{拢楼路鈥樷€溿€堛€娿€屻€庛€愩€斻€栥€濓箼锕涳節锛勶紙锛庯蓟锝涳俊锟:displayHorizontalDrawingGridEvery w:val=&quot;0&quot;/&gt;&lt;rawingGri">
            <v:imagedata r:id="rId6" o:title="" chromakey="white"/>
          </v:shape>
        </w:pict>
      </w:r>
      <w:r w:rsidR="009C449F" w:rsidRPr="007F2C40">
        <w:rPr>
          <w:rFonts w:ascii="宋体" w:eastAsia="宋体" w:hAnsi="宋体"/>
          <w:sz w:val="28"/>
          <w:szCs w:val="28"/>
        </w:rPr>
        <w:fldChar w:fldCharType="end"/>
      </w:r>
      <w:r>
        <w:rPr>
          <w:rFonts w:ascii="宋体" w:eastAsia="宋体" w:hAnsi="宋体"/>
          <w:sz w:val="28"/>
          <w:szCs w:val="28"/>
        </w:rPr>
        <w:t>2012]14</w:t>
      </w:r>
      <w:r>
        <w:rPr>
          <w:rFonts w:ascii="宋体" w:eastAsia="宋体" w:hAnsi="宋体" w:hint="eastAsia"/>
          <w:sz w:val="28"/>
          <w:szCs w:val="28"/>
        </w:rPr>
        <w:t>号文）</w:t>
      </w:r>
    </w:p>
    <w:p w:rsidR="00276771" w:rsidRPr="009F70DB" w:rsidRDefault="00276771" w:rsidP="009F70DB">
      <w:pPr>
        <w:rPr>
          <w:rFonts w:ascii="宋体" w:eastAsia="宋体" w:hAnsi="宋体"/>
          <w:sz w:val="28"/>
          <w:szCs w:val="28"/>
        </w:rPr>
      </w:pPr>
    </w:p>
    <w:p w:rsidR="00276771" w:rsidRDefault="00276771" w:rsidP="009F70DB">
      <w:pPr>
        <w:rPr>
          <w:rFonts w:ascii="宋体" w:eastAsia="宋体" w:hAnsi="宋体"/>
          <w:sz w:val="28"/>
          <w:szCs w:val="28"/>
        </w:rPr>
      </w:pPr>
    </w:p>
    <w:p w:rsidR="00276771" w:rsidRDefault="00276771" w:rsidP="009F70DB">
      <w:pPr>
        <w:rPr>
          <w:rFonts w:ascii="宋体" w:eastAsia="宋体" w:hAnsi="宋体"/>
          <w:sz w:val="28"/>
          <w:szCs w:val="28"/>
        </w:rPr>
      </w:pPr>
    </w:p>
    <w:p w:rsidR="00276771" w:rsidRPr="009F70DB" w:rsidRDefault="00276771" w:rsidP="009F70DB">
      <w:pPr>
        <w:rPr>
          <w:rFonts w:ascii="宋体" w:eastAsia="宋体" w:hAnsi="宋体"/>
          <w:sz w:val="28"/>
          <w:szCs w:val="28"/>
        </w:rPr>
      </w:pPr>
      <w:bookmarkStart w:id="0" w:name="_GoBack"/>
      <w:bookmarkEnd w:id="0"/>
    </w:p>
    <w:sectPr w:rsidR="00276771" w:rsidRPr="009F70DB" w:rsidSect="00933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FA5" w:rsidRDefault="00964FA5" w:rsidP="009F70DB">
      <w:r>
        <w:separator/>
      </w:r>
    </w:p>
  </w:endnote>
  <w:endnote w:type="continuationSeparator" w:id="0">
    <w:p w:rsidR="00964FA5" w:rsidRDefault="00964FA5" w:rsidP="009F7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FA5" w:rsidRDefault="00964FA5" w:rsidP="009F70DB">
      <w:r>
        <w:separator/>
      </w:r>
    </w:p>
  </w:footnote>
  <w:footnote w:type="continuationSeparator" w:id="0">
    <w:p w:rsidR="00964FA5" w:rsidRDefault="00964FA5" w:rsidP="009F70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26D7"/>
    <w:rsid w:val="00063F30"/>
    <w:rsid w:val="00083E0A"/>
    <w:rsid w:val="00095128"/>
    <w:rsid w:val="000E6339"/>
    <w:rsid w:val="001129FD"/>
    <w:rsid w:val="001E7BCC"/>
    <w:rsid w:val="00204BD6"/>
    <w:rsid w:val="00264C27"/>
    <w:rsid w:val="00276771"/>
    <w:rsid w:val="002F70C4"/>
    <w:rsid w:val="0037783A"/>
    <w:rsid w:val="003F342E"/>
    <w:rsid w:val="004213AC"/>
    <w:rsid w:val="004F499F"/>
    <w:rsid w:val="005F59A3"/>
    <w:rsid w:val="00681337"/>
    <w:rsid w:val="006953F2"/>
    <w:rsid w:val="0069791A"/>
    <w:rsid w:val="006A71C2"/>
    <w:rsid w:val="006C19DE"/>
    <w:rsid w:val="006C2B08"/>
    <w:rsid w:val="00714C7F"/>
    <w:rsid w:val="00720494"/>
    <w:rsid w:val="00751CCA"/>
    <w:rsid w:val="00762A19"/>
    <w:rsid w:val="007926D7"/>
    <w:rsid w:val="007A0AC9"/>
    <w:rsid w:val="007F2C40"/>
    <w:rsid w:val="008260DF"/>
    <w:rsid w:val="00847311"/>
    <w:rsid w:val="008A4F60"/>
    <w:rsid w:val="008B3259"/>
    <w:rsid w:val="008D4116"/>
    <w:rsid w:val="008E62A3"/>
    <w:rsid w:val="008F4947"/>
    <w:rsid w:val="009335A4"/>
    <w:rsid w:val="00964FA5"/>
    <w:rsid w:val="00972D60"/>
    <w:rsid w:val="009C449F"/>
    <w:rsid w:val="009F70DB"/>
    <w:rsid w:val="00A02CEC"/>
    <w:rsid w:val="00A36A2B"/>
    <w:rsid w:val="00A4175E"/>
    <w:rsid w:val="00A6732D"/>
    <w:rsid w:val="00A82628"/>
    <w:rsid w:val="00AA6847"/>
    <w:rsid w:val="00B51955"/>
    <w:rsid w:val="00BE6ED9"/>
    <w:rsid w:val="00C05DBE"/>
    <w:rsid w:val="00C6768F"/>
    <w:rsid w:val="00CB153D"/>
    <w:rsid w:val="00CC0CB8"/>
    <w:rsid w:val="00CD3A6B"/>
    <w:rsid w:val="00D1789A"/>
    <w:rsid w:val="00D62C9B"/>
    <w:rsid w:val="00DF7489"/>
    <w:rsid w:val="00E23D74"/>
    <w:rsid w:val="00E402B7"/>
    <w:rsid w:val="00E40E86"/>
    <w:rsid w:val="00E575C2"/>
    <w:rsid w:val="00E73697"/>
    <w:rsid w:val="00E852B8"/>
    <w:rsid w:val="00E9556B"/>
    <w:rsid w:val="00EE1022"/>
    <w:rsid w:val="00EF3E4D"/>
    <w:rsid w:val="00F608A2"/>
    <w:rsid w:val="00F62EB5"/>
    <w:rsid w:val="00FB2BF8"/>
    <w:rsid w:val="00FD30D3"/>
    <w:rsid w:val="00FF4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F70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">
    <w:name w:val="页眉 Char"/>
    <w:basedOn w:val="a0"/>
    <w:link w:val="a3"/>
    <w:uiPriority w:val="99"/>
    <w:locked/>
    <w:rsid w:val="009F70DB"/>
    <w:rPr>
      <w:sz w:val="18"/>
    </w:rPr>
  </w:style>
  <w:style w:type="paragraph" w:styleId="a4">
    <w:name w:val="footer"/>
    <w:basedOn w:val="a"/>
    <w:link w:val="Char0"/>
    <w:uiPriority w:val="99"/>
    <w:rsid w:val="009F70D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0">
    <w:name w:val="页脚 Char"/>
    <w:basedOn w:val="a0"/>
    <w:link w:val="a4"/>
    <w:uiPriority w:val="99"/>
    <w:locked/>
    <w:rsid w:val="009F70DB"/>
    <w:rPr>
      <w:sz w:val="18"/>
    </w:rPr>
  </w:style>
  <w:style w:type="table" w:styleId="a5">
    <w:name w:val="Table Grid"/>
    <w:basedOn w:val="a1"/>
    <w:uiPriority w:val="99"/>
    <w:rsid w:val="009F70D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无格式表格 11"/>
    <w:uiPriority w:val="99"/>
    <w:rsid w:val="009F70DB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无格式表格 21"/>
    <w:uiPriority w:val="99"/>
    <w:rsid w:val="009F70DB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无格式表格 31"/>
    <w:uiPriority w:val="99"/>
    <w:rsid w:val="009F70DB"/>
    <w:rPr>
      <w:kern w:val="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无格式表格 41"/>
    <w:uiPriority w:val="99"/>
    <w:rsid w:val="009F70DB"/>
    <w:rPr>
      <w:kern w:val="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rsid w:val="0037783A"/>
    <w:rPr>
      <w:rFonts w:cs="Times New Roman"/>
      <w:sz w:val="21"/>
    </w:rPr>
  </w:style>
  <w:style w:type="paragraph" w:styleId="a7">
    <w:name w:val="annotation text"/>
    <w:basedOn w:val="a"/>
    <w:link w:val="Char1"/>
    <w:uiPriority w:val="99"/>
    <w:semiHidden/>
    <w:rsid w:val="0037783A"/>
    <w:pPr>
      <w:jc w:val="left"/>
    </w:pPr>
    <w:rPr>
      <w:kern w:val="0"/>
      <w:sz w:val="20"/>
      <w:szCs w:val="20"/>
    </w:rPr>
  </w:style>
  <w:style w:type="character" w:customStyle="1" w:styleId="Char1">
    <w:name w:val="批注文字 Char"/>
    <w:basedOn w:val="a0"/>
    <w:link w:val="a7"/>
    <w:uiPriority w:val="99"/>
    <w:semiHidden/>
    <w:locked/>
    <w:rsid w:val="0037783A"/>
    <w:rPr>
      <w:rFonts w:cs="Times New Roman"/>
    </w:rPr>
  </w:style>
  <w:style w:type="paragraph" w:styleId="a8">
    <w:name w:val="annotation subject"/>
    <w:basedOn w:val="a7"/>
    <w:next w:val="a7"/>
    <w:link w:val="Char2"/>
    <w:uiPriority w:val="99"/>
    <w:semiHidden/>
    <w:rsid w:val="0037783A"/>
    <w:rPr>
      <w:b/>
    </w:rPr>
  </w:style>
  <w:style w:type="character" w:customStyle="1" w:styleId="Char2">
    <w:name w:val="批注主题 Char"/>
    <w:basedOn w:val="Char1"/>
    <w:link w:val="a8"/>
    <w:uiPriority w:val="99"/>
    <w:semiHidden/>
    <w:locked/>
    <w:rsid w:val="0037783A"/>
    <w:rPr>
      <w:b/>
    </w:rPr>
  </w:style>
  <w:style w:type="paragraph" w:styleId="a9">
    <w:name w:val="Balloon Text"/>
    <w:basedOn w:val="a"/>
    <w:link w:val="Char3"/>
    <w:uiPriority w:val="99"/>
    <w:semiHidden/>
    <w:rsid w:val="0037783A"/>
    <w:rPr>
      <w:kern w:val="0"/>
      <w:sz w:val="18"/>
      <w:szCs w:val="20"/>
    </w:rPr>
  </w:style>
  <w:style w:type="character" w:customStyle="1" w:styleId="Char3">
    <w:name w:val="批注框文本 Char"/>
    <w:basedOn w:val="a0"/>
    <w:link w:val="a9"/>
    <w:uiPriority w:val="99"/>
    <w:semiHidden/>
    <w:locked/>
    <w:rsid w:val="0037783A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10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203</Words>
  <Characters>1163</Characters>
  <Application>Microsoft Office Word</Application>
  <DocSecurity>0</DocSecurity>
  <Lines>9</Lines>
  <Paragraphs>2</Paragraphs>
  <ScaleCrop>false</ScaleCrop>
  <Company>mycomputer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朱煜</dc:creator>
  <cp:keywords/>
  <dc:description/>
  <cp:lastModifiedBy>尚宝宝</cp:lastModifiedBy>
  <cp:revision>11</cp:revision>
  <dcterms:created xsi:type="dcterms:W3CDTF">2018-09-07T02:03:00Z</dcterms:created>
  <dcterms:modified xsi:type="dcterms:W3CDTF">2021-07-02T02:07:00Z</dcterms:modified>
</cp:coreProperties>
</file>