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组织管理研究方法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Organizational and Management Research Method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HURM4001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专业必修课程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人力资源管理专业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张笑秋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乌玛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.塞克拉、罗杰.鲍吉著，毛薇、王引译，《企业研究方法》（第7版），清华大学出版社，2020年7月。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课程性质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eastAsia="zh-CN"/>
        </w:rPr>
        <w:t>《组织管理研究方法》是人力资源管理专业的一门专业必修课程和方法类课程，也是组织管理研究方法方面的入门级课程和概括性课程。该课程旨在为学生提供组织管理研究方法的入门介绍，使学生对组织管理研究方法形成整体认识，掌握组织管理研究中常用的方法和基本技能，为毕业论文撰写、后续相关课程学习以及管理实践等奠定基础。同时，培养学生在研究中的问题意识、协作意识和伦理意识，强化专业认同感，并在一定程度上帮助学生明确未来学习或职业发展的方向。</w:t>
      </w:r>
    </w:p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课程目标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eastAsia="zh-CN"/>
        </w:rPr>
        <w:t>作为组织管理研究方法的入门级课程和概括性课程，本课程旨在让学生知晓组织管理研究方法的基础理论，熟悉组织管理研究的流程，掌握并运用各个研究流程中的具体方法和技能，提高研究能力、研究素养和专业认同感，为组织管理研究实践奠定基础，培养学生的社会责任感和践行社会主义核心价值观的能力，使学生兼具人文精神和科学素养。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/>
          <w:lang w:eastAsia="zh-CN"/>
        </w:rPr>
        <w:t>通过学习科学研究的特征、流程和可供选择的研究方法，理解科学研究的本质和流程，知晓研究方法的种类。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  <w:lang w:eastAsia="zh-CN"/>
        </w:rPr>
        <w:t>理解科学研究的本质</w:t>
      </w:r>
    </w:p>
    <w:p>
      <w:pPr>
        <w:pStyle w:val="2"/>
        <w:spacing w:before="156" w:beforeLines="50" w:after="156" w:afterLines="50"/>
        <w:ind w:firstLine="420" w:firstLineChars="200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熟悉并</w:t>
      </w:r>
      <w:r>
        <w:rPr>
          <w:rFonts w:hint="eastAsia" w:hAnsi="宋体" w:cs="宋体"/>
          <w:lang w:val="en-US" w:eastAsia="zh-CN"/>
        </w:rPr>
        <w:t>理解科学研究的流程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  <w:lang w:eastAsia="zh-CN"/>
        </w:rPr>
        <w:t>知晓研究方法的种类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/>
          <w:lang w:eastAsia="zh-CN"/>
        </w:rPr>
        <w:t>通过学习组织管理研究概论，记忆并理解组织管理研究的内涵、类型、价值与伦理，培养学生的社会责任感和践行社会主义核心价值观的能力。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eastAsia="zh-CN"/>
        </w:rPr>
        <w:t>记忆并理解组织管理研究的内涵与类型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记忆并理解组织管理研究的价值与伦理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bCs/>
          <w:lang w:val="en-US" w:eastAsia="zh-CN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宋体"/>
          <w:b/>
          <w:lang w:eastAsia="zh-CN"/>
        </w:rPr>
        <w:t>通过学习组织管理研究每一个具体流程的理论和方法，</w:t>
      </w:r>
      <w:r>
        <w:rPr>
          <w:rFonts w:hint="eastAsia" w:hAnsi="宋体" w:cs="宋体"/>
          <w:b/>
          <w:bCs/>
          <w:lang w:eastAsia="zh-CN"/>
        </w:rPr>
        <w:t>提高学生的研究能力、研究素养和专业认同感，为学生组织管理研究实践奠定基础。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  <w:lang w:eastAsia="zh-CN"/>
        </w:rPr>
        <w:t>理解组织管理研究每一个具体流程中的关键知识点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cs="宋体"/>
          <w:lang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  <w:lang w:eastAsia="zh-CN"/>
        </w:rPr>
        <w:t>掌握组织管理研究每一个具体流程中的基本方法和技能</w:t>
      </w:r>
    </w:p>
    <w:p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三</w:t>
      </w:r>
      <w:r>
        <w:rPr>
          <w:rFonts w:hint="eastAsia" w:ascii="黑体" w:hAnsi="黑体" w:eastAsia="黑体" w:cs="宋体"/>
          <w:b/>
          <w:sz w:val="28"/>
          <w:szCs w:val="28"/>
        </w:rPr>
        <w:t>、</w:t>
      </w:r>
      <w:r>
        <w:rPr>
          <w:rFonts w:hint="eastAsia" w:ascii="黑体" w:hAnsi="黑体" w:eastAsia="黑体" w:cs="宋体"/>
          <w:b/>
          <w:sz w:val="28"/>
          <w:szCs w:val="28"/>
          <w:lang w:eastAsia="zh-CN"/>
        </w:rPr>
        <w:t>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617"/>
        <w:gridCol w:w="3460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科学研究的特征</w:t>
            </w:r>
          </w:p>
        </w:tc>
        <w:tc>
          <w:tcPr>
            <w:tcW w:w="26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科学研究的流程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1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int="eastAsia" w:hAnsi="宋体" w:cs="宋体"/>
                <w:lang w:val="en-US" w:eastAsia="zh-CN"/>
              </w:rPr>
              <w:t>3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科学研究方法的种类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2</w:t>
            </w:r>
            <w:r>
              <w:rPr>
                <w:rFonts w:hint="eastAsia" w:hAnsi="宋体" w:cs="宋体"/>
              </w:rPr>
              <w:t>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组织管理研究内涵和类型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val="en-US" w:eastAsia="zh-CN"/>
              </w:rPr>
              <w:t>2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lang w:eastAsia="zh-CN"/>
              </w:rPr>
              <w:t>组织管理研究的价值和伦理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为人民幸福和国家富强而奋斗的志向和责任感；</w:t>
            </w: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团结协作和务实创新的品质；</w:t>
            </w:r>
            <w:r>
              <w:rPr>
                <w:rFonts w:hint="eastAsia" w:ascii="宋体" w:hAnsi="宋体" w:eastAsia="宋体" w:cs="宋体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</w:rPr>
              <w:t>良好的思想品德、社会公德和为人民服务的职业道德。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选题、文献综述、研究设计、测量、抽样、访谈法、观察法、问卷调查法、实验设计、定量数据分析、定性数据分析、研究报告撰写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460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eastAsia="zh-CN"/>
              </w:rPr>
              <w:t>选题、文献综述、研究设计、测量、抽样、访谈法、观察法、问卷调查法、实验设计、定量数据分析、定性研究报告撰写</w:t>
            </w:r>
          </w:p>
        </w:tc>
        <w:tc>
          <w:tcPr>
            <w:tcW w:w="2688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掌握人力资源管理的定性、定量分析方法</w:t>
            </w:r>
            <w:r>
              <w:rPr>
                <w:rFonts w:hint="eastAsia" w:ascii="宋体" w:hAnsi="宋体" w:eastAsia="宋体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掌握文献检索、资料查询的基本方法 , 具有一定科学研究和实际工作能力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b/>
          <w:sz w:val="28"/>
          <w:szCs w:val="28"/>
        </w:rPr>
        <w:t>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第一章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组织管理研究概论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）理解科学研究的特征；（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）知晓常见的科学研究方法；（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记忆并理解组织管理研究的内涵、类型、价值和伦理；（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）记忆并掌握组织管理研究的流程。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（1）科学研究的特征；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2）组织管理研究的内涵、价值与伦理；（3）组织管理研究的流程。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（1）科学研究的特征；（2）科学研究的方法；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3）组织管理研究的内涵、类型、价值与伦理；（4）组织管理研究的流程。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：讲授、讨论、比较、案例分析。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思考组织管理研究对人力资源管理实践的价值。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选题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）掌握选题步骤；（2）理解选题的标准、途径、方法和明确化；（3）知晓选题阶段的伦理问题。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1）选题步骤；（2）选题的标准、途径、方法和明确化。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1）选题步骤；（2）选题的标准、途径、方法和明确化；（3）选题阶段的伦理问题。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：分组组成研究小组，选定本组研究问题。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文献综述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）理解文献综述对研究的价值；（2）知晓文献来源和搜索路径；（3）掌握文献评估与文献综述的编写。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1）文献评估；（2）文献综述的编写。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1）文献综述的价值；（2）文献来源与搜索路径；（3）文献评估；（4）文献综述的编写。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：根据本组选题，进行本组研究问题的文献综述。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研究设计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）理解三种研究目的的差异；（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）知晓分析单位的类型；（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）避免分析单位中的常见错误；（</w:t>
      </w:r>
      <w:r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）撰写具体的研究设计方案。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1）分析单位的类型；（2）分析单位中的常见错误；（3）研究设计的撰写。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1）研究目的；（2）分析单位；（3）研究设计方案撰写。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：根据本组选题，在测量、抽样学习之后，撰写本组研究设计方案。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测量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）理解测量的概念与特征；（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）理解不同测量层次的区别；（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）掌握操作化；（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）了解一般常用的量表；（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1）测量的概念与特征；（2）测量层次；（3）操作化；（4）测量的信度与效度。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1）测量的概念与特征；（2）测量层次；（3）操作化；（4）常见量表；（5）测量的信度与效度。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：根据本组选题，测量本组关键概念。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抽样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）了解抽样的意义和作用；（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）理解概率抽样的原理和程序；（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）掌握概率抽样方法；（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）了解非概率抽样方法、样本规模和抽样误差。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1）概率抽样程序；（2）概率抽样方法。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1）抽样的意义与作用；（2）概率抽样的原理与程序；（3）概率抽样方法；（4）非概率抽样方法；（5）样本规模与抽样误差。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：根据本组选题，撰写本组研究设计方案。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访谈法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）明确访谈法的内涵与特征；（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）知晓访谈法的类型；（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）了解访谈法的优缺点；（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1）访谈法的内涵与特征；（2）访谈法的运用技巧与偏差克服。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1）访谈法的内涵与特征；（2）访谈法的类型与优缺点；（3）访谈法的运用技巧与偏差克服。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：根据本组选题，如采用访谈法收集数据，列出访谈提纲，并进行访谈。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观察法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）明确观察法的定义与目的；（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）理解观察法的四个重要方面；（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）掌握两种重要的观察法；（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）了解观察法的优缺点。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1）观察法的四个重要方面；（2）两种重要的观察法。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1）观察法的定义与目的；（2）观察法的四个重要方面；（3）两种重要的观察法；（4）观察法的优缺点。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：根据本组选题，如采用观察法收集数据，请列出观察要点，并进行观察。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九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问卷调查法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）掌握问卷调查法的内涵；（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）了解问卷调查法的类型；（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）理解、掌握问卷设计指南；（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）知晓问卷调查的文化差异；（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）理解不同数据收集方法的差异与数据收集中的道德问题。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1）问卷设计指南；（2）不同数据收集方法比较。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1）问卷调查的内涵与类型；（2）问卷设计指南；（3）调查的国际维度；（4）不同数据收集方法比较；（5）数据收集中的道德问题。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：根据本组选题，如采用问卷调查法收集数据，请设计问卷，并展开问卷调查。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实验设计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）明确实验的内涵；（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了解实验的类型；（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）理解、掌握实验的设计与实施；（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）知晓实验的内部效度与外部效度以及不同实验设计的效度；（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）理解实验研究中的伦理问题。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1）实验的设计与实施；（2）实验的效度。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1）实验的内涵与类型；（2）实验的设计与实施；（3）实验的效度；（4）实验研究中的伦理问题。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：根据本组选题，如采用实验法收集数据，请设计实验，并据此展开实验。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十一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定量数据分析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）掌握数据录入与清理；（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）掌握数据图表的制作；（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掌握单变量的统计分析方法；（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）掌握双变量的统计分析方法；（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）了解常用数据分析软件。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1）数据图表的制作；（2）单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变量的统计分析方法；（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双变量的统计分析方法。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1）数据录入与清理；（2）数据图表制作；（3）单变量统计分析；（4）双变量统计分析；（5）常用数据分析软件简介。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：根据本组数据收集结果，结合研究报告撰写，展开定量数据分析或定性数据分析。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十二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定性数据分析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）掌握定性数据分析步骤；（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）理解定性研究的信度和效度；（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掌握分析定性数据的方法；（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4）了解大数据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1）定性数据的分析步骤；（2）定性研究的信度与效度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分析定性数据的方法。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1）定性数据的分析步骤；（2）定性研究的信度与效度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分析定性数据的方法；（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）大数据。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：根据本组数据收集结果，结合研究报告撰写，展开定量数据分析或定性数据分析。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十三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研究报告撰写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default" w:ascii="宋体" w:hAnsi="宋体" w:eastAsia="宋体" w:cs="TimesNewRomanPSMT"/>
          <w:color w:val="000000"/>
          <w:kern w:val="0"/>
          <w:szCs w:val="21"/>
          <w:lang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）明确研究报告的内涵与类型；（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）掌握书面研究报告的内容；（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掌握口头报告要点。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1）书面研究报告的内容；（2）口头报告的要点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1）研究报告的内涵与类型；（2）书面研究报告的内容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；（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口头报告要点。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：讲授、讨论、比较、举例。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：在数据分析的同时，撰写本组研究报告。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3278"/>
        <w:gridCol w:w="2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32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</w:rPr>
              <w:t>第一章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组织管理研究概论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第二章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选题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第三章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文献综述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第四章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研究设计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第五章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测量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</w:rPr>
              <w:t>第六章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抽样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第七章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访谈法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第八章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观察法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第九章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问卷调查法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实验设计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第十一章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定量数据分析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第十二章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定性数据分析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第十三章</w:t>
            </w:r>
            <w:r>
              <w:rPr>
                <w:rFonts w:hint="eastAsia" w:ascii="宋体" w:hAnsi="宋体" w:eastAsia="宋体"/>
                <w:lang w:val="en-US" w:eastAsia="zh-CN"/>
              </w:rPr>
              <w:t xml:space="preserve"> </w:t>
            </w:r>
          </w:p>
        </w:tc>
        <w:tc>
          <w:tcPr>
            <w:tcW w:w="32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研究报告撰写</w:t>
            </w:r>
          </w:p>
        </w:tc>
        <w:tc>
          <w:tcPr>
            <w:tcW w:w="225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六</w:t>
      </w:r>
      <w:r>
        <w:rPr>
          <w:rFonts w:hint="eastAsia" w:ascii="黑体" w:hAnsi="黑体" w:eastAsia="黑体"/>
          <w:b/>
          <w:sz w:val="28"/>
          <w:szCs w:val="28"/>
        </w:rPr>
        <w:t>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70"/>
        <w:gridCol w:w="1500"/>
        <w:gridCol w:w="2140"/>
        <w:gridCol w:w="813"/>
        <w:gridCol w:w="1386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时数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-2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组织管理研究概论</w:t>
            </w:r>
          </w:p>
        </w:tc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-3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选题</w:t>
            </w:r>
          </w:p>
        </w:tc>
        <w:tc>
          <w:tcPr>
            <w:tcW w:w="214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文献综述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4-5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研究设计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5-7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测量</w:t>
            </w:r>
          </w:p>
        </w:tc>
        <w:tc>
          <w:tcPr>
            <w:tcW w:w="2140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8-9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抽样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9-10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访谈法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10-11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观察法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11-12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问卷调查法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实验设计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TimesNewRomanPSMT"/>
                <w:color w:val="000000"/>
                <w:kern w:val="0"/>
                <w:szCs w:val="21"/>
                <w:lang w:val="en-US" w:eastAsia="zh-CN"/>
              </w:rPr>
              <w:t>同本教学大纲四-5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14-16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定量数据分析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16-17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定性数据分析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18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0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研究报告撰写</w:t>
            </w:r>
          </w:p>
        </w:tc>
        <w:tc>
          <w:tcPr>
            <w:tcW w:w="2140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同本教学大纲四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81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七</w:t>
      </w:r>
      <w:r>
        <w:rPr>
          <w:rFonts w:hint="eastAsia" w:ascii="黑体" w:hAnsi="黑体" w:eastAsia="黑体"/>
          <w:b/>
          <w:sz w:val="28"/>
          <w:szCs w:val="28"/>
        </w:rPr>
        <w:t>、教材及参考书目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（以最新版为准）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eastAsia="zh-CN"/>
        </w:rPr>
        <w:t>乌玛</w:t>
      </w:r>
      <w:r>
        <w:rPr>
          <w:rFonts w:hint="eastAsia" w:ascii="宋体" w:hAnsi="宋体" w:eastAsia="宋体"/>
          <w:lang w:val="en-US" w:eastAsia="zh-CN"/>
        </w:rPr>
        <w:t>.塞克拉、罗杰.鲍吉著、毛薇、王引译.《企业研究方法》，清华大学出版社；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孙国强著</w:t>
      </w:r>
      <w:r>
        <w:rPr>
          <w:rFonts w:hint="eastAsia" w:ascii="宋体" w:hAnsi="宋体" w:eastAsia="宋体"/>
          <w:lang w:val="en-US" w:eastAsia="zh-CN"/>
        </w:rPr>
        <w:t>.《管理研究方法》，格致出版社、上海人民出版社；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3.风笑天著.《现代社会调查方法》，华中科技大学出版社。</w:t>
      </w:r>
    </w:p>
    <w:p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八</w:t>
      </w:r>
      <w:r>
        <w:rPr>
          <w:rFonts w:hint="eastAsia" w:ascii="黑体" w:hAnsi="黑体" w:eastAsia="黑体"/>
          <w:b/>
          <w:sz w:val="28"/>
          <w:szCs w:val="28"/>
        </w:rPr>
        <w:t xml:space="preserve">、教学方法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eastAsia="zh-CN"/>
        </w:rPr>
        <w:t>讲授法：理论讲授，主要教学方法，贯穿教学全过程。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讨论法：对本门课程的主要内容，采用问题形式，在师生和学生之间展开讨论。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3.比较法：通过比较不同研究方式、研究方法等，深化学生对相关知识点的认识。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4.举例法：通过举例，强化学生对相关知识点的认识。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5.案例分析法：通过案例解读、案例问题回答，提高学生理论知识运用能力。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  <w:r>
        <w:rPr>
          <w:rFonts w:hint="eastAsia"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九</w:t>
      </w:r>
      <w:r>
        <w:rPr>
          <w:rFonts w:hint="eastAsia" w:ascii="黑体" w:hAnsi="黑体" w:eastAsia="黑体" w:cs="黑体"/>
          <w:b/>
          <w:sz w:val="28"/>
          <w:szCs w:val="28"/>
        </w:rPr>
        <w:t>、</w:t>
      </w: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/>
                <w:b/>
              </w:rPr>
            </w:pPr>
            <w:r>
              <w:rPr>
                <w:rFonts w:hint="eastAsia" w:hAnsi="宋体" w:cs="宋体"/>
                <w:b w:val="0"/>
                <w:bCs/>
                <w:lang w:eastAsia="zh-CN"/>
              </w:rPr>
              <w:t>科学研究的特征与方法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rPr>
                <w:rFonts w:hAnsi="宋体"/>
                <w:b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宋体"/>
                <w:b w:val="0"/>
                <w:bCs/>
                <w:lang w:eastAsia="zh-CN"/>
              </w:rPr>
              <w:t>组织管理研究每一个具体流程的理论和方法</w:t>
            </w:r>
          </w:p>
        </w:tc>
        <w:tc>
          <w:tcPr>
            <w:tcW w:w="2849" w:type="dxa"/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1.课堂交流</w:t>
            </w:r>
          </w:p>
          <w:p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outlineLvl w:val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2.课后作业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3.期末考试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平时成绩</w:t>
      </w:r>
      <w:r>
        <w:rPr>
          <w:rFonts w:hint="eastAsia" w:ascii="宋体" w:hAnsi="宋体" w:eastAsia="宋体"/>
          <w:lang w:eastAsia="zh-CN"/>
        </w:rPr>
        <w:t>（含考勤、课堂表现与作业）</w:t>
      </w:r>
      <w:r>
        <w:rPr>
          <w:rFonts w:hint="eastAsia" w:ascii="宋体" w:hAnsi="宋体" w:eastAsia="宋体"/>
          <w:lang w:val="en-US" w:eastAsia="zh-CN"/>
        </w:rPr>
        <w:t>30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</w:rPr>
        <w:t>，期中考试</w:t>
      </w:r>
      <w:r>
        <w:rPr>
          <w:rFonts w:hint="eastAsia" w:ascii="宋体" w:hAnsi="宋体" w:eastAsia="宋体"/>
          <w:lang w:val="en-US" w:eastAsia="zh-CN"/>
        </w:rPr>
        <w:t>10</w:t>
      </w:r>
      <w:r>
        <w:rPr>
          <w:rFonts w:ascii="宋体" w:hAnsi="宋体" w:eastAsia="宋体"/>
        </w:rPr>
        <w:t>%</w:t>
      </w:r>
      <w:r>
        <w:rPr>
          <w:rFonts w:hint="eastAsia" w:ascii="宋体" w:hAnsi="宋体" w:eastAsia="宋体"/>
          <w:lang w:eastAsia="zh-CN"/>
        </w:rPr>
        <w:t>；</w:t>
      </w: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val="en-US" w:eastAsia="zh-CN"/>
        </w:rPr>
        <w:t>6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闭卷。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总评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达成度={0.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ｘ平时分目标成绩+0.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ｘ期中分目标成绩  +0.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ｘ期末分目标成绩 }/分目标总分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bookmarkStart w:id="0" w:name="_GoBack"/>
      <w:bookmarkEnd w:id="0"/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非常全面、准确地掌握科学研究的特征并区分不同研究方法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比较全面、准确地掌握科学研究的特征，并区分不同研究方法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对科学研究的特征与不同研究方法的区分较为准确，但不够全面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基本正确地掌握科学研究的特征并区分不同研究方法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不能正确掌握科学研究的特征并区分不同研究方法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非常准确、深入地理解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比较准确、深入地理解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对组织管理研究的内涵、类型、价值与伦理的理解较为准确，但不够深入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不能正确理解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0"/>
                <w:lang w:val="en-US" w:eastAsia="zh-CN" w:bidi="ar-SA"/>
              </w:rPr>
              <w:t>组织管理研究的内涵、类型、价值与伦理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非常全面、准确地掌握组织管理研究每一个流程的基本理论与方法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比较全面、准确地掌握组织管理研究每一个流程的基本理论与方法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对组织管理研究每一个流程的基本理论与方法的掌握较为准确，但不够全面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基本正确地掌握组织管理研究每一个流程的基本理论与方法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不能正确掌握组织管理研究每一个流程的基本理论与方法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20B7729"/>
    <w:rsid w:val="032D64CB"/>
    <w:rsid w:val="08E94BE9"/>
    <w:rsid w:val="1F5901EA"/>
    <w:rsid w:val="24DE0BEE"/>
    <w:rsid w:val="2C385803"/>
    <w:rsid w:val="2FA10B21"/>
    <w:rsid w:val="34C108AA"/>
    <w:rsid w:val="420F6274"/>
    <w:rsid w:val="55FA250B"/>
    <w:rsid w:val="59433257"/>
    <w:rsid w:val="6D38040D"/>
    <w:rsid w:val="6D903118"/>
    <w:rsid w:val="709A2664"/>
    <w:rsid w:val="7D3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3</TotalTime>
  <ScaleCrop>false</ScaleCrop>
  <LinksUpToDate>false</LinksUpToDate>
  <CharactersWithSpaces>1839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Administrator</cp:lastModifiedBy>
  <cp:lastPrinted>2020-12-24T07:17:00Z</cp:lastPrinted>
  <dcterms:modified xsi:type="dcterms:W3CDTF">2021-05-18T01:30:10Z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